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4A8A3A"/>
          <w:sz w:val="48"/>
        </w:rPr>
        <w:t>Farm Game Data Foundation v2</w:t>
      </w:r>
    </w:p>
    <w:p>
      <w:pPr>
        <w:jc w:val="center"/>
      </w:pPr>
      <w:r>
        <w:rPr>
          <w:rFonts w:ascii="Arial" w:hAnsi="Arial" w:eastAsia="Arial"/>
          <w:color w:val="5A5A5A"/>
          <w:sz w:val="24"/>
        </w:rPr>
        <w:t>Tài liệu dữ liệu nền tảng cho prototype và cân bằng phase đầu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6DED2"/>
          <w:left w:val="single" w:sz="4" w:space="0" w:color="E6DED2"/>
          <w:bottom w:val="single" w:sz="4" w:space="0" w:color="E6DED2"/>
          <w:right w:val="single" w:sz="4" w:space="0" w:color="E6DED2"/>
          <w:insideH w:val="single" w:sz="4" w:space="0" w:color="E6DED2"/>
          <w:insideV w:val="single" w:sz="4" w:space="0" w:color="E6DED2"/>
        </w:tblBorders>
      </w:tblPr>
      <w:tblGrid>
        <w:gridCol w:w="9865"/>
      </w:tblGrid>
      <w:tr>
        <w:tc>
          <w:tcPr>
            <w:tcW w:type="dxa" w:w="9865"/>
            <w:shd w:fill="FFF7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5B4636"/>
                <w:sz w:val="21"/>
              </w:rPr>
              <w:t>Ngôn ngữ: Tiếng Việt</w:t>
            </w:r>
          </w:p>
        </w:tc>
      </w:tr>
      <w:tr>
        <w:tc>
          <w:tcPr>
            <w:tcW w:type="dxa" w:w="9865"/>
            <w:shd w:fill="FFF7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5B4636"/>
                <w:sz w:val="21"/>
              </w:rPr>
              <w:t>Phạm vi: Phase đầu — core trồng trọt, chăn nuôi, kho, event cứu hộ và interaction theo từng object</w:t>
            </w:r>
          </w:p>
        </w:tc>
      </w:tr>
      <w:tr>
        <w:tc>
          <w:tcPr>
            <w:tcW w:type="dxa" w:w="9865"/>
            <w:shd w:fill="FFF7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5B4636"/>
                <w:sz w:val="21"/>
              </w:rPr>
              <w:t>World direction: 2.5D isometric giả 3D bằng asset 2D • UI 2D hoàn toàn</w:t>
            </w:r>
          </w:p>
        </w:tc>
      </w:tr>
    </w:tbl>
    <w:p>
      <w:pPr>
        <w:jc w:val="center"/>
      </w:pPr>
      <w:r>
        <w:rPr>
          <w:sz w:val="12"/>
        </w:rPr>
        <w:t xml:space="preserve"> 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8AE"/>
          <w:left w:val="single" w:sz="6" w:space="0" w:color="BFD8AE"/>
          <w:bottom w:val="single" w:sz="6" w:space="0" w:color="BFD8AE"/>
          <w:right w:val="single" w:sz="6" w:space="0" w:color="BFD8AE"/>
          <w:insideH w:val="single" w:sz="6" w:space="0" w:color="BFD8AE"/>
          <w:insideV w:val="single" w:sz="6" w:space="0" w:color="BFD8AE"/>
        </w:tblBorders>
      </w:tblPr>
      <w:tblGrid>
        <w:gridCol w:w="9865"/>
      </w:tblGrid>
      <w:tr>
        <w:tc>
          <w:tcPr>
            <w:tcW w:type="dxa" w:w="9865"/>
            <w:shd w:fill="F6FB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4A8A3A"/>
                <w:sz w:val="21"/>
              </w:rPr>
              <w:t>Mục đích tài liệu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Khóa lại các quyết định thiết kế đã được thống nhất để tránh lệch hướng giữa design, balance và prototype.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Làm nguồn dữ liệu nền tảng để dev, game designer và người review dự án dùng xuyên suốt phase đầu.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Tạo nền để sau này chỉnh balance mà vẫn giữ logic tổng thể của phase đầu.</w:t>
            </w:r>
          </w:p>
        </w:tc>
      </w:tr>
    </w:tbl>
    <w:p/>
    <w:p>
      <w:pPr>
        <w:pStyle w:val="Heading1"/>
      </w:pPr>
      <w:r>
        <w:t>1. Snapshot các quyết định đã khóa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Core phase đầu gồm 2 hệ chính: trồng trọt và chăn nuôi; mini game/event là hệ phụ có vai trò tạo hứng thú và cứu hộ progression.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Cây trồng có thanh sức khỏe 0–100; sức khỏe bị ảnh hưởng bởi cỏ, sâu và thiếu nước.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Khi cây chín sẽ có khung thu hoạch đẹp; sau đó sản lượng giảm dần; quá tuổi thọ thì chết.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Người chơi tương tác trực tiếp trên từng object: ô đất, cây trồng, vật nuôi; panel hành động hiển thị theo đúng trạng thái của object đó.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Kho là kho chung có bộ lọc; kho đầy thì chặn thu hoạch/nhận vật phẩm cho tới khi người chơi bán hoặc dọn chỗ.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Vật nuôi phase đầu nuôi để bán trực tiếp con vật; chưa mở hệ sản phẩm như trứng, sữa, thịt.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Vật nuôi mở bằng level + mở chuồng; không mua ngay từ đầu.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Thức ăn cơ bản có bán trong shop để chống bí; đây là safety net chứ không phải nguồn tối ưu.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Cỏ và sâu là nguyên liệu phụ do hành động chăm cây sinh ra; không có cây 'Cỏ non thức ăn'.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Toàn bộ không gian nông trại đi theo hướng 2.5D isometric giả 3D bằng asset 2D; UI giữ 2D hoàn toàn.</w:t>
      </w:r>
    </w:p>
    <w:p>
      <w:pPr>
        <w:pStyle w:val="Heading1"/>
      </w:pPr>
      <w:r>
        <w:t>2. Mô hình hệ thống phase đầu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Trồng trọt = nguồn quay vòng vốn chính, đồng thời sinh ra nguyên liệu phụ cho chăn nuôi.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Chăn nuôi = lớp đầu tư trung hạn/dài hạn mở sau khi người chơi đã có nền kinh tế từ trồng trọt.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Mini game / event = lớp cứu hộ và quà phụ cho progression; ở phase đầu có thể trả ra hạt giống, vàng nhỏ, cỏ, sâu hoặc item hỗ trợ.</w:t>
      </w:r>
    </w:p>
    <w:p>
      <w:pPr>
        <w:sectPr>
          <w:footerReference w:type="default" r:id="rId9"/>
          <w:pgSz w:w="11906" w:h="16838"/>
          <w:pgMar w:top="1020" w:right="964" w:bottom="907" w:left="1077" w:header="454" w:footer="454" w:gutter="0"/>
          <w:cols w:space="720"/>
          <w:docGrid w:linePitch="360"/>
        </w:sectPr>
      </w:pPr>
    </w:p>
    <w:p>
      <w:pPr>
        <w:pStyle w:val="Heading1"/>
      </w:pPr>
      <w:r>
        <w:t>3. Dữ liệu cây trồng (CropData)</w:t>
      </w:r>
    </w:p>
    <w:p>
      <w:pPr>
        <w:spacing w:after="80" w:line="240" w:lineRule="auto"/>
      </w:pPr>
      <w:r>
        <w:rPr>
          <w:rFonts w:ascii="Arial" w:hAnsi="Arial" w:eastAsia="Arial"/>
          <w:b w:val="0"/>
          <w:sz w:val="21"/>
        </w:rPr>
        <w:t>Quy ước: Base Gross = doanh thu chuẩn khi cây có sức khỏe tốt và thu hoạch đúng thời điểm. Base Profit = lợi nhuận chuẩn trước khi áp dụng biến động do sức khỏe, thời điểm thu và random nhẹ.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>
        <w:tc>
          <w:tcPr>
            <w:tcW w:type="dxa" w:w="113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ID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Cây</w:t>
            </w:r>
          </w:p>
        </w:tc>
        <w:tc>
          <w:tcPr>
            <w:tcW w:type="dxa" w:w="45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Lv</w:t>
            </w:r>
          </w:p>
        </w:tc>
        <w:tc>
          <w:tcPr>
            <w:tcW w:type="dxa" w:w="68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Giá hạt</w:t>
            </w:r>
          </w:p>
        </w:tc>
        <w:tc>
          <w:tcPr>
            <w:tcW w:type="dxa" w:w="96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Thời gian lớn</w:t>
            </w:r>
          </w:p>
        </w:tc>
        <w:tc>
          <w:tcPr>
            <w:tcW w:type="dxa" w:w="68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Base Yield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Giá bán/đv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Base Gross</w:t>
            </w:r>
          </w:p>
        </w:tc>
        <w:tc>
          <w:tcPr>
            <w:tcW w:type="dxa" w:w="90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Base Profit</w:t>
            </w:r>
          </w:p>
        </w:tc>
        <w:tc>
          <w:tcPr>
            <w:tcW w:type="dxa" w:w="62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XP</w:t>
            </w:r>
          </w:p>
        </w:tc>
        <w:tc>
          <w:tcPr>
            <w:tcW w:type="dxa" w:w="56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Cỏ</w:t>
            </w:r>
          </w:p>
        </w:tc>
        <w:tc>
          <w:tcPr>
            <w:tcW w:type="dxa" w:w="56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Sâu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Thiếu nước</w:t>
            </w:r>
          </w:p>
        </w:tc>
        <w:tc>
          <w:tcPr>
            <w:tcW w:type="dxa" w:w="68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Sự cố tối đa</w:t>
            </w:r>
          </w:p>
        </w:tc>
        <w:tc>
          <w:tcPr>
            <w:tcW w:type="dxa" w:w="102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Perfect Window</w:t>
            </w:r>
          </w:p>
        </w:tc>
        <w:tc>
          <w:tcPr>
            <w:tcW w:type="dxa" w:w="102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Post-Ripe Life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Cà rốt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8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10%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8%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10%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Khoai tây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15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10%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Ngô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24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7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14%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14%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crop_04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Cải xanh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25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8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7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35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10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16%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14%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16%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Bí đỏ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40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15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14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56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16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14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16%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8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crop_06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Dưa hấu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7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65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25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28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84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19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20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22%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22%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10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crop_07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7"/>
              </w:rPr>
              <w:t>Hoa hướng dương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90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40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120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30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28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24%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20%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24%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 phút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crop_08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Dâu vàng hiếm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11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140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60 phút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180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40</w:t>
            </w:r>
          </w:p>
        </w:tc>
        <w:tc>
          <w:tcPr>
            <w:tcW w:type="dxa" w:w="6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40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28%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24%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28%</w:t>
            </w:r>
          </w:p>
        </w:tc>
        <w:tc>
          <w:tcPr>
            <w:tcW w:type="dxa" w:w="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 phút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15 phút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8AE"/>
          <w:left w:val="single" w:sz="6" w:space="0" w:color="BFD8AE"/>
          <w:bottom w:val="single" w:sz="6" w:space="0" w:color="BFD8AE"/>
          <w:right w:val="single" w:sz="6" w:space="0" w:color="BFD8AE"/>
          <w:insideH w:val="single" w:sz="6" w:space="0" w:color="BFD8AE"/>
          <w:insideV w:val="single" w:sz="6" w:space="0" w:color="BFD8AE"/>
        </w:tblBorders>
      </w:tblPr>
      <w:tblGrid>
        <w:gridCol w:w="15138"/>
      </w:tblGrid>
      <w:tr>
        <w:tc>
          <w:tcPr>
            <w:tcW w:type="dxa" w:w="15138"/>
            <w:shd w:fill="F6FB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4A8A3A"/>
                <w:sz w:val="21"/>
              </w:rPr>
              <w:t>Lưu ý balance cho cây trồng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Cây rẻ không nên vừa lời cao vừa ít rủi ro; nhiệm vụ của nhóm cây đầu là giúp người chơi học loop và quay vòng vốn.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Cây đắt nên có sản lượng ít hơn nhưng giá trị trên mỗi đơn vị cao hơn.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Phase đầu ưu tiên cảm giác 'còn sống là gần như không lỗ nặng'; thất bại lớn chỉ xuất hiện khi cây chết.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Không có cây 'Cỏ non thức ăn'; cỏ là tài nguyên phụ do cắt cỏ mọc trên ruộng.</w:t>
            </w:r>
          </w:p>
        </w:tc>
      </w:tr>
    </w:tbl>
    <w:p/>
    <w:p>
      <w:pPr>
        <w:sectPr>
          <w:pgSz w:w="16838" w:h="11906" w:orient="landscape"/>
          <w:pgMar w:top="850" w:right="850" w:bottom="737" w:left="850" w:header="454" w:footer="454" w:gutter="0"/>
          <w:cols w:space="720"/>
          <w:docGrid w:linePitch="360"/>
        </w:sectPr>
      </w:pPr>
    </w:p>
    <w:p>
      <w:pPr>
        <w:pStyle w:val="Heading1"/>
      </w:pPr>
      <w:r>
        <w:t>4. Quy tắc sinh trưởng và sản lượng cây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Tất cả cây đi theo 3 pha tăng trưởng + 1 trạng thái chín để art, code và UI đồng nhất hơn trong prototype.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Tỉ lệ chia pha gợi ý: Phase 1 = 25% tổng thời gian, Phase 2 = 35%, Phase 3 = 40%.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Khi cây có cỏ, sâu hoặc thiếu nước, cây hiện trạng thái Needs Care; người chơi chạm vào cây để mở panel chăm sóc theo ngữ cảnh.</w:t>
      </w:r>
    </w:p>
    <w:p>
      <w:pPr>
        <w:pStyle w:val="ListNumber"/>
        <w:spacing w:after="40"/>
      </w:pPr>
      <w:r>
        <w:rPr>
          <w:rFonts w:ascii="Arial" w:hAnsi="Arial" w:eastAsia="Arial"/>
          <w:sz w:val="20"/>
        </w:rPr>
        <w:t>Khi cây vào trạng thái chín, người chơi có một khoảng thời gian harvest đẹp; sau đó sản lượng giảm nhẹ dần theo tuổi thọ sau khi chín.</w:t>
      </w:r>
    </w:p>
    <w:p>
      <w:pPr>
        <w:pStyle w:val="Heading2"/>
      </w:pPr>
      <w:r>
        <w:t>4.1 Hệ số theo HP khi thu hoạch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3288"/>
        <w:gridCol w:w="3288"/>
        <w:gridCol w:w="3288"/>
      </w:tblGrid>
      <w:tr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HP lúc thu</w:t>
            </w:r>
          </w:p>
        </w:tc>
        <w:tc>
          <w:tcPr>
            <w:tcW w:type="dxa" w:w="141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HealthFactor</w:t>
            </w:r>
          </w:p>
        </w:tc>
        <w:tc>
          <w:tcPr>
            <w:tcW w:type="dxa" w:w="5102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Diễn giải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90–100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1.00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Cây rất khỏe, sản lượng tối đa theo data.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70–89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0.90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Chăm sóc tốt, mất ít sản lượng.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50–69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0.78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Cây đã bị ảnh hưởng nhưng vẫn còn hiệu quả.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30–49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0.65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Cây yếu rõ rệt, sản lượng giảm mạnh.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1–29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0.50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Cây gần chết, chỉ thu mức thấp.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Dead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Mất trắng.</w:t>
            </w:r>
          </w:p>
        </w:tc>
      </w:tr>
    </w:tbl>
    <w:p/>
    <w:p>
      <w:pPr>
        <w:pStyle w:val="Heading2"/>
      </w:pPr>
      <w:r>
        <w:t>4.2 Hệ số theo thời điểm thu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3288"/>
        <w:gridCol w:w="3288"/>
        <w:gridCol w:w="3288"/>
      </w:tblGrid>
      <w:tr>
        <w:tc>
          <w:tcPr>
            <w:tcW w:type="dxa" w:w="2268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Thời điểm thu</w:t>
            </w:r>
          </w:p>
        </w:tc>
        <w:tc>
          <w:tcPr>
            <w:tcW w:type="dxa" w:w="141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TimeFactor</w:t>
            </w:r>
          </w:p>
        </w:tc>
        <w:tc>
          <w:tcPr>
            <w:tcW w:type="dxa" w:w="4535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Diễn giải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Trong perfect window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1.10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Được thưởng vì quay lại đúng nhịp.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Sau perfect window, chưa già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1.00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Thu bình thường, không thưởng thêm.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Trễ mức 1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0.92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Nửa đầu của thời gian sống sau khi chín.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Trễ mức 2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0.80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Nửa sau của thời gian sống sau khi chín.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Quá tuổi thọ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Dead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Cây chết, mất trắng.</w:t>
            </w:r>
          </w:p>
        </w:tc>
      </w:tr>
    </w:tbl>
    <w:p/>
    <w:p>
      <w:pPr>
        <w:pStyle w:val="Heading2"/>
      </w:pPr>
      <w:r>
        <w:t>4.3 HP drain và hành động chăm sóc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Tác nhân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HP drain gợi ý</w:t>
            </w:r>
          </w:p>
        </w:tc>
        <w:tc>
          <w:tcPr>
            <w:tcW w:type="dxa" w:w="198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Hành động xử lý</w:t>
            </w:r>
          </w:p>
        </w:tc>
        <w:tc>
          <w:tcPr>
            <w:tcW w:type="dxa" w:w="3969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Kết quả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-2 HP / 10 giây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Cắt cỏ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Xóa trạng thái cỏ, nhận Grass x1 (20% cơ hội x2).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Sâu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-3 HP / 10 giây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Bắt sâu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Xóa trạng thái sâu, nhận Worm x1 (15% cơ hội x2).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Thiếu nước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-2 HP / 10 giây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Tưới nước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Xóa trạng thái thiếu nước, không cho item.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8AE"/>
          <w:left w:val="single" w:sz="6" w:space="0" w:color="BFD8AE"/>
          <w:bottom w:val="single" w:sz="6" w:space="0" w:color="BFD8AE"/>
          <w:right w:val="single" w:sz="6" w:space="0" w:color="BFD8AE"/>
          <w:insideH w:val="single" w:sz="6" w:space="0" w:color="BFD8AE"/>
          <w:insideV w:val="single" w:sz="6" w:space="0" w:color="BFD8AE"/>
        </w:tblBorders>
      </w:tblPr>
      <w:tblGrid>
        <w:gridCol w:w="9865"/>
      </w:tblGrid>
      <w:tr>
        <w:tc>
          <w:tcPr>
            <w:tcW w:type="dxa" w:w="9865"/>
            <w:shd w:fill="F6FB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4A8A3A"/>
                <w:sz w:val="21"/>
              </w:rPr>
              <w:t>Safety floor được khuyến nghị cho prototype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Nếu cây còn sống và người chơi thu hoạch được, tổng giá trị bán cuối cùng nên không thấp hơn khoảng 85% giá hạt.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Rule này giúp game có phạt nhưng không quá cay nghiệt ở phase đầu.</w:t>
            </w:r>
          </w:p>
        </w:tc>
      </w:tr>
    </w:tbl>
    <w:p/>
    <w:p>
      <w:pPr>
        <w:sectPr>
          <w:pgSz w:w="11906" w:h="16838" w:orient="landscape"/>
          <w:pgMar w:top="1020" w:right="964" w:bottom="907" w:left="1077" w:header="454" w:footer="454" w:gutter="0"/>
          <w:cols w:space="720"/>
          <w:docGrid w:linePitch="360"/>
        </w:sectPr>
      </w:pPr>
    </w:p>
    <w:p>
      <w:pPr>
        <w:pStyle w:val="Heading1"/>
      </w:pPr>
      <w:r>
        <w:t>5. Dữ liệu vật nuôi (AnimalData)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113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ID</w:t>
            </w:r>
          </w:p>
        </w:tc>
        <w:tc>
          <w:tcPr>
            <w:tcW w:type="dxa" w:w="147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Vật nuôi</w:t>
            </w:r>
          </w:p>
        </w:tc>
        <w:tc>
          <w:tcPr>
            <w:tcW w:type="dxa" w:w="45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Lv</w:t>
            </w:r>
          </w:p>
        </w:tc>
        <w:tc>
          <w:tcPr>
            <w:tcW w:type="dxa" w:w="119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Chuồng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Giá mở chuồng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Giá con giống</w:t>
            </w:r>
          </w:p>
        </w:tc>
        <w:tc>
          <w:tcPr>
            <w:tcW w:type="dxa" w:w="124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Thức ăn</w:t>
            </w:r>
          </w:p>
        </w:tc>
        <w:tc>
          <w:tcPr>
            <w:tcW w:type="dxa" w:w="79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Nhịp đói</w:t>
            </w:r>
          </w:p>
        </w:tc>
        <w:tc>
          <w:tcPr>
            <w:tcW w:type="dxa" w:w="56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Mỗi bữa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Đến GĐ1</w:t>
            </w:r>
          </w:p>
        </w:tc>
        <w:tc>
          <w:tcPr>
            <w:tcW w:type="dxa" w:w="79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Bán GĐ1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Đến GĐ2</w:t>
            </w:r>
          </w:p>
        </w:tc>
        <w:tc>
          <w:tcPr>
            <w:tcW w:type="dxa" w:w="79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Bán GĐ2</w:t>
            </w:r>
          </w:p>
        </w:tc>
        <w:tc>
          <w:tcPr>
            <w:tcW w:type="dxa" w:w="850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Đến GĐ3</w:t>
            </w:r>
          </w:p>
        </w:tc>
        <w:tc>
          <w:tcPr>
            <w:tcW w:type="dxa" w:w="79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Bán GĐ3</w:t>
            </w:r>
          </w:p>
        </w:tc>
        <w:tc>
          <w:tcPr>
            <w:tcW w:type="dxa" w:w="113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Tuổi thọ sau trưởng thành</w:t>
            </w:r>
          </w:p>
        </w:tc>
        <w:tc>
          <w:tcPr>
            <w:tcW w:type="dxa" w:w="1417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7"/>
              </w:rPr>
              <w:t>XP bán GĐ1/2/3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animal_01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Gà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Chuồng Gà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220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Worm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24h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280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420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ngày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18 / 28 / 42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animal_02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Vịt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7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Chuồng Vịt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280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320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Worm + Grass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24h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+ 1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250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420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620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 ngày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25 / 40 / 62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animal_03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Heo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10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Chuồng Heo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650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700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Grass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36h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560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920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6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1380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ngày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56 / 92 / 138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animal_04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Bò</w:t>
            </w:r>
          </w:p>
        </w:tc>
        <w:tc>
          <w:tcPr>
            <w:tcW w:type="dxa" w:w="4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13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Chuồng Bò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1100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1200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Grass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48h</w:t>
            </w:r>
          </w:p>
        </w:tc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3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950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5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1550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7 ngày</w:t>
            </w:r>
          </w:p>
        </w:tc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2300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2 ngày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7"/>
              </w:rPr>
              <w:t>95 / 155 / 230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8AE"/>
          <w:left w:val="single" w:sz="6" w:space="0" w:color="BFD8AE"/>
          <w:bottom w:val="single" w:sz="6" w:space="0" w:color="BFD8AE"/>
          <w:right w:val="single" w:sz="6" w:space="0" w:color="BFD8AE"/>
          <w:insideH w:val="single" w:sz="6" w:space="0" w:color="BFD8AE"/>
          <w:insideV w:val="single" w:sz="6" w:space="0" w:color="BFD8AE"/>
        </w:tblBorders>
      </w:tblPr>
      <w:tblGrid>
        <w:gridCol w:w="15138"/>
      </w:tblGrid>
      <w:tr>
        <w:tc>
          <w:tcPr>
            <w:tcW w:type="dxa" w:w="15138"/>
            <w:shd w:fill="F6FB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4A8A3A"/>
                <w:sz w:val="21"/>
              </w:rPr>
              <w:t>Lưu ý balance cho chăn nuôi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Vật nuôi phase đầu là lớp đầu tư trung hạn/dài hạn; người chơi không mua ngay từ đầu mà mở dần theo level + chuồng.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Khi vật nuôi đói, tăng trưởng dừng lại cho tới khi được cho ăn đúng loại; phase đầu chưa cần thanh sức khỏe riêng cho vật nuôi.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Vật nuôi chỉ chết khi quá tuổi thọ sau trưởng thành mà người chơi vẫn không bán.</w:t>
            </w:r>
          </w:p>
        </w:tc>
      </w:tr>
    </w:tbl>
    <w:p/>
    <w:p>
      <w:pPr>
        <w:sectPr>
          <w:pgSz w:w="16838" w:h="11906" w:orient="landscape"/>
          <w:pgMar w:top="850" w:right="850" w:bottom="737" w:left="850" w:header="454" w:footer="454" w:gutter="0"/>
          <w:cols w:space="720"/>
          <w:docGrid w:linePitch="360"/>
        </w:sectPr>
      </w:pPr>
    </w:p>
    <w:p>
      <w:pPr>
        <w:pStyle w:val="Heading1"/>
      </w:pPr>
      <w:r>
        <w:t>6. Item nền và thức ăn shop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Item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Nhóm</w:t>
            </w:r>
          </w:p>
        </w:tc>
        <w:tc>
          <w:tcPr>
            <w:tcW w:type="dxa" w:w="2835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Nguồn chính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Giá mua</w:t>
            </w:r>
          </w:p>
        </w:tc>
        <w:tc>
          <w:tcPr>
            <w:tcW w:type="dxa" w:w="2835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Ghi chú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Grass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Nguyên liệu nuôi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Cắt cỏ trên ruộng; thưởng event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Bundle 5 = 30 vàng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Nguồn tối ưu là từ chăm cây; shop chỉ chống bí.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Worm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Nguyên liệu nuôi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Bắt sâu trên cây; thưởng event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Bundle 5 = 40 vàng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Nguồn tối ưu là từ chăm cây; shop chỉ chống bí.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Hạt giống thường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Hạt giống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Shop, event cứu hộ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Tùy từng loại cây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Event có thể trả ra hạt giống để người chơi comeback.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Hạt giống hiếm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Hạt giống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Event / unlock cao cấp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Tùy setup sau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Để mở rộng về phase sau.</w:t>
            </w:r>
          </w:p>
        </w:tc>
      </w:tr>
    </w:tbl>
    <w:p/>
    <w:p>
      <w:pPr>
        <w:pStyle w:val="Heading1"/>
      </w:pPr>
      <w:r>
        <w:t>7. Level unlock và mở rộng ruộng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3288"/>
        <w:gridCol w:w="3288"/>
        <w:gridCol w:w="3288"/>
      </w:tblGrid>
      <w:tr>
        <w:tc>
          <w:tcPr>
            <w:tcW w:type="dxa" w:w="113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Level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XP tích lũy</w:t>
            </w:r>
          </w:p>
        </w:tc>
        <w:tc>
          <w:tcPr>
            <w:tcW w:type="dxa" w:w="5669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Mở khóa chính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Cà rốt, Khoai tây, 6 ô đất đầu.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40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Ngô.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100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Cải xanh, thêm 2 ô đất.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180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Chuồng Gà, shop thức ăn cơ bản.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280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Bí đỏ, thêm 2 ô đất.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550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Chuồng Vịt, Dưa hấu.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730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Nâng cấp kho lần 1, thêm 4 ô đất.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940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Hoa hướng dương.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1180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Chuồng Heo.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1450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Dâu vàng hiếm.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1760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Thêm 4 ô đất.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2110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Chuồng Bò.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268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Mốc mở rộng ruộng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Thêm ô đất</w:t>
            </w:r>
          </w:p>
        </w:tc>
        <w:tc>
          <w:tcPr>
            <w:tcW w:type="dxa" w:w="170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Tổng ô đất</w:t>
            </w:r>
          </w:p>
        </w:tc>
        <w:tc>
          <w:tcPr>
            <w:tcW w:type="dxa" w:w="3969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Ghi chú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Level 1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6 ô ban đầu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6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Đủ cho tutorial và nhịp trồng cơ bản.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Level 3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+2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8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Người chơi bắt đầu cảm nhận farm đang lớn dần.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Level 5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+2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10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Hỗ trợ tích vốn trước khi vào chăn nuôi.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Level 8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+4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14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Bắt đầu mở rộng rõ rệt.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Level 12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+4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18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Chuẩn bị cho phase có nhiều cây trung/dài hạn hơn.</w:t>
            </w:r>
          </w:p>
        </w:tc>
      </w:tr>
    </w:tbl>
    <w:p/>
    <w:p>
      <w:pPr>
        <w:pStyle w:val="Heading1"/>
      </w:pPr>
      <w:r>
        <w:t>8. State model — Cây trồng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98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State</w:t>
            </w:r>
          </w:p>
        </w:tc>
        <w:tc>
          <w:tcPr>
            <w:tcW w:type="dxa" w:w="198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Tên hiển thị</w:t>
            </w:r>
          </w:p>
        </w:tc>
        <w:tc>
          <w:tcPr>
            <w:tcW w:type="dxa" w:w="3118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Điều kiện vào</w:t>
            </w:r>
          </w:p>
        </w:tc>
        <w:tc>
          <w:tcPr>
            <w:tcW w:type="dxa" w:w="2835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Hành động chính của user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Empty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Ô đất trống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Chưa gieo hoặc vừa thu xong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Chọn hạt giống để gieo.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Seeded / Growing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Đang lớn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Đã gieo và đang chạy timer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Xem thông tin; nếu có sự cố thì xử lý.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Needs Care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Cần chăm sóc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Có cỏ, sâu hoặc thiếu nước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Mở panel và xử lý theo ngữ cảnh.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Ripe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Đã chín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Hết timer tăng trưởng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Thu hoạch.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Perfect Harvest Window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Khung thu đẹp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Ngay sau khi chín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Thu hoạch để nhận bonus.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Late Harvest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Trễ thu hoạch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Sau khung đẹp nhưng chưa chết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Thu hoạch với hệ số giảm.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Dead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Đã chết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HP về 0 hoặc quá tuổi thọ sau chín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Dọn trạng thái / reset ô; mất trắng.</w:t>
            </w:r>
          </w:p>
        </w:tc>
      </w:tr>
    </w:tbl>
    <w:p/>
    <w:p>
      <w:pPr>
        <w:pStyle w:val="Heading1"/>
      </w:pPr>
      <w:r>
        <w:t>9. State model — Vật nuôi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State</w:t>
            </w:r>
          </w:p>
        </w:tc>
        <w:tc>
          <w:tcPr>
            <w:tcW w:type="dxa" w:w="204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Tên hiển thị</w:t>
            </w:r>
          </w:p>
        </w:tc>
        <w:tc>
          <w:tcPr>
            <w:tcW w:type="dxa" w:w="3402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Điều kiện vào</w:t>
            </w:r>
          </w:p>
        </w:tc>
        <w:tc>
          <w:tcPr>
            <w:tcW w:type="dxa" w:w="2948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Hành động chính của user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Locked Pen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Chuồng bị khóa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Chưa đủ level hoặc chưa mở chuồng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Xem yêu cầu; mở chuồng khi đủ điều kiện.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Empty Pen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Chuồng trống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Đã mở chuồng nhưng chưa có vật nuôi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Mua con giống.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Growing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Đang lớn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Đã có con giống và chưa đến giai đoạn mới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Xem timer; chuẩn bị thức ăn.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Hungry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Đói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Đến mốc đói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Cho ăn đúng loại.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Stage Up Ready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Qua giai đoạn mới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Vừa đạt mốc trưởng thành kế tiếp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Xem giá bán mới; quyết định giữ hay bán.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Mature / Sellable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Đã trưởng thành / bán được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Đến giai đoạn cuối hoặc đang ở giai đoạn có thể bán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Bán ngay hoặc chờ thêm trong thời gian an toàn.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Dead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Đã chết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Quá tuổi thọ sau trưởng thành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Mất khoản đầu tư của con vật đó.</w:t>
            </w:r>
          </w:p>
        </w:tc>
      </w:tr>
    </w:tbl>
    <w:p/>
    <w:p>
      <w:pPr>
        <w:pStyle w:val="Heading1"/>
      </w:pPr>
      <w:r>
        <w:t>10. State model — Kho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CCBC"/>
          <w:left w:val="single" w:sz="6" w:space="0" w:color="D7CCBC"/>
          <w:bottom w:val="single" w:sz="6" w:space="0" w:color="D7CCBC"/>
          <w:right w:val="single" w:sz="6" w:space="0" w:color="D7CCBC"/>
          <w:insideH w:val="single" w:sz="6" w:space="0" w:color="D7CCBC"/>
          <w:insideV w:val="single" w:sz="6" w:space="0" w:color="D7CCBC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814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State</w:t>
            </w:r>
          </w:p>
        </w:tc>
        <w:tc>
          <w:tcPr>
            <w:tcW w:type="dxa" w:w="2041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Tên hiển thị</w:t>
            </w:r>
          </w:p>
        </w:tc>
        <w:tc>
          <w:tcPr>
            <w:tcW w:type="dxa" w:w="2835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Điều kiện</w:t>
            </w:r>
          </w:p>
        </w:tc>
        <w:tc>
          <w:tcPr>
            <w:tcW w:type="dxa" w:w="3402"/>
            <w:vAlign w:val="center"/>
            <w:shd w:fill="DFF1D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5B4636"/>
                <w:sz w:val="18"/>
              </w:rPr>
              <w:t>Ứng xử hệ thống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Available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Còn chỗ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Số slot đã dùng thấp hơn sức chứa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Cho nhận item, thu hoạch và nhận quà bình thường.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Near Full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Gần đầy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Kho gần chạm ngưỡng tối đa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Hiện cảnh báo nhẹ để người chơi bán/dọn sớm.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Full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Đã đầy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Không còn slot trống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Chặn thu hoạch, nhận item event, nhận cỏ/sâu; mở popup hướng tới kho/bán.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Filtered View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color w:val="3C3C3C"/>
                <w:sz w:val="18"/>
              </w:rPr>
              <w:t>Đang lọc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Người chơi chọn tab lọc trong kho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color w:val="3C3C3C"/>
                <w:sz w:val="18"/>
              </w:rPr>
              <w:t>Chỉ đổi cách hiển thị, không ảnh hưởng logic chứa.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D8AE"/>
          <w:left w:val="single" w:sz="6" w:space="0" w:color="BFD8AE"/>
          <w:bottom w:val="single" w:sz="6" w:space="0" w:color="BFD8AE"/>
          <w:right w:val="single" w:sz="6" w:space="0" w:color="BFD8AE"/>
          <w:insideH w:val="single" w:sz="6" w:space="0" w:color="BFD8AE"/>
          <w:insideV w:val="single" w:sz="6" w:space="0" w:color="BFD8AE"/>
        </w:tblBorders>
      </w:tblPr>
      <w:tblGrid>
        <w:gridCol w:w="9865"/>
      </w:tblGrid>
      <w:tr>
        <w:tc>
          <w:tcPr>
            <w:tcW w:type="dxa" w:w="9865"/>
            <w:shd w:fill="F6FBF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4A8A3A"/>
                <w:sz w:val="21"/>
              </w:rPr>
              <w:t>Rule kho được khóa cho phase đầu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Kho là kho chung cho hạt giống, nông sản, cỏ, sâu và vật phẩm event.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Vật nuôi không đi vào kho; vật nuôi tồn tại trực tiếp trong khu chuồng.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1 loại item = 1 stack, tối đa 99, mỗi stack chiếm 1 slot.</w:t>
            </w:r>
          </w:p>
          <w:p>
            <w:pPr>
              <w:pStyle w:val="ListBullet"/>
              <w:spacing w:after="20"/>
              <w:ind w:left="198"/>
            </w:pPr>
            <w:r>
              <w:rPr>
                <w:rFonts w:ascii="Arial" w:hAnsi="Arial" w:eastAsia="Arial"/>
                <w:sz w:val="20"/>
              </w:rPr>
              <w:t>Dung lượng khởi đầu gợi ý: 50 slot; có thể nâng cấp dần ở các level sau.</w:t>
            </w:r>
          </w:p>
        </w:tc>
      </w:tr>
    </w:tbl>
    <w:p/>
    <w:p>
      <w:pPr>
        <w:pStyle w:val="Heading1"/>
      </w:pPr>
      <w:r>
        <w:t>11. Interaction rule phase đầu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User action trực tiếp trên từng object: ô đất, cây trồng, vật nuôi.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Khi chạm vào object, game hiển thị panel hành động theo đúng trạng thái hiện tại của object đó.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Phase đầu chưa dùng quick tool hay thao tác hàng loạt; các công cụ này chỉ là hướng mở rộng cho phase sau khi nội dung tăng nhiều.</w:t>
      </w:r>
    </w:p>
    <w:p>
      <w:pPr>
        <w:pStyle w:val="Heading1"/>
      </w:pPr>
      <w:r>
        <w:t>12. Art &amp; scene direction khóa cho prototype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UI: 2D hoàn toàn, bo tròn, tươi sáng, dễ đọc trên mobile.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World: 2.5D isometric giả 3D bằng asset 2D, không dùng 3D thật.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Áp dụng cho toàn bộ nền farm, ô đất, cây trồng, vật nuôi, công trình và vật trang trí.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Mục tiêu là giữ production nhẹ, dễ mở rộng content và đồng bộ style cho game farm casual.</w:t>
      </w:r>
    </w:p>
    <w:p>
      <w:pPr>
        <w:pStyle w:val="Heading1"/>
      </w:pPr>
      <w:r>
        <w:t>13. Mini game / event trong phase đầu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Mini game không thay core farm; nó là hệ phụ tăng hứng thú và đóng vai trò cứu hộ progression.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Khi người chơi chơi lỗi, thiếu vàng hoặc thiếu hạt giống, mini game / event có thể trả ra hạt giống cơ bản, vàng nhỏ, cỏ, sâu hoặc item hỗ trợ để họ xây lại vòng chơi.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Ở phase sau, mini game và event sẽ được nâng tầm thành hệ nội dung khó hơn, phần thưởng hiếm hơn và gắn mạnh hơn với live-ops.</w:t>
      </w:r>
    </w:p>
    <w:p>
      <w:pPr>
        <w:pStyle w:val="Heading1"/>
      </w:pPr>
      <w:r>
        <w:t>14. Dữ liệu cần tiếp tục theo dõi khi test prototype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Ngày mà người chơi casual mua được gà đầu tiên.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Tỉ lệ phải mua thức ăn từ shop so với tự tích từ ruộng.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Tần suất kho đầy và mức độ khó chịu của kho đối với flow chơi.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Tỉ lệ cây chết do bỏ quên và cảm giác người chơi về mức phạt.</w:t>
      </w:r>
    </w:p>
    <w:p>
      <w:pPr>
        <w:pStyle w:val="ListBullet"/>
        <w:spacing w:after="40"/>
        <w:ind w:left="283"/>
      </w:pPr>
      <w:r>
        <w:rPr>
          <w:rFonts w:ascii="Arial" w:hAnsi="Arial" w:eastAsia="Arial"/>
          <w:sz w:val="20"/>
        </w:rPr>
        <w:t>Tỉ lệ người chơi chạm mốc Heo ở ngày 6–7 của progression.</w:t>
      </w:r>
    </w:p>
    <w:sectPr w:rsidR="00FC693F" w:rsidRPr="0006063C" w:rsidSect="00034616">
      <w:pgSz w:w="11906" w:h="16838" w:orient="landscape"/>
      <w:pgMar w:top="1020" w:right="964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A8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447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44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4A8A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