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B6A" w:rsidRDefault="00111420">
      <w:r>
        <w:t>Xuất khẩu thủy sản năm 2022</w:t>
      </w:r>
    </w:p>
    <w:p w:rsidR="00111420" w:rsidRDefault="00111420">
      <w:r>
        <w:t>Nhiều mặt hàng tăng trưởng mạnh, đạt tỷ USD</w:t>
      </w:r>
    </w:p>
    <w:p w:rsidR="00111420" w:rsidRDefault="00111420">
      <w:r>
        <w:t>Theo Hiệp hội Chế Biến và Xẩu khẩu thủy sản Việt Nam (VASEP), trong 9 tháng năm 2022, xuất khẩu thủy sản của Việt Nam đã đạt 8,5 tỷ USD, tăng 38% so với cùng kỳ năm 2021. Để có được kết quả trên, đóng góp lớn nhất thuộc về 2 sản phẩm thủy sản chính là tôm và cá tra với mức tăng trưởng ấn tượng.</w:t>
      </w:r>
    </w:p>
    <w:p w:rsidR="00111420" w:rsidRDefault="00111420">
      <w:r>
        <w:t>Cụ thể, tôm đóng góp khoảng 40% trong tổng kim ngạch xuất khẩu của nghành thủy sản, sau chặn đường 9 tháng đã mang về gần 3,4 tỷ USD, tăng 23% so với cùng kỳ năm 2021. Cá tra có xuất khẩu bình quân sang các thị trường trong 9 tháng đều tăng mạng so với cùng kỳ năm 2021, với doanh thu xuất khẩu 2 tỷ USD, tăng 82% so với vùng kỳ.</w:t>
      </w:r>
    </w:p>
    <w:p w:rsidR="00111420" w:rsidRDefault="00111420">
      <w:r>
        <w:t>Những thách cần vượt qua</w:t>
      </w:r>
    </w:p>
    <w:p w:rsidR="00111420" w:rsidRDefault="00111420">
      <w:r>
        <w:t xml:space="preserve">Thời điểm hiện nay, Việt Nam đang đứng đầu thế giới trong lĩnh vực chế biến tôm giá trị gia tăng xuất khẩu. Tuy nhiên, trong bối cảnh lạm phát ở nhiều nước trên thế giới, giá xăng, dầu và chi phí vận chuyển cao, sức tiêu </w:t>
      </w:r>
      <w:r w:rsidR="00C1723F">
        <w:t>dùng giảm mạnh…khiến sức tiêu thụ các sản phẩm tôm cao cấp của Việt Nam giảm mạnh, đặc biệt ở các thị trường quan trọng như Mỹ, EU, Nhật Bản…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723F" w:rsidTr="00C1723F">
        <w:tc>
          <w:tcPr>
            <w:tcW w:w="3116" w:type="dxa"/>
          </w:tcPr>
          <w:p w:rsidR="00C1723F" w:rsidRDefault="00C1723F">
            <w:bookmarkStart w:id="0" w:name="_GoBack" w:colFirst="0" w:colLast="2"/>
            <w:r>
              <w:t>CÁC DỰ ÁN ĐẦU TƯ TRONG NAM 2022 CỦA NGHÀNH CÔNG NGHIỆP XE HƠI</w:t>
            </w:r>
          </w:p>
        </w:tc>
        <w:tc>
          <w:tcPr>
            <w:tcW w:w="3117" w:type="dxa"/>
          </w:tcPr>
          <w:p w:rsidR="00C1723F" w:rsidRDefault="00C1723F"/>
        </w:tc>
        <w:tc>
          <w:tcPr>
            <w:tcW w:w="3117" w:type="dxa"/>
          </w:tcPr>
          <w:p w:rsidR="00C1723F" w:rsidRDefault="00C1723F"/>
        </w:tc>
      </w:tr>
      <w:bookmarkEnd w:id="0"/>
      <w:tr w:rsidR="00C1723F" w:rsidTr="00C1723F">
        <w:tc>
          <w:tcPr>
            <w:tcW w:w="3116" w:type="dxa"/>
          </w:tcPr>
          <w:p w:rsidR="00C1723F" w:rsidRDefault="00C1723F"/>
        </w:tc>
        <w:tc>
          <w:tcPr>
            <w:tcW w:w="3117" w:type="dxa"/>
          </w:tcPr>
          <w:p w:rsidR="00C1723F" w:rsidRDefault="00C1723F"/>
        </w:tc>
        <w:tc>
          <w:tcPr>
            <w:tcW w:w="3117" w:type="dxa"/>
          </w:tcPr>
          <w:p w:rsidR="00C1723F" w:rsidRDefault="00C1723F"/>
        </w:tc>
      </w:tr>
      <w:tr w:rsidR="00C1723F" w:rsidTr="00C1723F">
        <w:tc>
          <w:tcPr>
            <w:tcW w:w="3116" w:type="dxa"/>
          </w:tcPr>
          <w:p w:rsidR="00C1723F" w:rsidRDefault="00C1723F"/>
        </w:tc>
        <w:tc>
          <w:tcPr>
            <w:tcW w:w="3117" w:type="dxa"/>
          </w:tcPr>
          <w:p w:rsidR="00C1723F" w:rsidRDefault="00C1723F"/>
        </w:tc>
        <w:tc>
          <w:tcPr>
            <w:tcW w:w="3117" w:type="dxa"/>
          </w:tcPr>
          <w:p w:rsidR="00C1723F" w:rsidRDefault="00C1723F"/>
        </w:tc>
      </w:tr>
      <w:tr w:rsidR="00C1723F" w:rsidTr="00C1723F">
        <w:tc>
          <w:tcPr>
            <w:tcW w:w="3116" w:type="dxa"/>
          </w:tcPr>
          <w:p w:rsidR="00C1723F" w:rsidRDefault="00C1723F"/>
        </w:tc>
        <w:tc>
          <w:tcPr>
            <w:tcW w:w="3117" w:type="dxa"/>
          </w:tcPr>
          <w:p w:rsidR="00C1723F" w:rsidRDefault="00C1723F"/>
        </w:tc>
        <w:tc>
          <w:tcPr>
            <w:tcW w:w="3117" w:type="dxa"/>
          </w:tcPr>
          <w:p w:rsidR="00C1723F" w:rsidRDefault="00C1723F"/>
        </w:tc>
      </w:tr>
      <w:tr w:rsidR="00C1723F" w:rsidTr="00C1723F">
        <w:tc>
          <w:tcPr>
            <w:tcW w:w="3116" w:type="dxa"/>
          </w:tcPr>
          <w:p w:rsidR="00C1723F" w:rsidRDefault="00C1723F"/>
        </w:tc>
        <w:tc>
          <w:tcPr>
            <w:tcW w:w="3117" w:type="dxa"/>
          </w:tcPr>
          <w:p w:rsidR="00C1723F" w:rsidRDefault="00C1723F"/>
        </w:tc>
        <w:tc>
          <w:tcPr>
            <w:tcW w:w="3117" w:type="dxa"/>
          </w:tcPr>
          <w:p w:rsidR="00C1723F" w:rsidRDefault="00C1723F"/>
        </w:tc>
      </w:tr>
    </w:tbl>
    <w:p w:rsidR="00C1723F" w:rsidRDefault="00C1723F"/>
    <w:sectPr w:rsidR="00C1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20"/>
    <w:rsid w:val="00111420"/>
    <w:rsid w:val="006E2B6A"/>
    <w:rsid w:val="00C1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6C13"/>
  <w15:chartTrackingRefBased/>
  <w15:docId w15:val="{E93B32E8-047A-414F-AD31-4788E94D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7CE89-8F1A-4181-84B5-BD8A0A507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2023-04-06T05:49:00Z</dcterms:created>
  <dcterms:modified xsi:type="dcterms:W3CDTF">2023-04-06T06:03:00Z</dcterms:modified>
</cp:coreProperties>
</file>