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81" w:rsidRPr="00717781" w:rsidRDefault="00717781" w:rsidP="00717781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Cs w:val="22"/>
        </w:rPr>
      </w:pPr>
      <w:r w:rsidRPr="00717781">
        <w:rPr>
          <w:rFonts w:ascii="Angsana New" w:eastAsia="Times New Roman" w:hAnsi="Angsana New" w:cs="Angsana New"/>
          <w:b/>
          <w:bCs/>
          <w:color w:val="333333"/>
          <w:sz w:val="32"/>
          <w:szCs w:val="32"/>
          <w:cs/>
        </w:rPr>
        <w:t>การปลอมตัว</w:t>
      </w:r>
      <w:r w:rsidRPr="00717781">
        <w:rPr>
          <w:rFonts w:ascii="Angsana New" w:eastAsia="Times New Roman" w:hAnsi="Angsana New" w:cs="Angsana New"/>
          <w:b/>
          <w:bCs/>
          <w:color w:val="333333"/>
          <w:sz w:val="32"/>
          <w:szCs w:val="32"/>
        </w:rPr>
        <w:t> (Spoofing)</w:t>
      </w:r>
    </w:p>
    <w:p w:rsidR="00717781" w:rsidRPr="00717781" w:rsidRDefault="00717781" w:rsidP="00717781">
      <w:pPr>
        <w:shd w:val="clear" w:color="auto" w:fill="FFFFFF"/>
        <w:spacing w:after="0" w:line="312" w:lineRule="atLeast"/>
        <w:ind w:firstLine="720"/>
        <w:rPr>
          <w:rFonts w:ascii="Arial" w:eastAsia="Times New Roman" w:hAnsi="Arial" w:cs="Arial"/>
          <w:color w:val="333333"/>
          <w:szCs w:val="22"/>
        </w:rPr>
      </w:pPr>
      <w:r w:rsidRPr="00717781">
        <w:rPr>
          <w:rFonts w:ascii="Angsana New" w:eastAsia="Times New Roman" w:hAnsi="Angsana New" w:cs="Angsana New"/>
          <w:color w:val="333333"/>
          <w:sz w:val="32"/>
          <w:szCs w:val="32"/>
          <w:cs/>
        </w:rPr>
        <w:t>หมายถึง การทำให้อีกฝ่ายหนึ่งเข้าใจว่าเป็นตัวเองเป็นอีกบุคลหนึ่ง การโจมตีแบบนี้จัดอยู่ในประเภทหลอกลวงและควบคุมระบบ การส</w:t>
      </w:r>
      <w:proofErr w:type="spellStart"/>
      <w:r w:rsidRPr="00717781">
        <w:rPr>
          <w:rFonts w:ascii="Angsana New" w:eastAsia="Times New Roman" w:hAnsi="Angsana New" w:cs="Angsana New"/>
          <w:color w:val="333333"/>
          <w:sz w:val="32"/>
          <w:szCs w:val="32"/>
          <w:cs/>
        </w:rPr>
        <w:t>ปูฟิง</w:t>
      </w:r>
      <w:proofErr w:type="spellEnd"/>
      <w:r w:rsidRPr="00717781">
        <w:rPr>
          <w:rFonts w:ascii="Angsana New" w:eastAsia="Times New Roman" w:hAnsi="Angsana New" w:cs="Angsana New"/>
          <w:color w:val="333333"/>
          <w:sz w:val="32"/>
          <w:szCs w:val="32"/>
          <w:cs/>
        </w:rPr>
        <w:t>เป็นการหลอกให้คู่สนทนาเชื่อว่าตนกำลังสนทนากับฝ่ายหรือบุคคลที่ต้องการสนทนาจริงๆ ดังนั้นการรักษาความคงสภาพก็โดยการพิสูจน์ทราบตัวตน</w:t>
      </w:r>
      <w:r w:rsidRPr="00717781">
        <w:rPr>
          <w:rFonts w:ascii="Angsana New" w:eastAsia="Times New Roman" w:hAnsi="Angsana New" w:cs="Angsana New"/>
          <w:color w:val="333333"/>
          <w:sz w:val="32"/>
          <w:szCs w:val="32"/>
        </w:rPr>
        <w:t>(Authentication) </w:t>
      </w:r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ซึ่งจะเป็นวิธีการป้องกันการโจมตีในลักษณะนี้ได้</w:t>
      </w:r>
    </w:p>
    <w:p w:rsidR="00717781" w:rsidRPr="00717781" w:rsidRDefault="00717781" w:rsidP="00717781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Cs w:val="22"/>
        </w:rPr>
      </w:pPr>
      <w:r w:rsidRPr="00717781">
        <w:rPr>
          <w:rFonts w:ascii="Angsana New" w:eastAsia="Times New Roman" w:hAnsi="Angsana New" w:cs="Angsana New"/>
          <w:color w:val="333333"/>
          <w:sz w:val="32"/>
          <w:szCs w:val="32"/>
          <w:cs/>
        </w:rPr>
        <w:t>ไอ</w:t>
      </w:r>
      <w:proofErr w:type="spellStart"/>
      <w:r w:rsidRPr="00717781">
        <w:rPr>
          <w:rFonts w:ascii="Angsana New" w:eastAsia="Times New Roman" w:hAnsi="Angsana New" w:cs="Angsana New"/>
          <w:color w:val="333333"/>
          <w:sz w:val="32"/>
          <w:szCs w:val="32"/>
          <w:cs/>
        </w:rPr>
        <w:t>พีสปูฟิง</w:t>
      </w:r>
      <w:proofErr w:type="spellEnd"/>
      <w:r w:rsidRPr="00717781">
        <w:rPr>
          <w:rFonts w:ascii="Angsana New" w:eastAsia="Times New Roman" w:hAnsi="Angsana New" w:cs="Angsana New"/>
          <w:color w:val="333333"/>
          <w:sz w:val="32"/>
          <w:szCs w:val="32"/>
        </w:rPr>
        <w:t> (IP Spoofing) </w:t>
      </w:r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หมายถึง การที่ผู้บุกรุกอยู่นอกเครือข่าย แล้วแสร้งทำเป็นว่าเป็นคอมพิวเตอร์ที่เชื่อถือได้ โดยอาจใช้ไอพีแอดเดรสเหมือนกับที่ใช้ในเครือข่าย หรืออาจใช้ไอ</w:t>
      </w:r>
      <w:proofErr w:type="spellStart"/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พีอ</w:t>
      </w:r>
      <w:proofErr w:type="spellEnd"/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แดเดรสข้างนอก ที่เครือข่ายเชื่อว่าเป็นคอมพิวเตอร์ที่เชื่อได้หรืออนุญาตให้เข้าใช้ทรัพยากรในเครือข่ายได้ การโจมตีแบบนี้โดยมากมักเป็นการเปลี่ยนแปลง หรือ</w:t>
      </w:r>
      <w:proofErr w:type="spellStart"/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เพื่ม</w:t>
      </w:r>
      <w:proofErr w:type="spellEnd"/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ข้อมูลเข้าไปใน</w:t>
      </w:r>
      <w:proofErr w:type="spellStart"/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แพ็กเก็ต</w:t>
      </w:r>
      <w:proofErr w:type="spellEnd"/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ที่รับส่งระหว่างไคล</w:t>
      </w:r>
      <w:proofErr w:type="spellStart"/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เอนท์</w:t>
      </w:r>
      <w:proofErr w:type="spellEnd"/>
      <w:r w:rsidRPr="007177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และเซิร์ฟเวอร์ หรือคอมพิวเตอร์ที่สื่อสารกันในเครือข่าย</w:t>
      </w:r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Tahoma" w:eastAsia="Times New Roman" w:hAnsi="Tahoma" w:cs="Tahoma"/>
          <w:b/>
          <w:bCs/>
          <w:color w:val="333333"/>
          <w:sz w:val="30"/>
          <w:szCs w:val="30"/>
        </w:rPr>
      </w:pPr>
      <w:r w:rsidRPr="00717781">
        <w:rPr>
          <w:rFonts w:ascii="Tahoma" w:eastAsia="Times New Roman" w:hAnsi="Tahoma" w:cs="Tahoma"/>
          <w:b/>
          <w:bCs/>
          <w:color w:val="333333"/>
          <w:sz w:val="30"/>
          <w:szCs w:val="30"/>
        </w:rPr>
        <w:t>ARP Spoof</w:t>
      </w:r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เนื่องจากการทำงานของ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จะมีการส่ง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Request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ออกไป แล้วรอให้มี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Reply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ตอบกลับมา ถ้าหากว่าระหว่างที่กำลังรอคำตอบอยู่นั้นมีผู้ไม่หวังดีตอบ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Reply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ปลอมๆ ส่งไปให้ ผู้ที่ได้รับก็จะไม่สามารถทราบได้ว่า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Reply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นั้นไม่ได้มาจากตัวจริง และจะบันทึกข้อมูล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MAC Address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ที่ไม่ถูกต้องนั้นไว้ใน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Table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การส่ง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Reply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ปลอมออกไปนั้นเรียกว่า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Spoof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หรือ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ARP Cache Poison </w:t>
      </w:r>
      <w:hyperlink r:id="rId4" w:anchor="6" w:history="1">
        <w:r w:rsidRPr="00717781">
          <w:rPr>
            <w:rFonts w:ascii="Tahoma" w:eastAsia="Times New Roman" w:hAnsi="Tahoma" w:cs="Tahoma"/>
            <w:color w:val="6A5ACD"/>
            <w:sz w:val="21"/>
            <w:szCs w:val="21"/>
          </w:rPr>
          <w:t>[6]</w:t>
        </w:r>
      </w:hyperlink>
      <w:r w:rsidRPr="00717781">
        <w:rPr>
          <w:rFonts w:ascii="Tahoma" w:eastAsia="Times New Roman" w:hAnsi="Tahoma" w:cs="Tahoma"/>
          <w:color w:val="000000"/>
          <w:sz w:val="21"/>
          <w:szCs w:val="21"/>
        </w:rPr>
        <w:t> </w:t>
      </w:r>
      <w:hyperlink r:id="rId5" w:anchor="7" w:history="1">
        <w:r w:rsidRPr="00717781">
          <w:rPr>
            <w:rFonts w:ascii="Tahoma" w:eastAsia="Times New Roman" w:hAnsi="Tahoma" w:cs="Tahoma"/>
            <w:color w:val="6A5ACD"/>
            <w:sz w:val="21"/>
            <w:szCs w:val="21"/>
          </w:rPr>
          <w:t>[7]</w:t>
        </w:r>
      </w:hyperlink>
      <w:r w:rsidRPr="0071778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ตัวอย่างการทำ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Spoof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เครื่องคอมพิวเตอร์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ส่ง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Request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ออกไปถามว่าเครื่องที่มี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IP Address 192.168.0.1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มี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MAC Address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เป็นเท่าไหร่ แต่ถูกเครื่องคอมพิวเตอร์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C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แย่งส่ง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Reply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ตอบ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MAC Address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ของตัวเองมาให้ก่อนที่เครื่องตัวจริงจะตอบ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Reply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กลับมาได้ทัน ดังนั้นเมื่อเครื่องคอมพิวเตอร์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ได้รับ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Reply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ดังกล่าวก็จะเข้าใจว่าเครื่องคอมพิวเตอร์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C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เป็นเครื่องที่ต้องการติดต่อด้วยจริง ดังรูปที่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5</w:t>
      </w:r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Tahoma" w:eastAsia="Times New Roman" w:hAnsi="Tahoma" w:cs="Tahoma"/>
          <w:color w:val="000000"/>
          <w:sz w:val="21"/>
          <w:szCs w:val="21"/>
        </w:rPr>
      </w:pPr>
      <w:r w:rsidRPr="00717781">
        <w:rPr>
          <w:rFonts w:ascii="Tahoma" w:eastAsia="Times New Roman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6270" cy="5480685"/>
            <wp:effectExtent l="0" t="0" r="0" b="5715"/>
            <wp:docPr id="1" name="รูปภาพ 1" descr="Pp2012no0012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2012no0012-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รูปที่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5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การทำ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ARP Spoof</w:t>
      </w: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ตัวอย่างโปรแกรมที่สามารถทำ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APR Spoof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ได้ เช่น </w:t>
      </w:r>
      <w:proofErr w:type="spellStart"/>
      <w:r w:rsidRPr="00717781">
        <w:rPr>
          <w:rFonts w:ascii="Tahoma" w:eastAsia="Times New Roman" w:hAnsi="Tahoma" w:cs="Tahoma"/>
          <w:color w:val="000000"/>
          <w:sz w:val="21"/>
          <w:szCs w:val="21"/>
        </w:rPr>
        <w:t>ARPspoof</w:t>
      </w:r>
      <w:proofErr w:type="spellEnd"/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, , </w:t>
      </w:r>
      <w:proofErr w:type="spellStart"/>
      <w:r w:rsidRPr="00717781">
        <w:rPr>
          <w:rFonts w:ascii="Tahoma" w:eastAsia="Times New Roman" w:hAnsi="Tahoma" w:cs="Tahoma"/>
          <w:color w:val="000000"/>
          <w:sz w:val="21"/>
          <w:szCs w:val="21"/>
        </w:rPr>
        <w:t>Ettercap</w:t>
      </w:r>
      <w:proofErr w:type="spellEnd"/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717781">
        <w:rPr>
          <w:rFonts w:ascii="Tahoma" w:eastAsia="Times New Roman" w:hAnsi="Tahoma" w:cs="Tahoma"/>
          <w:color w:val="000000"/>
          <w:sz w:val="21"/>
          <w:szCs w:val="21"/>
        </w:rPr>
        <w:t>Dsniff</w:t>
      </w:r>
      <w:proofErr w:type="spellEnd"/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เป็นต้น </w:t>
      </w: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 wp14:anchorId="73884D4E" wp14:editId="4F0AA15F">
            <wp:extent cx="5727700" cy="4045585"/>
            <wp:effectExtent l="0" t="0" r="6350" b="0"/>
            <wp:docPr id="2" name="รูปภาพ 2" descr="C:\Users\kigKosa\Desktop\New folder (2)\f52dbf59554f73f90cd700db1d1e438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gKosa\Desktop\New folder (2)\f52dbf59554f73f90cd700db1d1e438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 w:hint="cs"/>
          <w:color w:val="000000"/>
          <w:sz w:val="21"/>
          <w:szCs w:val="21"/>
          <w:cs/>
        </w:rPr>
        <w:t xml:space="preserve">ที่มารูปภาพ </w:t>
      </w:r>
      <w:r>
        <w:rPr>
          <w:rFonts w:ascii="Tahoma" w:eastAsia="Times New Roman" w:hAnsi="Tahoma" w:cs="Tahoma"/>
          <w:color w:val="000000"/>
          <w:sz w:val="21"/>
          <w:szCs w:val="21"/>
        </w:rPr>
        <w:t>:</w:t>
      </w:r>
      <w:r w:rsidRPr="00717781">
        <w:t xml:space="preserve">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http://www.securitylab.ru/upload/iblock/f52/f52dbf59554f73f90cd700db1d1e438a.gif</w:t>
      </w: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จุดประสงค์ของการทำ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Spoof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มีได้หลากหลาย เช่น อาจจะทำ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Man-in-the-Middle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เพื่อดักรับข้อมูล หรือบล็อกไม่ให้เครื่องคอมพิวเตอร์ในระบบเครือข่ายเชื่อมต่อกับอินเทอร์เน็ตได้ โดยการส่ง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Reply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บอก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Gateway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ปลอมออกไป เป็นต้น ซึ่งวิธีการดังกล่าวนี้ถูกใช้ในโปรแกรมชื่อ </w:t>
      </w:r>
      <w:proofErr w:type="spellStart"/>
      <w:r w:rsidRPr="00717781">
        <w:rPr>
          <w:rFonts w:ascii="Tahoma" w:eastAsia="Times New Roman" w:hAnsi="Tahoma" w:cs="Tahoma"/>
          <w:color w:val="000000"/>
          <w:sz w:val="21"/>
          <w:szCs w:val="21"/>
        </w:rPr>
        <w:t>NetCut</w:t>
      </w:r>
      <w:proofErr w:type="spellEnd"/>
      <w:r w:rsidRPr="00717781">
        <w:rPr>
          <w:rFonts w:ascii="Tahoma" w:eastAsia="Times New Roman" w:hAnsi="Tahoma" w:cs="Tahoma"/>
          <w:color w:val="000000"/>
          <w:sz w:val="21"/>
          <w:szCs w:val="21"/>
        </w:rPr>
        <w:t> </w:t>
      </w:r>
      <w:hyperlink r:id="rId8" w:anchor="8" w:history="1">
        <w:r w:rsidRPr="00717781">
          <w:rPr>
            <w:rFonts w:ascii="Tahoma" w:eastAsia="Times New Roman" w:hAnsi="Tahoma" w:cs="Tahoma"/>
            <w:color w:val="6A5ACD"/>
            <w:sz w:val="21"/>
            <w:szCs w:val="21"/>
          </w:rPr>
          <w:t>[8]</w:t>
        </w:r>
      </w:hyperlink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bookmarkStart w:id="0" w:name="_GoBack"/>
      <w:bookmarkEnd w:id="0"/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Tahoma" w:eastAsia="Times New Roman" w:hAnsi="Tahoma" w:cs="Tahoma"/>
          <w:b/>
          <w:bCs/>
          <w:color w:val="333333"/>
          <w:sz w:val="30"/>
          <w:szCs w:val="30"/>
        </w:rPr>
      </w:pPr>
      <w:r w:rsidRPr="00717781">
        <w:rPr>
          <w:rFonts w:ascii="Tahoma" w:eastAsia="Times New Roman" w:hAnsi="Tahoma" w:cs="Tahoma"/>
          <w:b/>
          <w:bCs/>
          <w:color w:val="333333"/>
          <w:sz w:val="30"/>
          <w:szCs w:val="30"/>
          <w:cs/>
        </w:rPr>
        <w:lastRenderedPageBreak/>
        <w:t xml:space="preserve">การตรวจสอบและป้องกัน </w:t>
      </w:r>
      <w:r w:rsidRPr="00717781">
        <w:rPr>
          <w:rFonts w:ascii="Tahoma" w:eastAsia="Times New Roman" w:hAnsi="Tahoma" w:cs="Tahoma"/>
          <w:b/>
          <w:bCs/>
          <w:color w:val="333333"/>
          <w:sz w:val="30"/>
          <w:szCs w:val="30"/>
        </w:rPr>
        <w:t>ARP Spoof</w:t>
      </w:r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การทำ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Spoof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จะทำได้ก็ต่อเมื่อเครื่องของผู้โจมตีและเครื่องของเหยื่ออยู่ในเครือข่ายเดียวกัน แต่การตรวจสอบ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Spoof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ในระบบเครือข่ายนั้นทำได้ยาก เนื่องจาก</w:t>
      </w:r>
      <w:proofErr w:type="spellStart"/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โพร</w:t>
      </w:r>
      <w:proofErr w:type="spellEnd"/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โท</w:t>
      </w:r>
      <w:proofErr w:type="spellStart"/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คอล</w:t>
      </w:r>
      <w:proofErr w:type="spellEnd"/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ไม่ได้ถูกออกแบบมาเพื่อให้ตรวจสอบความถูกต้องของผู้รับและผู้ส่งตั้งแต่แรก อย่างไรก็ตาม ได้มีผู้พัฒนาเครื่องมือเพื่อช่วยวิเคราะห์ความผิดปกติในระบบเครือข่ายซึ่งอาจเกิดจาก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Spoof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ได้ เช่น โปรแกรม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 </w:t>
      </w:r>
      <w:proofErr w:type="spellStart"/>
      <w:r w:rsidRPr="00717781">
        <w:rPr>
          <w:rFonts w:ascii="Tahoma" w:eastAsia="Times New Roman" w:hAnsi="Tahoma" w:cs="Tahoma"/>
          <w:color w:val="000000"/>
          <w:sz w:val="21"/>
          <w:szCs w:val="21"/>
        </w:rPr>
        <w:fldChar w:fldCharType="begin"/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instrText xml:space="preserve"> HYPERLINK "http://ee.lbl.gov/" </w:instrTex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fldChar w:fldCharType="separate"/>
      </w:r>
      <w:r w:rsidRPr="00717781">
        <w:rPr>
          <w:rFonts w:ascii="Tahoma" w:eastAsia="Times New Roman" w:hAnsi="Tahoma" w:cs="Tahoma"/>
          <w:color w:val="6A5ACD"/>
          <w:sz w:val="21"/>
          <w:szCs w:val="21"/>
        </w:rPr>
        <w:t>arpwatch</w:t>
      </w:r>
      <w:proofErr w:type="spellEnd"/>
      <w:r w:rsidRPr="00717781">
        <w:rPr>
          <w:rFonts w:ascii="Tahoma" w:eastAsia="Times New Roman" w:hAnsi="Tahoma" w:cs="Tahoma"/>
          <w:color w:val="000000"/>
          <w:sz w:val="21"/>
          <w:szCs w:val="21"/>
        </w:rPr>
        <w:fldChar w:fldCharType="end"/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หรือ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 </w:t>
      </w:r>
      <w:proofErr w:type="spellStart"/>
      <w:r w:rsidRPr="00717781">
        <w:rPr>
          <w:rFonts w:ascii="Tahoma" w:eastAsia="Times New Roman" w:hAnsi="Tahoma" w:cs="Tahoma"/>
          <w:color w:val="000000"/>
          <w:sz w:val="21"/>
          <w:szCs w:val="21"/>
        </w:rPr>
        <w:fldChar w:fldCharType="begin"/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instrText xml:space="preserve"> HYPERLINK "http://arpon.sourceforge.net/" </w:instrTex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fldChar w:fldCharType="separate"/>
      </w:r>
      <w:r w:rsidRPr="00717781">
        <w:rPr>
          <w:rFonts w:ascii="Tahoma" w:eastAsia="Times New Roman" w:hAnsi="Tahoma" w:cs="Tahoma"/>
          <w:color w:val="6A5ACD"/>
          <w:sz w:val="21"/>
          <w:szCs w:val="21"/>
        </w:rPr>
        <w:t>ArpON</w:t>
      </w:r>
      <w:proofErr w:type="spellEnd"/>
      <w:r w:rsidRPr="00717781">
        <w:rPr>
          <w:rFonts w:ascii="Tahoma" w:eastAsia="Times New Roman" w:hAnsi="Tahoma" w:cs="Tahoma"/>
          <w:color w:val="000000"/>
          <w:sz w:val="21"/>
          <w:szCs w:val="21"/>
        </w:rPr>
        <w:fldChar w:fldCharType="end"/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เป็นต้น ซึ่งทั้ง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2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โปรแกรมนี้เป็นซอฟต์แวร์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Open Source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การป้องกันตัวเบื้องต้นจาก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Spoof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สามารถทำได้โดยการทำ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Static ARP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ซึ่งเป็นการระบุค่า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IP Address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และ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MAC Address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ลงไปใน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Table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ด้วยตนเอง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> </w:t>
      </w:r>
      <w:hyperlink r:id="rId9" w:anchor="9" w:history="1">
        <w:r w:rsidRPr="00717781">
          <w:rPr>
            <w:rFonts w:ascii="Tahoma" w:eastAsia="Times New Roman" w:hAnsi="Tahoma" w:cs="Tahoma"/>
            <w:color w:val="6A5ACD"/>
            <w:sz w:val="21"/>
            <w:szCs w:val="21"/>
          </w:rPr>
          <w:t>[9]</w:t>
        </w:r>
      </w:hyperlink>
      <w:r w:rsidRPr="0071778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ซึ่งสามารถทำได้โดยใช้คำสั่ง</w:t>
      </w:r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proofErr w:type="gramStart"/>
      <w:r w:rsidRPr="00717781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arp</w:t>
      </w:r>
      <w:proofErr w:type="spellEnd"/>
      <w:proofErr w:type="gramEnd"/>
      <w:r w:rsidRPr="00717781">
        <w:rPr>
          <w:rFonts w:ascii="Tahoma" w:eastAsia="Times New Roman" w:hAnsi="Tahoma" w:cs="Tahoma"/>
          <w:i/>
          <w:iCs/>
          <w:color w:val="000000"/>
          <w:sz w:val="21"/>
          <w:szCs w:val="21"/>
        </w:rPr>
        <w:t xml:space="preserve"> -s &lt;IP ADDRESS&gt; &lt;MAC ADDRESS&gt;</w:t>
      </w:r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เช่น เครื่องคอมพิวเตอร์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สามารถเพิ่มเครื่องคอมพิวเตอร์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B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ลงใน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ARP Table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ด้วยการใช้คำสั่งด้านล่าง</w:t>
      </w:r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proofErr w:type="gramStart"/>
      <w:r w:rsidRPr="00717781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arp</w:t>
      </w:r>
      <w:proofErr w:type="spellEnd"/>
      <w:proofErr w:type="gramEnd"/>
      <w:r w:rsidRPr="00717781">
        <w:rPr>
          <w:rFonts w:ascii="Tahoma" w:eastAsia="Times New Roman" w:hAnsi="Tahoma" w:cs="Tahoma"/>
          <w:i/>
          <w:iCs/>
          <w:color w:val="000000"/>
          <w:sz w:val="21"/>
          <w:szCs w:val="21"/>
        </w:rPr>
        <w:t xml:space="preserve"> -s 192.168.0.3 00:03:04:cc:dd:ee</w:t>
      </w:r>
    </w:p>
    <w:p w:rsidR="00717781" w:rsidRPr="00717781" w:rsidRDefault="00717781" w:rsidP="00717781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อย่างไรก็ตาม การทำ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Static ARP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อาจไม่สะดวกในการใช้งานกับระบบเครือข่ายขนาดใหญ่ เพราะหากมีเครื่องคอมพิวเตอร์อยู่ในระบบจำนวนมากก็ต้องเพิ่ม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Static ARP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ให้กับเครื่องเหล่านั้นในทุกครั้งที่เปิดเครื่อง รวมถึงผู้ที่ใช้งานอินเทอร์เน็ตสาธารณะหรือผู้ที่เชื่อมต่อผ่านบริการอินเทอร์เน็ตของที่พัก (ที่ไม่ใช่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Broadband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ส่วนตัว) ก็อาจไม่สามารถทราบข้อมูล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IP Address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หรือ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MAC Address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ของเครื่องที่สำคัญในระบบเครือข่าย เช่น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Gateway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 xml:space="preserve">หรือ </w:t>
      </w:r>
      <w:r w:rsidRPr="00717781">
        <w:rPr>
          <w:rFonts w:ascii="Tahoma" w:eastAsia="Times New Roman" w:hAnsi="Tahoma" w:cs="Tahoma"/>
          <w:color w:val="000000"/>
          <w:sz w:val="21"/>
          <w:szCs w:val="21"/>
        </w:rPr>
        <w:t xml:space="preserve">DNS Server </w:t>
      </w:r>
      <w:r w:rsidRPr="00717781">
        <w:rPr>
          <w:rFonts w:ascii="Tahoma" w:eastAsia="Times New Roman" w:hAnsi="Tahoma" w:cs="Tahoma"/>
          <w:color w:val="000000"/>
          <w:sz w:val="21"/>
          <w:szCs w:val="21"/>
          <w:cs/>
        </w:rPr>
        <w:t>ได้</w:t>
      </w:r>
    </w:p>
    <w:p w:rsidR="0076733A" w:rsidRDefault="0076733A"/>
    <w:sectPr w:rsidR="007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81"/>
    <w:rsid w:val="00717781"/>
    <w:rsid w:val="007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1DE79-69B2-482B-A782-6655D659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7781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7781"/>
  </w:style>
  <w:style w:type="character" w:customStyle="1" w:styleId="20">
    <w:name w:val="หัวเรื่อง 2 อักขระ"/>
    <w:basedOn w:val="a0"/>
    <w:link w:val="2"/>
    <w:uiPriority w:val="9"/>
    <w:rsid w:val="00717781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1778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717781"/>
    <w:rPr>
      <w:color w:val="0000FF"/>
      <w:u w:val="single"/>
    </w:rPr>
  </w:style>
  <w:style w:type="character" w:styleId="a5">
    <w:name w:val="Emphasis"/>
    <w:basedOn w:val="a0"/>
    <w:uiPriority w:val="20"/>
    <w:qFormat/>
    <w:rsid w:val="007177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aicert.or.th/papers/general/2012/pa2012ge01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thaicert.or.th/papers/general/2012/pa2012ge012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haicert.or.th/papers/general/2012/pa2012ge012.html" TargetMode="External"/><Relationship Id="rId9" Type="http://schemas.openxmlformats.org/officeDocument/2006/relationships/hyperlink" Target="https://www.thaicert.or.th/papers/general/2012/pa2012ge0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 kosayamat</dc:creator>
  <cp:keywords/>
  <dc:description/>
  <cp:lastModifiedBy>kig kosayamat</cp:lastModifiedBy>
  <cp:revision>1</cp:revision>
  <dcterms:created xsi:type="dcterms:W3CDTF">2015-02-19T12:04:00Z</dcterms:created>
  <dcterms:modified xsi:type="dcterms:W3CDTF">2015-02-19T12:13:00Z</dcterms:modified>
</cp:coreProperties>
</file>