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39B86" w14:textId="6D7324C8" w:rsidR="0003626A" w:rsidRDefault="00000000" w:rsidP="00E5103F">
      <w:pPr>
        <w:pStyle w:val="a3"/>
        <w:spacing w:before="48" w:line="215" w:lineRule="auto"/>
        <w:jc w:val="center"/>
        <w:rPr>
          <w:spacing w:val="-8"/>
          <w:lang w:eastAsia="zh-CN"/>
        </w:rPr>
      </w:pPr>
      <w:r>
        <w:rPr>
          <w:spacing w:val="-8"/>
          <w:lang w:eastAsia="zh-CN"/>
        </w:rPr>
        <w:t>作业</w:t>
      </w:r>
      <w:r>
        <w:rPr>
          <w:spacing w:val="-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1</w:t>
      </w:r>
      <w:r>
        <w:rPr>
          <w:spacing w:val="-8"/>
          <w:lang w:eastAsia="zh-CN"/>
        </w:rPr>
        <w:t>：</w:t>
      </w:r>
    </w:p>
    <w:p w14:paraId="140A1B12" w14:textId="403B39E9" w:rsidR="00C760E4" w:rsidRDefault="00C760E4" w:rsidP="00E5103F">
      <w:pPr>
        <w:pStyle w:val="a3"/>
        <w:spacing w:before="48" w:line="215" w:lineRule="auto"/>
        <w:jc w:val="center"/>
        <w:rPr>
          <w:lang w:eastAsia="zh-CN"/>
        </w:rPr>
      </w:pPr>
      <w:r>
        <w:rPr>
          <w:rFonts w:hint="eastAsia"/>
          <w:lang w:eastAsia="zh-CN"/>
        </w:rPr>
        <w:t>经彭宇-2021040902007</w:t>
      </w:r>
    </w:p>
    <w:p w14:paraId="6B9239FF" w14:textId="7833FEB0" w:rsidR="0003626A" w:rsidRDefault="00000000">
      <w:pPr>
        <w:pStyle w:val="a3"/>
        <w:spacing w:before="32" w:line="212" w:lineRule="auto"/>
        <w:ind w:left="27"/>
        <w:rPr>
          <w:rFonts w:ascii="Times New Roman" w:eastAsia="Times New Roman" w:hAnsi="Times New Roman" w:cs="Times New Roman"/>
          <w:lang w:eastAsia="zh-CN"/>
        </w:rPr>
      </w:pPr>
      <w:r>
        <w:rPr>
          <w:spacing w:val="-5"/>
          <w:lang w:eastAsia="zh-CN"/>
        </w:rPr>
        <w:t>一、填空题</w:t>
      </w:r>
      <w:r>
        <w:rPr>
          <w:rFonts w:ascii="Times New Roman" w:eastAsia="Times New Roman" w:hAnsi="Times New Roman" w:cs="Times New Roman"/>
          <w:spacing w:val="-5"/>
          <w:lang w:eastAsia="zh-CN"/>
        </w:rPr>
        <w:t>(</w:t>
      </w:r>
      <w:r>
        <w:rPr>
          <w:spacing w:val="-5"/>
          <w:lang w:eastAsia="zh-CN"/>
        </w:rPr>
        <w:t>每空</w:t>
      </w:r>
      <w:r>
        <w:rPr>
          <w:spacing w:val="-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lang w:eastAsia="zh-CN"/>
        </w:rPr>
        <w:t>1</w:t>
      </w:r>
      <w:r>
        <w:rPr>
          <w:rFonts w:ascii="Times New Roman" w:eastAsia="Times New Roman" w:hAnsi="Times New Roman" w:cs="Times New Roman"/>
          <w:spacing w:val="12"/>
          <w:lang w:eastAsia="zh-CN"/>
        </w:rPr>
        <w:t xml:space="preserve"> </w:t>
      </w:r>
      <w:r>
        <w:rPr>
          <w:spacing w:val="-5"/>
          <w:lang w:eastAsia="zh-CN"/>
        </w:rPr>
        <w:t>分，共</w:t>
      </w:r>
      <w:r>
        <w:rPr>
          <w:spacing w:val="-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lang w:eastAsia="zh-CN"/>
        </w:rPr>
        <w:t>10</w:t>
      </w:r>
      <w:r>
        <w:rPr>
          <w:rFonts w:ascii="Times New Roman" w:eastAsia="Times New Roman" w:hAnsi="Times New Roman" w:cs="Times New Roman"/>
          <w:spacing w:val="12"/>
          <w:lang w:eastAsia="zh-CN"/>
        </w:rPr>
        <w:t xml:space="preserve"> </w:t>
      </w:r>
      <w:r>
        <w:rPr>
          <w:spacing w:val="-5"/>
          <w:lang w:eastAsia="zh-CN"/>
        </w:rPr>
        <w:t>分</w:t>
      </w:r>
      <w:r>
        <w:rPr>
          <w:rFonts w:ascii="Times New Roman" w:eastAsia="Times New Roman" w:hAnsi="Times New Roman" w:cs="Times New Roman"/>
          <w:spacing w:val="-5"/>
          <w:lang w:eastAsia="zh-CN"/>
        </w:rPr>
        <w:t>)</w:t>
      </w:r>
    </w:p>
    <w:p w14:paraId="63C7CF11" w14:textId="1E1034EB" w:rsidR="0003626A" w:rsidRDefault="00000000">
      <w:pPr>
        <w:pStyle w:val="a3"/>
        <w:spacing w:before="35" w:line="228" w:lineRule="auto"/>
        <w:ind w:left="315" w:right="89" w:hanging="273"/>
        <w:rPr>
          <w:lang w:eastAsia="zh-CN"/>
        </w:rPr>
      </w:pPr>
      <w:r>
        <w:rPr>
          <w:rFonts w:ascii="Times New Roman" w:eastAsia="Times New Roman" w:hAnsi="Times New Roman" w:cs="Times New Roman"/>
          <w:spacing w:val="-4"/>
          <w:lang w:eastAsia="zh-CN"/>
        </w:rPr>
        <w:t xml:space="preserve">1.  </w:t>
      </w:r>
      <w:r>
        <w:rPr>
          <w:spacing w:val="-4"/>
          <w:lang w:eastAsia="zh-CN"/>
        </w:rPr>
        <w:t>与常规的闭环负反馈控制系统相比，计算机控制</w:t>
      </w:r>
      <w:r>
        <w:rPr>
          <w:spacing w:val="-5"/>
          <w:lang w:eastAsia="zh-CN"/>
        </w:rPr>
        <w:t>系统需要用</w:t>
      </w:r>
      <w:r>
        <w:rPr>
          <w:spacing w:val="-5"/>
          <w:u w:val="single"/>
          <w:lang w:eastAsia="zh-CN"/>
        </w:rPr>
        <w:t xml:space="preserve"> </w:t>
      </w:r>
      <w:r w:rsidR="00502EE8">
        <w:rPr>
          <w:rFonts w:hint="eastAsia"/>
          <w:spacing w:val="-5"/>
          <w:u w:val="single"/>
          <w:lang w:eastAsia="zh-CN"/>
        </w:rPr>
        <w:t>A/D转换</w:t>
      </w:r>
      <w:r>
        <w:rPr>
          <w:spacing w:val="-5"/>
          <w:u w:val="single"/>
          <w:lang w:eastAsia="zh-CN"/>
        </w:rPr>
        <w:t xml:space="preserve"> </w:t>
      </w:r>
      <w:r>
        <w:rPr>
          <w:spacing w:val="-108"/>
          <w:lang w:eastAsia="zh-CN"/>
        </w:rPr>
        <w:t xml:space="preserve"> </w:t>
      </w:r>
      <w:r>
        <w:rPr>
          <w:spacing w:val="-5"/>
          <w:lang w:eastAsia="zh-CN"/>
        </w:rPr>
        <w:t>器将</w:t>
      </w:r>
      <w:r>
        <w:rPr>
          <w:lang w:eastAsia="zh-CN"/>
        </w:rPr>
        <w:t xml:space="preserve"> </w:t>
      </w:r>
      <w:r>
        <w:rPr>
          <w:spacing w:val="-2"/>
          <w:lang w:eastAsia="zh-CN"/>
        </w:rPr>
        <w:t>测量变送单元送来的信号转换为数字信号送入计算机。</w:t>
      </w:r>
    </w:p>
    <w:p w14:paraId="035F9A84" w14:textId="155A6B0F" w:rsidR="0003626A" w:rsidRDefault="00000000">
      <w:pPr>
        <w:pStyle w:val="a3"/>
        <w:spacing w:before="32" w:line="226" w:lineRule="auto"/>
        <w:ind w:left="23" w:right="120" w:hanging="4"/>
        <w:rPr>
          <w:lang w:eastAsia="zh-CN"/>
        </w:rPr>
      </w:pPr>
      <w:r>
        <w:rPr>
          <w:rFonts w:ascii="Times New Roman" w:eastAsia="Times New Roman" w:hAnsi="Times New Roman" w:cs="Times New Roman"/>
          <w:spacing w:val="-11"/>
          <w:lang w:eastAsia="zh-CN"/>
        </w:rPr>
        <w:t>2.</w:t>
      </w:r>
      <w:r>
        <w:rPr>
          <w:rFonts w:ascii="Times New Roman" w:eastAsia="Times New Roman" w:hAnsi="Times New Roman" w:cs="Times New Roman"/>
          <w:spacing w:val="47"/>
          <w:w w:val="10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1"/>
          <w:lang w:eastAsia="zh-CN"/>
        </w:rPr>
        <w:t>DCS</w:t>
      </w:r>
      <w:r>
        <w:rPr>
          <w:rFonts w:ascii="Times New Roman" w:eastAsia="Times New Roman" w:hAnsi="Times New Roman" w:cs="Times New Roman"/>
          <w:spacing w:val="38"/>
          <w:lang w:eastAsia="zh-CN"/>
        </w:rPr>
        <w:t xml:space="preserve"> </w:t>
      </w:r>
      <w:r>
        <w:rPr>
          <w:spacing w:val="-11"/>
          <w:lang w:eastAsia="zh-CN"/>
        </w:rPr>
        <w:t>中的</w:t>
      </w:r>
      <w:r>
        <w:rPr>
          <w:spacing w:val="-5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1"/>
          <w:lang w:eastAsia="zh-CN"/>
        </w:rPr>
        <w:t>4C</w:t>
      </w:r>
      <w:r>
        <w:rPr>
          <w:rFonts w:ascii="Times New Roman" w:eastAsia="Times New Roman" w:hAnsi="Times New Roman" w:cs="Times New Roman"/>
          <w:spacing w:val="12"/>
          <w:lang w:eastAsia="zh-CN"/>
        </w:rPr>
        <w:t xml:space="preserve"> </w:t>
      </w:r>
      <w:r>
        <w:rPr>
          <w:spacing w:val="-11"/>
          <w:lang w:eastAsia="zh-CN"/>
        </w:rPr>
        <w:t>技术是指计算机技术、控制</w:t>
      </w:r>
      <w:r>
        <w:rPr>
          <w:spacing w:val="-12"/>
          <w:lang w:eastAsia="zh-CN"/>
        </w:rPr>
        <w:t>技术、</w:t>
      </w:r>
      <w:r>
        <w:rPr>
          <w:spacing w:val="-65"/>
          <w:lang w:eastAsia="zh-CN"/>
        </w:rPr>
        <w:t xml:space="preserve"> </w:t>
      </w:r>
      <w:r>
        <w:rPr>
          <w:u w:val="single"/>
          <w:lang w:eastAsia="zh-CN"/>
        </w:rPr>
        <w:t xml:space="preserve"> </w:t>
      </w:r>
      <w:r w:rsidR="00C760E4">
        <w:rPr>
          <w:rFonts w:hint="eastAsia"/>
          <w:u w:val="single"/>
          <w:lang w:eastAsia="zh-CN"/>
        </w:rPr>
        <w:t>通信</w:t>
      </w:r>
      <w:r>
        <w:rPr>
          <w:u w:val="single"/>
          <w:lang w:eastAsia="zh-CN"/>
        </w:rPr>
        <w:t xml:space="preserve"> </w:t>
      </w:r>
      <w:r>
        <w:rPr>
          <w:spacing w:val="-107"/>
          <w:lang w:eastAsia="zh-CN"/>
        </w:rPr>
        <w:t xml:space="preserve"> </w:t>
      </w:r>
      <w:r>
        <w:rPr>
          <w:spacing w:val="-12"/>
          <w:lang w:eastAsia="zh-CN"/>
        </w:rPr>
        <w:t>技术和</w:t>
      </w:r>
      <w:r>
        <w:rPr>
          <w:spacing w:val="-5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2"/>
          <w:lang w:eastAsia="zh-CN"/>
        </w:rPr>
        <w:t>CRT</w:t>
      </w:r>
      <w:r>
        <w:rPr>
          <w:rFonts w:ascii="Times New Roman" w:eastAsia="Times New Roman" w:hAnsi="Times New Roman" w:cs="Times New Roman"/>
          <w:spacing w:val="17"/>
          <w:w w:val="101"/>
          <w:lang w:eastAsia="zh-CN"/>
        </w:rPr>
        <w:t xml:space="preserve"> </w:t>
      </w:r>
      <w:r>
        <w:rPr>
          <w:spacing w:val="-12"/>
          <w:lang w:eastAsia="zh-CN"/>
        </w:rPr>
        <w:t>显示技术。</w:t>
      </w:r>
      <w:r>
        <w:rPr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2"/>
          <w:lang w:eastAsia="zh-CN"/>
        </w:rPr>
        <w:t xml:space="preserve">3.  </w:t>
      </w:r>
      <w:r>
        <w:rPr>
          <w:spacing w:val="-12"/>
          <w:lang w:eastAsia="zh-CN"/>
        </w:rPr>
        <w:t>工业互联网体系中，网络是基础</w:t>
      </w:r>
      <w:r>
        <w:rPr>
          <w:spacing w:val="-13"/>
          <w:lang w:eastAsia="zh-CN"/>
        </w:rPr>
        <w:t xml:space="preserve">， </w:t>
      </w:r>
      <w:r>
        <w:rPr>
          <w:u w:val="single"/>
          <w:lang w:eastAsia="zh-CN"/>
        </w:rPr>
        <w:t xml:space="preserve"> </w:t>
      </w:r>
      <w:r w:rsidR="00E5103F">
        <w:rPr>
          <w:rFonts w:hint="eastAsia"/>
          <w:u w:val="single"/>
          <w:lang w:eastAsia="zh-CN"/>
        </w:rPr>
        <w:t>数据</w:t>
      </w:r>
      <w:r>
        <w:rPr>
          <w:u w:val="single"/>
          <w:lang w:eastAsia="zh-CN"/>
        </w:rPr>
        <w:t xml:space="preserve"> </w:t>
      </w:r>
      <w:r>
        <w:rPr>
          <w:spacing w:val="-110"/>
          <w:lang w:eastAsia="zh-CN"/>
        </w:rPr>
        <w:t xml:space="preserve"> </w:t>
      </w:r>
      <w:r>
        <w:rPr>
          <w:spacing w:val="-13"/>
          <w:lang w:eastAsia="zh-CN"/>
        </w:rPr>
        <w:t>是核心，安全是保障。</w:t>
      </w:r>
    </w:p>
    <w:p w14:paraId="05B77D8B" w14:textId="054EFD8D" w:rsidR="0003626A" w:rsidRDefault="00000000">
      <w:pPr>
        <w:pStyle w:val="a3"/>
        <w:spacing w:before="34" w:line="228" w:lineRule="auto"/>
        <w:ind w:left="302" w:right="89" w:hanging="284"/>
        <w:rPr>
          <w:lang w:eastAsia="zh-CN"/>
        </w:rPr>
      </w:pPr>
      <w:r>
        <w:rPr>
          <w:rFonts w:ascii="Times New Roman" w:eastAsia="Times New Roman" w:hAnsi="Times New Roman" w:cs="Times New Roman"/>
          <w:spacing w:val="-6"/>
          <w:lang w:eastAsia="zh-CN"/>
        </w:rPr>
        <w:t>4.</w:t>
      </w:r>
      <w:r>
        <w:rPr>
          <w:rFonts w:ascii="Times New Roman" w:eastAsia="Times New Roman" w:hAnsi="Times New Roman" w:cs="Times New Roman"/>
          <w:spacing w:val="47"/>
          <w:w w:val="10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6"/>
          <w:lang w:eastAsia="zh-CN"/>
        </w:rPr>
        <w:t>DCS</w:t>
      </w:r>
      <w:r>
        <w:rPr>
          <w:rFonts w:ascii="Times New Roman" w:eastAsia="Times New Roman" w:hAnsi="Times New Roman" w:cs="Times New Roman"/>
          <w:spacing w:val="24"/>
          <w:lang w:eastAsia="zh-CN"/>
        </w:rPr>
        <w:t xml:space="preserve"> </w:t>
      </w:r>
      <w:r>
        <w:rPr>
          <w:spacing w:val="-6"/>
          <w:lang w:eastAsia="zh-CN"/>
        </w:rPr>
        <w:t>的基本体系结构是</w:t>
      </w:r>
      <w:r>
        <w:rPr>
          <w:spacing w:val="-6"/>
          <w:u w:val="single"/>
          <w:lang w:eastAsia="zh-CN"/>
        </w:rPr>
        <w:t xml:space="preserve"> </w:t>
      </w:r>
      <w:r w:rsidR="00053650">
        <w:rPr>
          <w:rFonts w:hint="eastAsia"/>
          <w:spacing w:val="-6"/>
          <w:u w:val="single"/>
          <w:lang w:eastAsia="zh-CN"/>
        </w:rPr>
        <w:t>分级递阶</w:t>
      </w:r>
      <w:r>
        <w:rPr>
          <w:spacing w:val="-6"/>
          <w:u w:val="single"/>
          <w:lang w:eastAsia="zh-CN"/>
        </w:rPr>
        <w:t xml:space="preserve"> </w:t>
      </w:r>
      <w:r>
        <w:rPr>
          <w:spacing w:val="-117"/>
          <w:lang w:eastAsia="zh-CN"/>
        </w:rPr>
        <w:t xml:space="preserve"> </w:t>
      </w:r>
      <w:r>
        <w:rPr>
          <w:spacing w:val="-6"/>
          <w:lang w:eastAsia="zh-CN"/>
        </w:rPr>
        <w:t>控制结构，即</w:t>
      </w:r>
      <w:r>
        <w:rPr>
          <w:spacing w:val="-5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7"/>
          <w:lang w:eastAsia="zh-CN"/>
        </w:rPr>
        <w:t>DCS</w:t>
      </w:r>
      <w:r>
        <w:rPr>
          <w:rFonts w:ascii="Times New Roman" w:eastAsia="Times New Roman" w:hAnsi="Times New Roman" w:cs="Times New Roman"/>
          <w:spacing w:val="9"/>
          <w:lang w:eastAsia="zh-CN"/>
        </w:rPr>
        <w:t xml:space="preserve"> </w:t>
      </w:r>
      <w:r>
        <w:rPr>
          <w:spacing w:val="-7"/>
          <w:lang w:eastAsia="zh-CN"/>
        </w:rPr>
        <w:t>是纵向分层、横向分</w:t>
      </w:r>
      <w:r>
        <w:rPr>
          <w:spacing w:val="-3"/>
          <w:lang w:eastAsia="zh-CN"/>
        </w:rPr>
        <w:t>散的大型综合控制系统。</w:t>
      </w:r>
    </w:p>
    <w:p w14:paraId="6B57EAD3" w14:textId="1C99B9BC" w:rsidR="0003626A" w:rsidRDefault="00000000">
      <w:pPr>
        <w:pStyle w:val="a3"/>
        <w:spacing w:before="32" w:line="219" w:lineRule="auto"/>
        <w:ind w:left="26"/>
        <w:rPr>
          <w:lang w:eastAsia="zh-CN"/>
        </w:rPr>
      </w:pPr>
      <w:r>
        <w:rPr>
          <w:rFonts w:ascii="Times New Roman" w:eastAsia="Times New Roman" w:hAnsi="Times New Roman" w:cs="Times New Roman"/>
          <w:spacing w:val="-2"/>
          <w:lang w:eastAsia="zh-CN"/>
        </w:rPr>
        <w:t>5.</w:t>
      </w:r>
      <w:r>
        <w:rPr>
          <w:rFonts w:ascii="Times New Roman" w:eastAsia="Times New Roman" w:hAnsi="Times New Roman" w:cs="Times New Roman"/>
          <w:spacing w:val="59"/>
          <w:w w:val="10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DCS</w:t>
      </w:r>
      <w:r>
        <w:rPr>
          <w:rFonts w:ascii="Times New Roman" w:eastAsia="Times New Roman" w:hAnsi="Times New Roman" w:cs="Times New Roman"/>
          <w:spacing w:val="24"/>
          <w:lang w:eastAsia="zh-CN"/>
        </w:rPr>
        <w:t xml:space="preserve"> </w:t>
      </w:r>
      <w:r>
        <w:rPr>
          <w:spacing w:val="-2"/>
          <w:lang w:eastAsia="zh-CN"/>
        </w:rPr>
        <w:t>的分散形式主要包含功能分散、物理分散、地域分散和</w:t>
      </w:r>
      <w:r>
        <w:rPr>
          <w:spacing w:val="-2"/>
          <w:u w:val="single"/>
          <w:lang w:eastAsia="zh-CN"/>
        </w:rPr>
        <w:t xml:space="preserve"> </w:t>
      </w:r>
      <w:r w:rsidR="00B50E5F">
        <w:rPr>
          <w:rFonts w:hint="eastAsia"/>
          <w:spacing w:val="-2"/>
          <w:u w:val="single"/>
          <w:lang w:eastAsia="zh-CN"/>
        </w:rPr>
        <w:t>负荷</w:t>
      </w:r>
      <w:r>
        <w:rPr>
          <w:spacing w:val="-2"/>
          <w:u w:val="single"/>
          <w:lang w:eastAsia="zh-CN"/>
        </w:rPr>
        <w:t xml:space="preserve">  </w:t>
      </w:r>
      <w:r>
        <w:rPr>
          <w:spacing w:val="-109"/>
          <w:lang w:eastAsia="zh-CN"/>
        </w:rPr>
        <w:t xml:space="preserve"> </w:t>
      </w:r>
      <w:r>
        <w:rPr>
          <w:spacing w:val="-2"/>
          <w:lang w:eastAsia="zh-CN"/>
        </w:rPr>
        <w:t>分散。</w:t>
      </w:r>
    </w:p>
    <w:p w14:paraId="26D89CBC" w14:textId="63581986" w:rsidR="0003626A" w:rsidRDefault="00000000">
      <w:pPr>
        <w:pStyle w:val="a3"/>
        <w:spacing w:before="29" w:line="226" w:lineRule="auto"/>
        <w:ind w:left="322" w:hanging="298"/>
        <w:rPr>
          <w:lang w:eastAsia="zh-CN"/>
        </w:rPr>
      </w:pPr>
      <w:r>
        <w:rPr>
          <w:rFonts w:ascii="Times New Roman" w:eastAsia="Times New Roman" w:hAnsi="Times New Roman" w:cs="Times New Roman"/>
          <w:spacing w:val="-14"/>
          <w:lang w:eastAsia="zh-CN"/>
        </w:rPr>
        <w:t>6.</w:t>
      </w:r>
      <w:r>
        <w:rPr>
          <w:rFonts w:ascii="Times New Roman" w:eastAsia="Times New Roman" w:hAnsi="Times New Roman" w:cs="Times New Roman"/>
          <w:spacing w:val="6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4"/>
          <w:lang w:eastAsia="zh-CN"/>
        </w:rPr>
        <w:t>DCS</w:t>
      </w:r>
      <w:r>
        <w:rPr>
          <w:rFonts w:ascii="Times New Roman" w:eastAsia="Times New Roman" w:hAnsi="Times New Roman" w:cs="Times New Roman"/>
          <w:spacing w:val="38"/>
          <w:w w:val="101"/>
          <w:lang w:eastAsia="zh-CN"/>
        </w:rPr>
        <w:t xml:space="preserve"> </w:t>
      </w:r>
      <w:r>
        <w:rPr>
          <w:spacing w:val="-14"/>
          <w:lang w:eastAsia="zh-CN"/>
        </w:rPr>
        <w:t>中</w:t>
      </w:r>
      <w:r>
        <w:rPr>
          <w:spacing w:val="-6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4"/>
          <w:lang w:eastAsia="zh-CN"/>
        </w:rPr>
        <w:t>N</w:t>
      </w:r>
      <w:r>
        <w:rPr>
          <w:rFonts w:ascii="Times New Roman" w:eastAsia="Times New Roman" w:hAnsi="Times New Roman" w:cs="Times New Roman"/>
          <w:spacing w:val="37"/>
          <w:lang w:eastAsia="zh-CN"/>
        </w:rPr>
        <w:t xml:space="preserve"> </w:t>
      </w:r>
      <w:r>
        <w:rPr>
          <w:spacing w:val="-14"/>
          <w:lang w:eastAsia="zh-CN"/>
        </w:rPr>
        <w:t>台设备运行，一台设备处于后备，一旦</w:t>
      </w:r>
      <w:r>
        <w:rPr>
          <w:spacing w:val="-6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4"/>
          <w:lang w:eastAsia="zh-CN"/>
        </w:rPr>
        <w:t>N</w:t>
      </w:r>
      <w:r>
        <w:rPr>
          <w:rFonts w:ascii="Times New Roman" w:eastAsia="Times New Roman" w:hAnsi="Times New Roman" w:cs="Times New Roman"/>
          <w:spacing w:val="37"/>
          <w:lang w:eastAsia="zh-CN"/>
        </w:rPr>
        <w:t xml:space="preserve"> </w:t>
      </w:r>
      <w:r>
        <w:rPr>
          <w:spacing w:val="-14"/>
          <w:lang w:eastAsia="zh-CN"/>
        </w:rPr>
        <w:t>台设备中的某一台发生故</w:t>
      </w:r>
      <w:r>
        <w:rPr>
          <w:spacing w:val="-5"/>
          <w:lang w:eastAsia="zh-CN"/>
        </w:rPr>
        <w:t>障， 系统能够自动启动后备设备病使其运转的冗余方式是</w:t>
      </w:r>
      <w:r>
        <w:rPr>
          <w:spacing w:val="-5"/>
          <w:u w:val="single"/>
          <w:lang w:eastAsia="zh-CN"/>
        </w:rPr>
        <w:t xml:space="preserve">  </w:t>
      </w:r>
      <w:r w:rsidR="006A0445">
        <w:rPr>
          <w:rFonts w:hint="eastAsia"/>
          <w:spacing w:val="-5"/>
          <w:u w:val="single"/>
          <w:lang w:eastAsia="zh-CN"/>
        </w:rPr>
        <w:t>待机运转</w:t>
      </w:r>
      <w:r>
        <w:rPr>
          <w:spacing w:val="-5"/>
          <w:u w:val="single"/>
          <w:lang w:eastAsia="zh-CN"/>
        </w:rPr>
        <w:t xml:space="preserve"> </w:t>
      </w:r>
      <w:r>
        <w:rPr>
          <w:spacing w:val="-6"/>
          <w:u w:val="single"/>
          <w:lang w:eastAsia="zh-CN"/>
        </w:rPr>
        <w:t xml:space="preserve"> </w:t>
      </w:r>
      <w:r>
        <w:rPr>
          <w:spacing w:val="-103"/>
          <w:lang w:eastAsia="zh-CN"/>
        </w:rPr>
        <w:t xml:space="preserve"> </w:t>
      </w:r>
      <w:r>
        <w:rPr>
          <w:spacing w:val="-6"/>
          <w:lang w:eastAsia="zh-CN"/>
        </w:rPr>
        <w:t>方式。</w:t>
      </w:r>
    </w:p>
    <w:p w14:paraId="5F01AA57" w14:textId="6989A252" w:rsidR="0003626A" w:rsidRDefault="00000000">
      <w:pPr>
        <w:pStyle w:val="a3"/>
        <w:spacing w:before="35" w:line="229" w:lineRule="auto"/>
        <w:ind w:left="298" w:right="89" w:hanging="275"/>
        <w:rPr>
          <w:lang w:eastAsia="zh-CN"/>
        </w:rPr>
      </w:pPr>
      <w:r>
        <w:rPr>
          <w:rFonts w:ascii="Times New Roman" w:eastAsia="Times New Roman" w:hAnsi="Times New Roman" w:cs="Times New Roman"/>
          <w:spacing w:val="-2"/>
          <w:lang w:eastAsia="zh-CN"/>
        </w:rPr>
        <w:t>7.</w:t>
      </w:r>
      <w:r>
        <w:rPr>
          <w:rFonts w:ascii="Times New Roman" w:eastAsia="Times New Roman" w:hAnsi="Times New Roman" w:cs="Times New Roman"/>
          <w:spacing w:val="53"/>
          <w:lang w:eastAsia="zh-CN"/>
        </w:rPr>
        <w:t xml:space="preserve"> </w:t>
      </w:r>
      <w:r>
        <w:rPr>
          <w:spacing w:val="-2"/>
          <w:lang w:eastAsia="zh-CN"/>
        </w:rPr>
        <w:t xml:space="preserve">传统的 </w:t>
      </w:r>
      <w:r>
        <w:rPr>
          <w:rFonts w:ascii="Times New Roman" w:eastAsia="Times New Roman" w:hAnsi="Times New Roman" w:cs="Times New Roman"/>
          <w:spacing w:val="-2"/>
          <w:lang w:eastAsia="zh-CN"/>
        </w:rPr>
        <w:t>DCS</w:t>
      </w:r>
      <w:r>
        <w:rPr>
          <w:rFonts w:ascii="Times New Roman" w:eastAsia="Times New Roman" w:hAnsi="Times New Roman" w:cs="Times New Roman"/>
          <w:spacing w:val="21"/>
          <w:lang w:eastAsia="zh-CN"/>
        </w:rPr>
        <w:t xml:space="preserve">  </w:t>
      </w:r>
      <w:r>
        <w:rPr>
          <w:spacing w:val="-2"/>
          <w:lang w:eastAsia="zh-CN"/>
        </w:rPr>
        <w:t>系统中，过程控制站和现场设备之间传输的是</w:t>
      </w:r>
      <w:r>
        <w:rPr>
          <w:spacing w:val="-2"/>
          <w:u w:val="single"/>
          <w:lang w:eastAsia="zh-CN"/>
        </w:rPr>
        <w:t xml:space="preserve"> </w:t>
      </w:r>
      <w:r w:rsidR="00E3699D" w:rsidRPr="00E3699D">
        <w:rPr>
          <w:rFonts w:hint="eastAsia"/>
          <w:spacing w:val="-2"/>
          <w:u w:val="single"/>
          <w:lang w:eastAsia="zh-CN"/>
        </w:rPr>
        <w:t>4～20mA</w:t>
      </w:r>
      <w:r>
        <w:rPr>
          <w:spacing w:val="-2"/>
          <w:u w:val="single"/>
          <w:lang w:eastAsia="zh-CN"/>
        </w:rPr>
        <w:t xml:space="preserve"> </w:t>
      </w:r>
      <w:r>
        <w:rPr>
          <w:spacing w:val="-98"/>
          <w:lang w:eastAsia="zh-CN"/>
        </w:rPr>
        <w:t xml:space="preserve"> </w:t>
      </w:r>
      <w:r>
        <w:rPr>
          <w:spacing w:val="-2"/>
          <w:lang w:eastAsia="zh-CN"/>
        </w:rPr>
        <w:t>的</w:t>
      </w:r>
      <w:r>
        <w:rPr>
          <w:lang w:eastAsia="zh-CN"/>
        </w:rPr>
        <w:t xml:space="preserve"> </w:t>
      </w:r>
      <w:r>
        <w:rPr>
          <w:spacing w:val="-6"/>
          <w:lang w:eastAsia="zh-CN"/>
        </w:rPr>
        <w:t>模拟型号。</w:t>
      </w:r>
    </w:p>
    <w:p w14:paraId="5DF0C7D6" w14:textId="0DCA46B1" w:rsidR="0003626A" w:rsidRDefault="00000000">
      <w:pPr>
        <w:pStyle w:val="a3"/>
        <w:spacing w:before="29" w:line="227" w:lineRule="auto"/>
        <w:ind w:left="322" w:right="89" w:hanging="293"/>
        <w:rPr>
          <w:lang w:eastAsia="zh-CN"/>
        </w:rPr>
      </w:pPr>
      <w:r>
        <w:rPr>
          <w:rFonts w:ascii="Times New Roman" w:eastAsia="Times New Roman" w:hAnsi="Times New Roman" w:cs="Times New Roman"/>
          <w:spacing w:val="-2"/>
          <w:lang w:eastAsia="zh-CN"/>
        </w:rPr>
        <w:t>8.</w:t>
      </w:r>
      <w:r>
        <w:rPr>
          <w:rFonts w:ascii="Times New Roman" w:eastAsia="Times New Roman" w:hAnsi="Times New Roman" w:cs="Times New Roman"/>
          <w:spacing w:val="61"/>
          <w:w w:val="10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DCS  </w:t>
      </w:r>
      <w:r>
        <w:rPr>
          <w:spacing w:val="-2"/>
          <w:lang w:eastAsia="zh-CN"/>
        </w:rPr>
        <w:t>中为各种输入</w:t>
      </w:r>
      <w:r>
        <w:rPr>
          <w:rFonts w:ascii="Times New Roman" w:eastAsia="Times New Roman" w:hAnsi="Times New Roman" w:cs="Times New Roman"/>
          <w:spacing w:val="-2"/>
          <w:lang w:eastAsia="zh-CN"/>
        </w:rPr>
        <w:t>/</w:t>
      </w:r>
      <w:r>
        <w:rPr>
          <w:spacing w:val="-2"/>
          <w:lang w:eastAsia="zh-CN"/>
        </w:rPr>
        <w:t>输出信号提供信息通道的是</w:t>
      </w:r>
      <w:r>
        <w:rPr>
          <w:spacing w:val="-2"/>
          <w:u w:val="single"/>
          <w:lang w:eastAsia="zh-CN"/>
        </w:rPr>
        <w:t xml:space="preserve"> </w:t>
      </w:r>
      <w:r w:rsidR="00EE311D">
        <w:rPr>
          <w:rFonts w:hint="eastAsia"/>
          <w:spacing w:val="-2"/>
          <w:u w:val="single"/>
          <w:lang w:eastAsia="zh-CN"/>
        </w:rPr>
        <w:t>I/O</w:t>
      </w:r>
      <w:r>
        <w:rPr>
          <w:spacing w:val="-2"/>
          <w:u w:val="single"/>
          <w:lang w:eastAsia="zh-CN"/>
        </w:rPr>
        <w:t xml:space="preserve"> </w:t>
      </w:r>
      <w:r>
        <w:rPr>
          <w:spacing w:val="-2"/>
          <w:lang w:eastAsia="zh-CN"/>
        </w:rPr>
        <w:t xml:space="preserve">模件，它是 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DCS  </w:t>
      </w:r>
      <w:r>
        <w:rPr>
          <w:spacing w:val="-2"/>
          <w:lang w:eastAsia="zh-CN"/>
        </w:rPr>
        <w:t>中种</w:t>
      </w:r>
      <w:r>
        <w:rPr>
          <w:lang w:eastAsia="zh-CN"/>
        </w:rPr>
        <w:t xml:space="preserve"> </w:t>
      </w:r>
      <w:r>
        <w:rPr>
          <w:spacing w:val="-4"/>
          <w:lang w:eastAsia="zh-CN"/>
        </w:rPr>
        <w:t>类最多、使用数量最大的一类模件。</w:t>
      </w:r>
    </w:p>
    <w:p w14:paraId="792F3CB9" w14:textId="6DDB6AC7" w:rsidR="0003626A" w:rsidRDefault="00000000">
      <w:pPr>
        <w:pStyle w:val="a3"/>
        <w:spacing w:before="33" w:line="228" w:lineRule="auto"/>
        <w:ind w:left="337" w:right="87" w:hanging="313"/>
        <w:rPr>
          <w:lang w:eastAsia="zh-CN"/>
        </w:rPr>
      </w:pPr>
      <w:r>
        <w:rPr>
          <w:rFonts w:ascii="Times New Roman" w:eastAsia="Times New Roman" w:hAnsi="Times New Roman" w:cs="Times New Roman"/>
          <w:spacing w:val="-5"/>
          <w:lang w:eastAsia="zh-CN"/>
        </w:rPr>
        <w:t>9.</w:t>
      </w:r>
      <w:r>
        <w:rPr>
          <w:rFonts w:ascii="Times New Roman" w:eastAsia="Times New Roman" w:hAnsi="Times New Roman" w:cs="Times New Roman"/>
          <w:spacing w:val="4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lang w:eastAsia="zh-CN"/>
        </w:rPr>
        <w:t>DCS</w:t>
      </w:r>
      <w:r>
        <w:rPr>
          <w:rFonts w:ascii="Times New Roman" w:eastAsia="Times New Roman" w:hAnsi="Times New Roman" w:cs="Times New Roman"/>
          <w:spacing w:val="38"/>
          <w:w w:val="101"/>
          <w:lang w:eastAsia="zh-CN"/>
        </w:rPr>
        <w:t xml:space="preserve"> </w:t>
      </w:r>
      <w:r>
        <w:rPr>
          <w:spacing w:val="-5"/>
          <w:lang w:eastAsia="zh-CN"/>
        </w:rPr>
        <w:t>中，</w:t>
      </w:r>
      <w:r>
        <w:rPr>
          <w:spacing w:val="-88"/>
          <w:lang w:eastAsia="zh-CN"/>
        </w:rPr>
        <w:t xml:space="preserve"> </w:t>
      </w:r>
      <w:r>
        <w:rPr>
          <w:u w:val="single"/>
          <w:lang w:eastAsia="zh-CN"/>
        </w:rPr>
        <w:t xml:space="preserve"> </w:t>
      </w:r>
      <w:r w:rsidR="00B00E98">
        <w:rPr>
          <w:rFonts w:hint="eastAsia"/>
          <w:u w:val="single"/>
          <w:lang w:eastAsia="zh-CN"/>
        </w:rPr>
        <w:t>操作员</w:t>
      </w:r>
      <w:r>
        <w:rPr>
          <w:u w:val="single"/>
          <w:lang w:eastAsia="zh-CN"/>
        </w:rPr>
        <w:t xml:space="preserve"> </w:t>
      </w:r>
      <w:r>
        <w:rPr>
          <w:spacing w:val="-108"/>
          <w:lang w:eastAsia="zh-CN"/>
        </w:rPr>
        <w:t xml:space="preserve"> </w:t>
      </w:r>
      <w:r>
        <w:rPr>
          <w:spacing w:val="-5"/>
          <w:lang w:eastAsia="zh-CN"/>
        </w:rPr>
        <w:t>工作站是操作员与系统的接口，是一个集中的运行操作人</w:t>
      </w:r>
      <w:r>
        <w:rPr>
          <w:lang w:eastAsia="zh-CN"/>
        </w:rPr>
        <w:t xml:space="preserve"> </w:t>
      </w:r>
      <w:r>
        <w:rPr>
          <w:spacing w:val="-9"/>
          <w:lang w:eastAsia="zh-CN"/>
        </w:rPr>
        <w:t>员的工作平台。</w:t>
      </w:r>
    </w:p>
    <w:p w14:paraId="24397933" w14:textId="0E82A08E" w:rsidR="0003626A" w:rsidRDefault="00000000">
      <w:pPr>
        <w:pStyle w:val="a3"/>
        <w:spacing w:before="31" w:line="228" w:lineRule="auto"/>
        <w:ind w:left="307" w:right="89" w:hanging="265"/>
        <w:rPr>
          <w:lang w:eastAsia="zh-CN"/>
        </w:rPr>
      </w:pPr>
      <w:r>
        <w:rPr>
          <w:rFonts w:ascii="Times New Roman" w:eastAsia="Times New Roman" w:hAnsi="Times New Roman" w:cs="Times New Roman"/>
          <w:spacing w:val="-2"/>
          <w:lang w:eastAsia="zh-CN"/>
        </w:rPr>
        <w:t>10.  DCS</w:t>
      </w:r>
      <w:r>
        <w:rPr>
          <w:rFonts w:ascii="Times New Roman" w:eastAsia="Times New Roman" w:hAnsi="Times New Roman" w:cs="Times New Roman"/>
          <w:spacing w:val="52"/>
          <w:lang w:eastAsia="zh-CN"/>
        </w:rPr>
        <w:t xml:space="preserve"> </w:t>
      </w:r>
      <w:r>
        <w:rPr>
          <w:spacing w:val="-2"/>
          <w:lang w:eastAsia="zh-CN"/>
        </w:rPr>
        <w:t>系统中各节点</w:t>
      </w:r>
      <w:r>
        <w:rPr>
          <w:rFonts w:ascii="Times New Roman" w:eastAsia="Times New Roman" w:hAnsi="Times New Roman" w:cs="Times New Roman"/>
          <w:spacing w:val="-2"/>
          <w:lang w:eastAsia="zh-CN"/>
        </w:rPr>
        <w:t>(</w:t>
      </w:r>
      <w:r>
        <w:rPr>
          <w:spacing w:val="-2"/>
          <w:lang w:eastAsia="zh-CN"/>
        </w:rPr>
        <w:t>现场控制单元、操作员工作站、工程师工作站等</w:t>
      </w:r>
      <w:r>
        <w:rPr>
          <w:rFonts w:ascii="Times New Roman" w:eastAsia="Times New Roman" w:hAnsi="Times New Roman" w:cs="Times New Roman"/>
          <w:spacing w:val="-2"/>
          <w:lang w:eastAsia="zh-CN"/>
        </w:rPr>
        <w:t>)</w:t>
      </w:r>
      <w:r>
        <w:rPr>
          <w:spacing w:val="-2"/>
          <w:lang w:eastAsia="zh-CN"/>
        </w:rPr>
        <w:t>之间的</w:t>
      </w:r>
      <w:r>
        <w:rPr>
          <w:lang w:eastAsia="zh-CN"/>
        </w:rPr>
        <w:t xml:space="preserve"> </w:t>
      </w:r>
      <w:r>
        <w:rPr>
          <w:spacing w:val="-2"/>
          <w:lang w:eastAsia="zh-CN"/>
        </w:rPr>
        <w:t>连接是依靠</w:t>
      </w:r>
      <w:r>
        <w:rPr>
          <w:spacing w:val="-2"/>
          <w:u w:val="single"/>
          <w:lang w:eastAsia="zh-CN"/>
        </w:rPr>
        <w:t xml:space="preserve">   </w:t>
      </w:r>
      <w:r w:rsidR="00D45DD3">
        <w:rPr>
          <w:rFonts w:hint="eastAsia"/>
          <w:spacing w:val="-2"/>
          <w:u w:val="single"/>
          <w:lang w:eastAsia="zh-CN"/>
        </w:rPr>
        <w:t>通信</w:t>
      </w:r>
      <w:r w:rsidR="00C13199">
        <w:rPr>
          <w:rFonts w:hint="eastAsia"/>
          <w:spacing w:val="-2"/>
          <w:u w:val="single"/>
          <w:lang w:eastAsia="zh-CN"/>
        </w:rPr>
        <w:t>接口</w:t>
      </w:r>
      <w:r>
        <w:rPr>
          <w:spacing w:val="-2"/>
          <w:u w:val="single"/>
          <w:lang w:eastAsia="zh-CN"/>
        </w:rPr>
        <w:t xml:space="preserve">    </w:t>
      </w:r>
      <w:r>
        <w:rPr>
          <w:spacing w:val="-98"/>
          <w:lang w:eastAsia="zh-CN"/>
        </w:rPr>
        <w:t xml:space="preserve"> </w:t>
      </w:r>
      <w:r>
        <w:rPr>
          <w:spacing w:val="-2"/>
          <w:lang w:eastAsia="zh-CN"/>
        </w:rPr>
        <w:t>通过网络系统来实现的。</w:t>
      </w:r>
    </w:p>
    <w:p w14:paraId="4BEB53E5" w14:textId="08B58E45" w:rsidR="0003626A" w:rsidRDefault="00000000">
      <w:pPr>
        <w:pStyle w:val="a3"/>
        <w:spacing w:before="32" w:line="212" w:lineRule="auto"/>
        <w:ind w:left="24"/>
        <w:rPr>
          <w:rFonts w:ascii="Times New Roman" w:eastAsia="Times New Roman" w:hAnsi="Times New Roman" w:cs="Times New Roman"/>
          <w:lang w:eastAsia="zh-CN"/>
        </w:rPr>
      </w:pPr>
      <w:r>
        <w:rPr>
          <w:spacing w:val="-9"/>
          <w:lang w:eastAsia="zh-CN"/>
        </w:rPr>
        <w:t>二、简单题</w:t>
      </w:r>
      <w:r>
        <w:rPr>
          <w:rFonts w:ascii="Times New Roman" w:eastAsia="Times New Roman" w:hAnsi="Times New Roman" w:cs="Times New Roman"/>
          <w:spacing w:val="-9"/>
          <w:lang w:eastAsia="zh-CN"/>
        </w:rPr>
        <w:t>(</w:t>
      </w:r>
      <w:r>
        <w:rPr>
          <w:spacing w:val="-9"/>
          <w:lang w:eastAsia="zh-CN"/>
        </w:rPr>
        <w:t>每小题</w:t>
      </w:r>
      <w:r>
        <w:rPr>
          <w:spacing w:val="-3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9"/>
          <w:lang w:eastAsia="zh-CN"/>
        </w:rPr>
        <w:t>5</w:t>
      </w:r>
      <w:r>
        <w:rPr>
          <w:rFonts w:ascii="Times New Roman" w:eastAsia="Times New Roman" w:hAnsi="Times New Roman" w:cs="Times New Roman"/>
          <w:spacing w:val="13"/>
          <w:lang w:eastAsia="zh-CN"/>
        </w:rPr>
        <w:t xml:space="preserve"> </w:t>
      </w:r>
      <w:r>
        <w:rPr>
          <w:spacing w:val="-9"/>
          <w:lang w:eastAsia="zh-CN"/>
        </w:rPr>
        <w:t>分，共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9"/>
          <w:lang w:eastAsia="zh-CN"/>
        </w:rPr>
        <w:t>25</w:t>
      </w:r>
      <w:r>
        <w:rPr>
          <w:rFonts w:ascii="Times New Roman" w:eastAsia="Times New Roman" w:hAnsi="Times New Roman" w:cs="Times New Roman"/>
          <w:spacing w:val="12"/>
          <w:lang w:eastAsia="zh-CN"/>
        </w:rPr>
        <w:t xml:space="preserve"> </w:t>
      </w:r>
      <w:r>
        <w:rPr>
          <w:spacing w:val="-9"/>
          <w:lang w:eastAsia="zh-CN"/>
        </w:rPr>
        <w:t>分</w:t>
      </w:r>
      <w:r>
        <w:rPr>
          <w:rFonts w:ascii="Times New Roman" w:eastAsia="Times New Roman" w:hAnsi="Times New Roman" w:cs="Times New Roman"/>
          <w:spacing w:val="-9"/>
          <w:lang w:eastAsia="zh-CN"/>
        </w:rPr>
        <w:t>)</w:t>
      </w:r>
    </w:p>
    <w:p w14:paraId="1DFE6524" w14:textId="77777777" w:rsidR="0003626A" w:rsidRDefault="00000000">
      <w:pPr>
        <w:pStyle w:val="a3"/>
        <w:spacing w:before="37"/>
        <w:ind w:left="462"/>
        <w:rPr>
          <w:spacing w:val="-6"/>
          <w:lang w:eastAsia="zh-CN"/>
        </w:rPr>
      </w:pP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1.    </w:t>
      </w:r>
      <w:r>
        <w:rPr>
          <w:spacing w:val="-6"/>
          <w:lang w:eastAsia="zh-CN"/>
        </w:rPr>
        <w:t>什么是</w:t>
      </w:r>
      <w:r>
        <w:rPr>
          <w:spacing w:val="-5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6"/>
          <w:lang w:eastAsia="zh-CN"/>
        </w:rPr>
        <w:t>DCS</w:t>
      </w:r>
      <w:r>
        <w:rPr>
          <w:spacing w:val="-6"/>
          <w:lang w:eastAsia="zh-CN"/>
        </w:rPr>
        <w:t>？</w:t>
      </w:r>
      <w:r>
        <w:rPr>
          <w:rFonts w:ascii="Times New Roman" w:eastAsia="Times New Roman" w:hAnsi="Times New Roman" w:cs="Times New Roman"/>
          <w:spacing w:val="-6"/>
          <w:lang w:eastAsia="zh-CN"/>
        </w:rPr>
        <w:t>DCS</w:t>
      </w:r>
      <w:r>
        <w:rPr>
          <w:rFonts w:ascii="Times New Roman" w:eastAsia="Times New Roman" w:hAnsi="Times New Roman" w:cs="Times New Roman"/>
          <w:spacing w:val="25"/>
          <w:lang w:eastAsia="zh-CN"/>
        </w:rPr>
        <w:t xml:space="preserve"> </w:t>
      </w:r>
      <w:r>
        <w:rPr>
          <w:spacing w:val="-6"/>
          <w:lang w:eastAsia="zh-CN"/>
        </w:rPr>
        <w:t>的基本设计思想是什么？</w:t>
      </w:r>
    </w:p>
    <w:p w14:paraId="7CEAC74C" w14:textId="15C0DEE3" w:rsidR="00BC57A6" w:rsidRDefault="00BC57A6">
      <w:pPr>
        <w:pStyle w:val="a3"/>
        <w:spacing w:before="37"/>
        <w:ind w:left="462"/>
        <w:rPr>
          <w:spacing w:val="-6"/>
          <w:lang w:eastAsia="zh-CN"/>
        </w:rPr>
      </w:pPr>
      <w:r>
        <w:rPr>
          <w:spacing w:val="-6"/>
          <w:lang w:eastAsia="zh-CN"/>
        </w:rPr>
        <w:tab/>
      </w:r>
      <w:r w:rsidRPr="00BC57A6">
        <w:rPr>
          <w:rFonts w:hint="eastAsia"/>
          <w:spacing w:val="-6"/>
          <w:lang w:eastAsia="zh-CN"/>
        </w:rPr>
        <w:t>DCS是由多个以微处理器为核心的过程控制采集站，分别分散地对各部分工艺流程进行数据采集和控制，并通过数据通信系统与中央控制室各监控操作站联网，对生产过程进行集中监视和操作的控制系统。</w:t>
      </w:r>
    </w:p>
    <w:p w14:paraId="0400FFBA" w14:textId="1A8BD718" w:rsidR="00BC57A6" w:rsidRDefault="00BC57A6">
      <w:pPr>
        <w:pStyle w:val="a3"/>
        <w:spacing w:before="37"/>
        <w:ind w:left="462"/>
        <w:rPr>
          <w:spacing w:val="-6"/>
          <w:lang w:eastAsia="zh-CN"/>
        </w:rPr>
      </w:pPr>
      <w:r>
        <w:rPr>
          <w:spacing w:val="-6"/>
          <w:lang w:eastAsia="zh-CN"/>
        </w:rPr>
        <w:tab/>
      </w:r>
      <w:r>
        <w:rPr>
          <w:rFonts w:hint="eastAsia"/>
          <w:spacing w:val="-6"/>
          <w:lang w:eastAsia="zh-CN"/>
        </w:rPr>
        <w:t>基本设计思想是分散控制</w:t>
      </w:r>
      <w:r w:rsidR="00D26504">
        <w:rPr>
          <w:rFonts w:hint="eastAsia"/>
          <w:spacing w:val="-6"/>
          <w:lang w:eastAsia="zh-CN"/>
        </w:rPr>
        <w:t>、</w:t>
      </w:r>
      <w:r w:rsidR="00C232FC">
        <w:rPr>
          <w:rFonts w:hint="eastAsia"/>
          <w:spacing w:val="-6"/>
          <w:lang w:eastAsia="zh-CN"/>
        </w:rPr>
        <w:t>操作和管理</w:t>
      </w:r>
      <w:r>
        <w:rPr>
          <w:rFonts w:hint="eastAsia"/>
          <w:spacing w:val="-6"/>
          <w:lang w:eastAsia="zh-CN"/>
        </w:rPr>
        <w:t>集中</w:t>
      </w:r>
      <w:r w:rsidR="00D26504">
        <w:rPr>
          <w:rFonts w:hint="eastAsia"/>
          <w:spacing w:val="-6"/>
          <w:lang w:eastAsia="zh-CN"/>
        </w:rPr>
        <w:t>、</w:t>
      </w:r>
      <w:r w:rsidR="00D26504" w:rsidRPr="00D26504">
        <w:rPr>
          <w:rFonts w:hint="eastAsia"/>
          <w:spacing w:val="-6"/>
          <w:lang w:eastAsia="zh-CN"/>
        </w:rPr>
        <w:t>分级管理</w:t>
      </w:r>
      <w:r>
        <w:rPr>
          <w:rFonts w:hint="eastAsia"/>
          <w:spacing w:val="-6"/>
          <w:lang w:eastAsia="zh-CN"/>
        </w:rPr>
        <w:t>。</w:t>
      </w:r>
    </w:p>
    <w:p w14:paraId="1C9DECC0" w14:textId="77777777" w:rsidR="00BC57A6" w:rsidRDefault="00BC57A6">
      <w:pPr>
        <w:pStyle w:val="a3"/>
        <w:spacing w:before="37"/>
        <w:ind w:left="462"/>
        <w:rPr>
          <w:lang w:eastAsia="zh-CN"/>
        </w:rPr>
      </w:pPr>
    </w:p>
    <w:p w14:paraId="437ACD9A" w14:textId="77777777" w:rsidR="0003626A" w:rsidRDefault="00000000">
      <w:pPr>
        <w:pStyle w:val="a3"/>
        <w:spacing w:before="1" w:line="211" w:lineRule="auto"/>
        <w:ind w:left="439"/>
        <w:rPr>
          <w:spacing w:val="-6"/>
          <w:lang w:eastAsia="zh-CN"/>
        </w:rPr>
      </w:pP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2.    </w:t>
      </w:r>
      <w:r>
        <w:rPr>
          <w:spacing w:val="-6"/>
          <w:lang w:eastAsia="zh-CN"/>
        </w:rPr>
        <w:t>现场总线的本质特征有哪些？</w:t>
      </w:r>
    </w:p>
    <w:p w14:paraId="1CB6BA41" w14:textId="5F002F5C" w:rsidR="007068B5" w:rsidRDefault="007068B5">
      <w:pPr>
        <w:pStyle w:val="a3"/>
        <w:spacing w:before="1" w:line="211" w:lineRule="auto"/>
        <w:ind w:left="439"/>
        <w:rPr>
          <w:spacing w:val="-6"/>
          <w:lang w:eastAsia="zh-CN"/>
        </w:rPr>
      </w:pPr>
      <w:r>
        <w:rPr>
          <w:rFonts w:hint="eastAsia"/>
          <w:spacing w:val="-6"/>
          <w:lang w:eastAsia="zh-CN"/>
        </w:rPr>
        <w:t>(1)</w:t>
      </w:r>
      <w:r w:rsidRPr="007068B5">
        <w:rPr>
          <w:rFonts w:hint="eastAsia"/>
          <w:lang w:eastAsia="zh-CN"/>
        </w:rPr>
        <w:t xml:space="preserve"> </w:t>
      </w:r>
      <w:r w:rsidRPr="007068B5">
        <w:rPr>
          <w:rFonts w:hint="eastAsia"/>
          <w:spacing w:val="-6"/>
          <w:lang w:eastAsia="zh-CN"/>
        </w:rPr>
        <w:t>FCS的核心是总线协议总线协议一经确定，相关的关键技术和有关的设备也就被确定。</w:t>
      </w:r>
    </w:p>
    <w:p w14:paraId="64913460" w14:textId="6A4E9668" w:rsidR="007068B5" w:rsidRDefault="007068B5" w:rsidP="007068B5">
      <w:pPr>
        <w:pStyle w:val="a3"/>
        <w:spacing w:before="1" w:line="211" w:lineRule="auto"/>
        <w:ind w:left="439"/>
        <w:rPr>
          <w:spacing w:val="-6"/>
          <w:lang w:eastAsia="zh-CN"/>
        </w:rPr>
      </w:pPr>
      <w:r>
        <w:rPr>
          <w:rFonts w:hint="eastAsia"/>
          <w:spacing w:val="-6"/>
          <w:lang w:eastAsia="zh-CN"/>
        </w:rPr>
        <w:t>(2)</w:t>
      </w:r>
      <w:r w:rsidRPr="007068B5">
        <w:rPr>
          <w:rFonts w:hint="eastAsia"/>
          <w:lang w:eastAsia="zh-CN"/>
        </w:rPr>
        <w:t xml:space="preserve"> </w:t>
      </w:r>
      <w:r w:rsidRPr="007068B5">
        <w:rPr>
          <w:rFonts w:hint="eastAsia"/>
          <w:spacing w:val="-6"/>
          <w:lang w:eastAsia="zh-CN"/>
        </w:rPr>
        <w:t>FCS的基础是数字智能现场装置</w:t>
      </w:r>
      <w:r>
        <w:rPr>
          <w:rFonts w:hint="eastAsia"/>
          <w:spacing w:val="-6"/>
          <w:lang w:eastAsia="zh-CN"/>
        </w:rPr>
        <w:t>,</w:t>
      </w:r>
      <w:r w:rsidRPr="007068B5">
        <w:rPr>
          <w:rFonts w:hint="eastAsia"/>
          <w:spacing w:val="-6"/>
          <w:lang w:eastAsia="zh-CN"/>
        </w:rPr>
        <w:t>数字智能现场装置是FCS的硬件支撑，实现现场设备的通信及现场级控制。</w:t>
      </w:r>
    </w:p>
    <w:p w14:paraId="298DED4C" w14:textId="63ECF689" w:rsidR="007068B5" w:rsidRDefault="007068B5">
      <w:pPr>
        <w:pStyle w:val="a3"/>
        <w:spacing w:before="1" w:line="211" w:lineRule="auto"/>
        <w:ind w:left="439"/>
        <w:rPr>
          <w:spacing w:val="-6"/>
          <w:lang w:eastAsia="zh-CN"/>
        </w:rPr>
      </w:pPr>
      <w:r>
        <w:rPr>
          <w:rFonts w:hint="eastAsia"/>
          <w:spacing w:val="-6"/>
          <w:lang w:eastAsia="zh-CN"/>
        </w:rPr>
        <w:t>(3)</w:t>
      </w:r>
      <w:r w:rsidRPr="007068B5">
        <w:rPr>
          <w:rFonts w:hint="eastAsia"/>
          <w:lang w:eastAsia="zh-CN"/>
        </w:rPr>
        <w:t xml:space="preserve"> </w:t>
      </w:r>
      <w:r w:rsidRPr="007068B5">
        <w:rPr>
          <w:rFonts w:hint="eastAsia"/>
          <w:spacing w:val="-6"/>
          <w:lang w:eastAsia="zh-CN"/>
        </w:rPr>
        <w:t>FCS的本质是信息处理现场化</w:t>
      </w:r>
      <w:r>
        <w:rPr>
          <w:rFonts w:hint="eastAsia"/>
          <w:spacing w:val="-6"/>
          <w:lang w:eastAsia="zh-CN"/>
        </w:rPr>
        <w:t>,</w:t>
      </w:r>
      <w:r w:rsidRPr="007068B5">
        <w:rPr>
          <w:rFonts w:hint="eastAsia"/>
          <w:lang w:eastAsia="zh-CN"/>
        </w:rPr>
        <w:t xml:space="preserve"> </w:t>
      </w:r>
      <w:r w:rsidRPr="007068B5">
        <w:rPr>
          <w:rFonts w:hint="eastAsia"/>
          <w:spacing w:val="-6"/>
          <w:lang w:eastAsia="zh-CN"/>
        </w:rPr>
        <w:t>减少信息往返是网络设计和系统组态的一条重要原则，FCS让大量信息在现场就完成处理。</w:t>
      </w:r>
    </w:p>
    <w:p w14:paraId="30329A28" w14:textId="77777777" w:rsidR="00792D32" w:rsidRDefault="00792D32" w:rsidP="00E877F9">
      <w:pPr>
        <w:pStyle w:val="a3"/>
        <w:spacing w:before="1" w:line="211" w:lineRule="auto"/>
        <w:rPr>
          <w:lang w:eastAsia="zh-CN"/>
        </w:rPr>
      </w:pPr>
    </w:p>
    <w:p w14:paraId="592E5746" w14:textId="77777777" w:rsidR="0003626A" w:rsidRDefault="00000000">
      <w:pPr>
        <w:pStyle w:val="a3"/>
        <w:spacing w:before="37" w:line="212" w:lineRule="auto"/>
        <w:ind w:left="444"/>
        <w:rPr>
          <w:spacing w:val="-2"/>
          <w:lang w:eastAsia="zh-CN"/>
        </w:rPr>
      </w:pP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3.    </w:t>
      </w:r>
      <w:r>
        <w:rPr>
          <w:spacing w:val="-1"/>
          <w:lang w:eastAsia="zh-CN"/>
        </w:rPr>
        <w:t>典型的</w:t>
      </w:r>
      <w:r>
        <w:rPr>
          <w:spacing w:val="-5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DCS </w:t>
      </w:r>
      <w:r>
        <w:rPr>
          <w:spacing w:val="-1"/>
          <w:lang w:eastAsia="zh-CN"/>
        </w:rPr>
        <w:t>体系结构分哪四级</w:t>
      </w:r>
      <w:r>
        <w:rPr>
          <w:rFonts w:ascii="Times New Roman" w:eastAsia="Times New Roman" w:hAnsi="Times New Roman" w:cs="Times New Roman"/>
          <w:spacing w:val="-1"/>
          <w:lang w:eastAsia="zh-CN"/>
        </w:rPr>
        <w:t>(</w:t>
      </w:r>
      <w:r>
        <w:rPr>
          <w:spacing w:val="-1"/>
          <w:lang w:eastAsia="zh-CN"/>
        </w:rPr>
        <w:t>层</w:t>
      </w:r>
      <w:r>
        <w:rPr>
          <w:rFonts w:ascii="Times New Roman" w:eastAsia="Times New Roman" w:hAnsi="Times New Roman" w:cs="Times New Roman"/>
          <w:spacing w:val="-1"/>
          <w:lang w:eastAsia="zh-CN"/>
        </w:rPr>
        <w:t>)</w:t>
      </w:r>
      <w:r>
        <w:rPr>
          <w:spacing w:val="-1"/>
          <w:lang w:eastAsia="zh-CN"/>
        </w:rPr>
        <w:t>？简述</w:t>
      </w:r>
      <w:r>
        <w:rPr>
          <w:spacing w:val="-2"/>
          <w:lang w:eastAsia="zh-CN"/>
        </w:rPr>
        <w:t>每层的功能。</w:t>
      </w:r>
    </w:p>
    <w:p w14:paraId="5B03AEC0" w14:textId="2E8B6317" w:rsidR="00874B8A" w:rsidRDefault="00874B8A">
      <w:pPr>
        <w:pStyle w:val="a3"/>
        <w:spacing w:before="37" w:line="212" w:lineRule="auto"/>
        <w:ind w:left="444"/>
        <w:rPr>
          <w:spacing w:val="-2"/>
          <w:lang w:eastAsia="zh-CN"/>
        </w:rPr>
      </w:pPr>
      <w:r>
        <w:rPr>
          <w:rFonts w:hint="eastAsia"/>
          <w:spacing w:val="-2"/>
          <w:lang w:eastAsia="zh-CN"/>
        </w:rPr>
        <w:t>分为现场级、</w:t>
      </w:r>
      <w:r w:rsidRPr="00874B8A">
        <w:rPr>
          <w:rFonts w:hint="eastAsia"/>
          <w:spacing w:val="-2"/>
          <w:lang w:eastAsia="zh-CN"/>
        </w:rPr>
        <w:t>过程控制级、操作监控级和信息管理级四层</w:t>
      </w:r>
      <w:r>
        <w:rPr>
          <w:rFonts w:hint="eastAsia"/>
          <w:spacing w:val="-2"/>
          <w:lang w:eastAsia="zh-CN"/>
        </w:rPr>
        <w:t>。</w:t>
      </w:r>
    </w:p>
    <w:p w14:paraId="75498857" w14:textId="21006EBD" w:rsidR="00874B8A" w:rsidRDefault="00874B8A" w:rsidP="00874B8A">
      <w:pPr>
        <w:pStyle w:val="a3"/>
        <w:numPr>
          <w:ilvl w:val="0"/>
          <w:numId w:val="1"/>
        </w:numPr>
        <w:spacing w:before="37" w:line="212" w:lineRule="auto"/>
        <w:rPr>
          <w:spacing w:val="-2"/>
          <w:lang w:eastAsia="zh-CN"/>
        </w:rPr>
      </w:pPr>
      <w:r>
        <w:rPr>
          <w:rFonts w:hint="eastAsia"/>
          <w:spacing w:val="-2"/>
          <w:lang w:eastAsia="zh-CN"/>
        </w:rPr>
        <w:t>现场级</w:t>
      </w:r>
    </w:p>
    <w:p w14:paraId="30FA08AA" w14:textId="77777777" w:rsidR="008B0FAF" w:rsidRDefault="008B0FAF" w:rsidP="00874B8A">
      <w:pPr>
        <w:pStyle w:val="a3"/>
        <w:spacing w:before="37" w:line="212" w:lineRule="auto"/>
        <w:ind w:left="840"/>
        <w:rPr>
          <w:spacing w:val="-2"/>
          <w:lang w:eastAsia="zh-CN"/>
        </w:rPr>
      </w:pPr>
      <w:r w:rsidRPr="008B0FAF">
        <w:rPr>
          <w:rFonts w:hint="eastAsia"/>
          <w:spacing w:val="-2"/>
          <w:lang w:eastAsia="zh-CN"/>
        </w:rPr>
        <w:t>现场控制站(过程控制计算机)通过现场网络直接与这级(层)的各类测控</w:t>
      </w:r>
    </w:p>
    <w:p w14:paraId="73C7E3D1" w14:textId="7DDD61B3" w:rsidR="00874B8A" w:rsidRDefault="008B0FAF" w:rsidP="008B0FAF">
      <w:pPr>
        <w:pStyle w:val="a3"/>
        <w:spacing w:before="37" w:line="212" w:lineRule="auto"/>
        <w:ind w:left="420" w:firstLine="24"/>
        <w:rPr>
          <w:spacing w:val="-2"/>
          <w:lang w:eastAsia="zh-CN"/>
        </w:rPr>
      </w:pPr>
      <w:r w:rsidRPr="008B0FAF">
        <w:rPr>
          <w:rFonts w:hint="eastAsia"/>
          <w:spacing w:val="-2"/>
          <w:lang w:eastAsia="zh-CN"/>
        </w:rPr>
        <w:t>装置连接，如传感器、变送器、执行器和记录仪表等，实现对生产装置的信号转换、检测和控制量输出等。</w:t>
      </w:r>
    </w:p>
    <w:p w14:paraId="4C8A9E2D" w14:textId="64D3DD5D" w:rsidR="00874B8A" w:rsidRPr="00226773" w:rsidRDefault="00874B8A" w:rsidP="00874B8A">
      <w:pPr>
        <w:pStyle w:val="a3"/>
        <w:numPr>
          <w:ilvl w:val="0"/>
          <w:numId w:val="1"/>
        </w:numPr>
        <w:spacing w:before="37" w:line="212" w:lineRule="auto"/>
        <w:rPr>
          <w:lang w:eastAsia="zh-CN"/>
        </w:rPr>
      </w:pPr>
      <w:r w:rsidRPr="00874B8A">
        <w:rPr>
          <w:rFonts w:hint="eastAsia"/>
          <w:spacing w:val="-2"/>
          <w:lang w:eastAsia="zh-CN"/>
        </w:rPr>
        <w:t>过程控制级</w:t>
      </w:r>
    </w:p>
    <w:p w14:paraId="7909B840" w14:textId="1EE2AA14" w:rsidR="00226773" w:rsidRPr="00874B8A" w:rsidRDefault="00226773" w:rsidP="00226773">
      <w:pPr>
        <w:pStyle w:val="a3"/>
        <w:spacing w:before="37" w:line="212" w:lineRule="auto"/>
        <w:ind w:left="420" w:firstLine="420"/>
        <w:rPr>
          <w:lang w:eastAsia="zh-CN"/>
        </w:rPr>
      </w:pPr>
      <w:r w:rsidRPr="00226773">
        <w:rPr>
          <w:rFonts w:hint="eastAsia"/>
          <w:lang w:eastAsia="zh-CN"/>
        </w:rPr>
        <w:t>过程控制级有现场过程控制站和现场数据采集站等，它们通过控制网直接与现场各类装置相连，对所连接的各类装置实施监测和控制。</w:t>
      </w:r>
    </w:p>
    <w:p w14:paraId="66B2C4B9" w14:textId="1BB0F008" w:rsidR="00874B8A" w:rsidRPr="00732AC2" w:rsidRDefault="00874B8A" w:rsidP="00874B8A">
      <w:pPr>
        <w:pStyle w:val="a3"/>
        <w:numPr>
          <w:ilvl w:val="0"/>
          <w:numId w:val="1"/>
        </w:numPr>
        <w:spacing w:before="37" w:line="212" w:lineRule="auto"/>
        <w:rPr>
          <w:lang w:eastAsia="zh-CN"/>
        </w:rPr>
      </w:pPr>
      <w:r w:rsidRPr="00874B8A">
        <w:rPr>
          <w:rFonts w:hint="eastAsia"/>
          <w:spacing w:val="-2"/>
          <w:lang w:eastAsia="zh-CN"/>
        </w:rPr>
        <w:t>操作监控级</w:t>
      </w:r>
    </w:p>
    <w:p w14:paraId="38205F3F" w14:textId="14B5853F" w:rsidR="00732AC2" w:rsidRPr="00874B8A" w:rsidRDefault="00345AFA" w:rsidP="00345AFA">
      <w:pPr>
        <w:pStyle w:val="a3"/>
        <w:spacing w:before="37" w:line="212" w:lineRule="auto"/>
        <w:ind w:left="420" w:firstLine="420"/>
        <w:rPr>
          <w:lang w:eastAsia="zh-CN"/>
        </w:rPr>
      </w:pPr>
      <w:r w:rsidRPr="00345AFA">
        <w:rPr>
          <w:rFonts w:hint="eastAsia"/>
          <w:lang w:eastAsia="zh-CN"/>
        </w:rPr>
        <w:t>操作监控层主要是操作人员使用的人机接口，包括操作员工作站、工程师工作站和计算站等。</w:t>
      </w:r>
    </w:p>
    <w:p w14:paraId="6236D84E" w14:textId="6D152564" w:rsidR="00874B8A" w:rsidRPr="00460181" w:rsidRDefault="00874B8A" w:rsidP="00874B8A">
      <w:pPr>
        <w:pStyle w:val="a3"/>
        <w:numPr>
          <w:ilvl w:val="0"/>
          <w:numId w:val="1"/>
        </w:numPr>
        <w:spacing w:before="37" w:line="212" w:lineRule="auto"/>
        <w:rPr>
          <w:lang w:eastAsia="zh-CN"/>
        </w:rPr>
      </w:pPr>
      <w:r w:rsidRPr="00874B8A">
        <w:rPr>
          <w:rFonts w:hint="eastAsia"/>
          <w:spacing w:val="-2"/>
          <w:lang w:eastAsia="zh-CN"/>
        </w:rPr>
        <w:t>信息管理级</w:t>
      </w:r>
    </w:p>
    <w:p w14:paraId="0E72E046" w14:textId="68627F18" w:rsidR="00460181" w:rsidRDefault="00460181" w:rsidP="00460181">
      <w:pPr>
        <w:pStyle w:val="a3"/>
        <w:spacing w:before="37" w:line="212" w:lineRule="auto"/>
        <w:ind w:left="444" w:firstLine="396"/>
        <w:rPr>
          <w:lang w:eastAsia="zh-CN"/>
        </w:rPr>
      </w:pPr>
      <w:r w:rsidRPr="00460181">
        <w:rPr>
          <w:rFonts w:hint="eastAsia"/>
          <w:lang w:eastAsia="zh-CN"/>
        </w:rPr>
        <w:t>管理层是DCS的最高层，是企业生产管理者和经营管理者使用的，包括生产管理级和经营管理级。</w:t>
      </w:r>
    </w:p>
    <w:p w14:paraId="1102DA33" w14:textId="77777777" w:rsidR="008A560A" w:rsidRDefault="00000000">
      <w:pPr>
        <w:pStyle w:val="a3"/>
        <w:spacing w:before="36" w:line="226" w:lineRule="auto"/>
        <w:ind w:left="445" w:right="1625" w:hanging="7"/>
        <w:rPr>
          <w:spacing w:val="-5"/>
          <w:lang w:eastAsia="zh-CN"/>
        </w:rPr>
      </w:pPr>
      <w:r>
        <w:rPr>
          <w:rFonts w:ascii="Times New Roman" w:eastAsia="Times New Roman" w:hAnsi="Times New Roman" w:cs="Times New Roman"/>
          <w:spacing w:val="-5"/>
          <w:lang w:eastAsia="zh-CN"/>
        </w:rPr>
        <w:lastRenderedPageBreak/>
        <w:t>4.    DCS</w:t>
      </w:r>
      <w:r>
        <w:rPr>
          <w:rFonts w:ascii="Times New Roman" w:eastAsia="Times New Roman" w:hAnsi="Times New Roman" w:cs="Times New Roman"/>
          <w:spacing w:val="40"/>
          <w:lang w:eastAsia="zh-CN"/>
        </w:rPr>
        <w:t xml:space="preserve"> </w:t>
      </w:r>
      <w:r>
        <w:rPr>
          <w:spacing w:val="-5"/>
          <w:lang w:eastAsia="zh-CN"/>
        </w:rPr>
        <w:t>的功能模件的主要功能是什么？它由哪些部分组成？</w:t>
      </w:r>
    </w:p>
    <w:p w14:paraId="128ABBB8" w14:textId="6985FDC9" w:rsidR="008A560A" w:rsidRDefault="000708DB" w:rsidP="000708DB">
      <w:pPr>
        <w:pStyle w:val="a3"/>
        <w:spacing w:before="36" w:line="226" w:lineRule="auto"/>
        <w:ind w:left="445" w:right="1625" w:firstLine="395"/>
        <w:rPr>
          <w:lang w:eastAsia="zh-CN"/>
        </w:rPr>
      </w:pPr>
      <w:r w:rsidRPr="000708DB">
        <w:rPr>
          <w:rFonts w:hint="eastAsia"/>
          <w:lang w:eastAsia="zh-CN"/>
        </w:rPr>
        <w:t>功能模件是现场控制单元的核心模件，它能协调控制站内部所有的软硬件关系和执行各项控制任务，包括I/O处理、控制运算、上下网络通信控制、诊断等。</w:t>
      </w:r>
      <w:r w:rsidRPr="000708DB">
        <w:rPr>
          <w:lang w:eastAsia="zh-CN"/>
        </w:rPr>
        <w:cr/>
      </w:r>
      <w:r>
        <w:rPr>
          <w:lang w:eastAsia="zh-CN"/>
        </w:rPr>
        <w:tab/>
      </w:r>
      <w:r>
        <w:rPr>
          <w:rFonts w:hint="eastAsia"/>
          <w:lang w:eastAsia="zh-CN"/>
        </w:rPr>
        <w:t>由以下部分组成：</w:t>
      </w:r>
    </w:p>
    <w:p w14:paraId="6850B025" w14:textId="6563486F" w:rsidR="000708DB" w:rsidRDefault="000708DB" w:rsidP="000708DB">
      <w:pPr>
        <w:pStyle w:val="a3"/>
        <w:spacing w:before="36" w:line="226" w:lineRule="auto"/>
        <w:ind w:left="445" w:right="1625" w:firstLine="395"/>
        <w:rPr>
          <w:lang w:eastAsia="zh-CN"/>
        </w:rPr>
      </w:pPr>
      <w:r>
        <w:rPr>
          <w:rFonts w:hint="eastAsia"/>
          <w:lang w:eastAsia="zh-CN"/>
        </w:rPr>
        <w:t>（1）</w:t>
      </w:r>
      <w:r w:rsidR="00F42729" w:rsidRPr="00F42729">
        <w:rPr>
          <w:rFonts w:hint="eastAsia"/>
          <w:lang w:eastAsia="zh-CN"/>
        </w:rPr>
        <w:t>中央处理单元(CPU)</w:t>
      </w:r>
    </w:p>
    <w:p w14:paraId="4142853C" w14:textId="3865C2DE" w:rsidR="000708DB" w:rsidRDefault="000708DB" w:rsidP="000708DB">
      <w:pPr>
        <w:pStyle w:val="a3"/>
        <w:spacing w:before="36" w:line="226" w:lineRule="auto"/>
        <w:ind w:left="445" w:right="1625" w:firstLine="395"/>
        <w:rPr>
          <w:lang w:eastAsia="zh-CN"/>
        </w:rPr>
      </w:pPr>
      <w:r>
        <w:rPr>
          <w:rFonts w:hint="eastAsia"/>
          <w:lang w:eastAsia="zh-CN"/>
        </w:rPr>
        <w:t>（2）</w:t>
      </w:r>
      <w:r w:rsidR="00F42729" w:rsidRPr="00F42729">
        <w:rPr>
          <w:rFonts w:hint="eastAsia"/>
          <w:lang w:eastAsia="zh-CN"/>
        </w:rPr>
        <w:t>只读存储器(ROM)</w:t>
      </w:r>
    </w:p>
    <w:p w14:paraId="3EEA9B85" w14:textId="6DEEEFA3" w:rsidR="000708DB" w:rsidRDefault="000708DB" w:rsidP="000708DB">
      <w:pPr>
        <w:pStyle w:val="a3"/>
        <w:spacing w:before="36" w:line="226" w:lineRule="auto"/>
        <w:ind w:left="445" w:right="1625" w:firstLine="395"/>
        <w:rPr>
          <w:lang w:eastAsia="zh-CN"/>
        </w:rPr>
      </w:pPr>
      <w:r>
        <w:rPr>
          <w:rFonts w:hint="eastAsia"/>
          <w:lang w:eastAsia="zh-CN"/>
        </w:rPr>
        <w:t>（3）</w:t>
      </w:r>
      <w:r w:rsidR="00F42729" w:rsidRPr="00F42729">
        <w:rPr>
          <w:rFonts w:hint="eastAsia"/>
          <w:lang w:eastAsia="zh-CN"/>
        </w:rPr>
        <w:t>随机存储器(RAM)</w:t>
      </w:r>
    </w:p>
    <w:p w14:paraId="4A02A415" w14:textId="1532E46F" w:rsidR="000708DB" w:rsidRDefault="000708DB" w:rsidP="000708DB">
      <w:pPr>
        <w:pStyle w:val="a3"/>
        <w:spacing w:before="36" w:line="226" w:lineRule="auto"/>
        <w:ind w:left="445" w:right="1625" w:firstLine="395"/>
        <w:rPr>
          <w:lang w:eastAsia="zh-CN"/>
        </w:rPr>
      </w:pPr>
      <w:r>
        <w:rPr>
          <w:rFonts w:hint="eastAsia"/>
          <w:lang w:eastAsia="zh-CN"/>
        </w:rPr>
        <w:t>（4）</w:t>
      </w:r>
      <w:r w:rsidR="00F42729" w:rsidRPr="00F42729">
        <w:rPr>
          <w:rFonts w:hint="eastAsia"/>
          <w:lang w:eastAsia="zh-CN"/>
        </w:rPr>
        <w:t>总线</w:t>
      </w:r>
    </w:p>
    <w:p w14:paraId="318970CB" w14:textId="524F8363" w:rsidR="008A560A" w:rsidRDefault="000708DB" w:rsidP="00700643">
      <w:pPr>
        <w:pStyle w:val="a3"/>
        <w:spacing w:before="36" w:line="226" w:lineRule="auto"/>
        <w:ind w:left="445" w:right="1625" w:firstLine="395"/>
        <w:rPr>
          <w:lang w:eastAsia="zh-CN"/>
        </w:rPr>
      </w:pPr>
      <w:r>
        <w:rPr>
          <w:rFonts w:hint="eastAsia"/>
          <w:lang w:eastAsia="zh-CN"/>
        </w:rPr>
        <w:t>（5）</w:t>
      </w:r>
      <w:r w:rsidR="00F42729" w:rsidRPr="00F42729">
        <w:rPr>
          <w:rFonts w:hint="eastAsia"/>
          <w:lang w:eastAsia="zh-CN"/>
        </w:rPr>
        <w:t>通信接口</w:t>
      </w:r>
    </w:p>
    <w:p w14:paraId="61D6F976" w14:textId="6F504414" w:rsidR="0003626A" w:rsidRDefault="00000000">
      <w:pPr>
        <w:pStyle w:val="a3"/>
        <w:spacing w:before="36" w:line="226" w:lineRule="auto"/>
        <w:ind w:left="445" w:right="1625" w:hanging="7"/>
        <w:rPr>
          <w:spacing w:val="-6"/>
          <w:lang w:eastAsia="zh-CN"/>
        </w:rPr>
      </w:pP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5.    </w:t>
      </w:r>
      <w:r>
        <w:rPr>
          <w:spacing w:val="-6"/>
          <w:lang w:eastAsia="zh-CN"/>
        </w:rPr>
        <w:t>工程师工作站的基本功能有哪些？</w:t>
      </w:r>
    </w:p>
    <w:p w14:paraId="27CAAFEF" w14:textId="77777777" w:rsidR="00314CEC" w:rsidRDefault="00314CEC" w:rsidP="00314CEC">
      <w:pPr>
        <w:pStyle w:val="a3"/>
        <w:spacing w:before="37" w:line="212" w:lineRule="auto"/>
        <w:ind w:left="840"/>
        <w:rPr>
          <w:spacing w:val="-2"/>
          <w:lang w:eastAsia="zh-CN"/>
        </w:rPr>
      </w:pPr>
      <w:r>
        <w:rPr>
          <w:rFonts w:hint="eastAsia"/>
          <w:spacing w:val="-2"/>
          <w:lang w:eastAsia="zh-CN"/>
        </w:rPr>
        <w:t>（1）</w:t>
      </w:r>
      <w:r w:rsidRPr="00314CEC">
        <w:rPr>
          <w:rFonts w:hint="eastAsia"/>
          <w:spacing w:val="-2"/>
          <w:lang w:eastAsia="zh-CN"/>
        </w:rPr>
        <w:t>系统组态功能。主要用来确定硬件组态、连接关系、控制逻辑和控制算法等</w:t>
      </w:r>
      <w:r>
        <w:rPr>
          <w:rFonts w:hint="eastAsia"/>
          <w:spacing w:val="-2"/>
          <w:lang w:eastAsia="zh-CN"/>
        </w:rPr>
        <w:t>。</w:t>
      </w:r>
    </w:p>
    <w:p w14:paraId="39D4C654" w14:textId="21593064" w:rsidR="00314CEC" w:rsidRPr="00314CEC" w:rsidRDefault="00314CEC" w:rsidP="00314CEC">
      <w:pPr>
        <w:pStyle w:val="a3"/>
        <w:spacing w:before="37" w:line="212" w:lineRule="auto"/>
        <w:ind w:left="840"/>
        <w:rPr>
          <w:spacing w:val="-2"/>
          <w:lang w:eastAsia="zh-CN"/>
        </w:rPr>
      </w:pPr>
      <w:r>
        <w:rPr>
          <w:rFonts w:hint="eastAsia"/>
          <w:spacing w:val="-2"/>
          <w:lang w:eastAsia="zh-CN"/>
        </w:rPr>
        <w:t>（2）</w:t>
      </w:r>
      <w:r w:rsidRPr="00314CEC">
        <w:rPr>
          <w:rFonts w:hint="eastAsia"/>
          <w:spacing w:val="-2"/>
          <w:lang w:eastAsia="zh-CN"/>
        </w:rPr>
        <w:t>操作站组态功能。</w:t>
      </w:r>
      <w:r w:rsidRPr="00314CEC">
        <w:rPr>
          <w:rFonts w:hint="eastAsia"/>
          <w:spacing w:val="-2"/>
          <w:lang w:eastAsia="zh-CN"/>
        </w:rPr>
        <w:cr/>
      </w:r>
      <w:r>
        <w:rPr>
          <w:rFonts w:hint="eastAsia"/>
          <w:spacing w:val="-2"/>
          <w:lang w:eastAsia="zh-CN"/>
        </w:rPr>
        <w:t>（3）</w:t>
      </w:r>
      <w:r w:rsidRPr="00314CEC">
        <w:rPr>
          <w:rFonts w:hint="eastAsia"/>
          <w:spacing w:val="-2"/>
          <w:lang w:eastAsia="zh-CN"/>
        </w:rPr>
        <w:t>在线监控功能。EWS一般具有OWS的全部功能。</w:t>
      </w:r>
      <w:r w:rsidRPr="00314CEC">
        <w:rPr>
          <w:rFonts w:hint="eastAsia"/>
          <w:spacing w:val="-2"/>
          <w:lang w:eastAsia="zh-CN"/>
        </w:rPr>
        <w:cr/>
      </w:r>
      <w:r>
        <w:rPr>
          <w:rFonts w:hint="eastAsia"/>
          <w:spacing w:val="-2"/>
          <w:lang w:eastAsia="zh-CN"/>
        </w:rPr>
        <w:t>（4）</w:t>
      </w:r>
      <w:r w:rsidRPr="00314CEC">
        <w:rPr>
          <w:rFonts w:hint="eastAsia"/>
          <w:spacing w:val="-2"/>
          <w:lang w:eastAsia="zh-CN"/>
        </w:rPr>
        <w:t>故障诊断功能。具有相同调试、查错和故障诊断功能。</w:t>
      </w:r>
      <w:r w:rsidRPr="00314CEC">
        <w:rPr>
          <w:rFonts w:hint="eastAsia"/>
          <w:spacing w:val="-2"/>
          <w:lang w:eastAsia="zh-CN"/>
        </w:rPr>
        <w:cr/>
      </w:r>
      <w:r>
        <w:rPr>
          <w:rFonts w:hint="eastAsia"/>
          <w:spacing w:val="-2"/>
          <w:lang w:eastAsia="zh-CN"/>
        </w:rPr>
        <w:t>（5）</w:t>
      </w:r>
      <w:r w:rsidRPr="00314CEC">
        <w:rPr>
          <w:rFonts w:hint="eastAsia"/>
          <w:spacing w:val="-2"/>
          <w:lang w:eastAsia="zh-CN"/>
        </w:rPr>
        <w:t>文件编制功能</w:t>
      </w:r>
    </w:p>
    <w:sectPr w:rsidR="00314CEC" w:rsidRPr="00314CEC">
      <w:pgSz w:w="11907" w:h="16839"/>
      <w:pgMar w:top="1428" w:right="1708" w:bottom="0" w:left="17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93FB1"/>
    <w:multiLevelType w:val="hybridMultilevel"/>
    <w:tmpl w:val="A170D1E0"/>
    <w:lvl w:ilvl="0" w:tplc="AF26BC7E">
      <w:start w:val="1"/>
      <w:numFmt w:val="decimal"/>
      <w:lvlText w:val="（%1）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40"/>
      </w:pPr>
    </w:lvl>
    <w:lvl w:ilvl="2" w:tplc="0409001B" w:tentative="1">
      <w:start w:val="1"/>
      <w:numFmt w:val="lowerRoman"/>
      <w:lvlText w:val="%3."/>
      <w:lvlJc w:val="right"/>
      <w:pPr>
        <w:ind w:left="1764" w:hanging="440"/>
      </w:pPr>
    </w:lvl>
    <w:lvl w:ilvl="3" w:tplc="0409000F" w:tentative="1">
      <w:start w:val="1"/>
      <w:numFmt w:val="decimal"/>
      <w:lvlText w:val="%4."/>
      <w:lvlJc w:val="left"/>
      <w:pPr>
        <w:ind w:left="2204" w:hanging="440"/>
      </w:pPr>
    </w:lvl>
    <w:lvl w:ilvl="4" w:tplc="04090019" w:tentative="1">
      <w:start w:val="1"/>
      <w:numFmt w:val="lowerLetter"/>
      <w:lvlText w:val="%5)"/>
      <w:lvlJc w:val="left"/>
      <w:pPr>
        <w:ind w:left="2644" w:hanging="440"/>
      </w:pPr>
    </w:lvl>
    <w:lvl w:ilvl="5" w:tplc="0409001B" w:tentative="1">
      <w:start w:val="1"/>
      <w:numFmt w:val="lowerRoman"/>
      <w:lvlText w:val="%6."/>
      <w:lvlJc w:val="right"/>
      <w:pPr>
        <w:ind w:left="3084" w:hanging="440"/>
      </w:pPr>
    </w:lvl>
    <w:lvl w:ilvl="6" w:tplc="0409000F" w:tentative="1">
      <w:start w:val="1"/>
      <w:numFmt w:val="decimal"/>
      <w:lvlText w:val="%7."/>
      <w:lvlJc w:val="left"/>
      <w:pPr>
        <w:ind w:left="3524" w:hanging="440"/>
      </w:pPr>
    </w:lvl>
    <w:lvl w:ilvl="7" w:tplc="04090019" w:tentative="1">
      <w:start w:val="1"/>
      <w:numFmt w:val="lowerLetter"/>
      <w:lvlText w:val="%8)"/>
      <w:lvlJc w:val="left"/>
      <w:pPr>
        <w:ind w:left="3964" w:hanging="440"/>
      </w:pPr>
    </w:lvl>
    <w:lvl w:ilvl="8" w:tplc="0409001B" w:tentative="1">
      <w:start w:val="1"/>
      <w:numFmt w:val="lowerRoman"/>
      <w:lvlText w:val="%9."/>
      <w:lvlJc w:val="right"/>
      <w:pPr>
        <w:ind w:left="4404" w:hanging="440"/>
      </w:pPr>
    </w:lvl>
  </w:abstractNum>
  <w:num w:numId="1" w16cid:durableId="82617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defaultTabStop w:val="420"/>
  <w:characterSpacingControl w:val="doNotCompress"/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26A"/>
    <w:rsid w:val="000114D0"/>
    <w:rsid w:val="0003626A"/>
    <w:rsid w:val="00053650"/>
    <w:rsid w:val="000708DB"/>
    <w:rsid w:val="00226773"/>
    <w:rsid w:val="00314CEC"/>
    <w:rsid w:val="00345AFA"/>
    <w:rsid w:val="00460181"/>
    <w:rsid w:val="004D1EFD"/>
    <w:rsid w:val="00502EE8"/>
    <w:rsid w:val="006A0445"/>
    <w:rsid w:val="006E4D09"/>
    <w:rsid w:val="00700643"/>
    <w:rsid w:val="007068B5"/>
    <w:rsid w:val="00732AC2"/>
    <w:rsid w:val="00792D32"/>
    <w:rsid w:val="0082461F"/>
    <w:rsid w:val="00874B8A"/>
    <w:rsid w:val="008A560A"/>
    <w:rsid w:val="008B0FAF"/>
    <w:rsid w:val="00942311"/>
    <w:rsid w:val="00B00E98"/>
    <w:rsid w:val="00B50E5F"/>
    <w:rsid w:val="00BC57A6"/>
    <w:rsid w:val="00BF2244"/>
    <w:rsid w:val="00C13199"/>
    <w:rsid w:val="00C232FC"/>
    <w:rsid w:val="00C760E4"/>
    <w:rsid w:val="00D26504"/>
    <w:rsid w:val="00D45DD3"/>
    <w:rsid w:val="00E3699D"/>
    <w:rsid w:val="00E5103F"/>
    <w:rsid w:val="00E877F9"/>
    <w:rsid w:val="00EE311D"/>
    <w:rsid w:val="00F4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F26A"/>
  <w15:docId w15:val="{4B6EB0DE-8767-4855-959E-8C76F7E5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ascii="楷体" w:eastAsia="楷体" w:hAnsi="楷体" w:cs="楷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OneLineSky</dc:creator>
  <cp:lastModifiedBy>彭宇 经</cp:lastModifiedBy>
  <cp:revision>35</cp:revision>
  <dcterms:created xsi:type="dcterms:W3CDTF">2024-03-12T17:08:00Z</dcterms:created>
  <dcterms:modified xsi:type="dcterms:W3CDTF">2024-04-19T05:39:00Z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2024-03-12T20:03:38Z</vt:filetime>
  </property>
</Properties>
</file>