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机器人控制技术作业二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2021040902007-经彭宇</w:t>
      </w:r>
      <w:bookmarkStart w:id="0" w:name="_GoBack"/>
      <w:bookmarkEnd w:id="0"/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426075" cy="6744335"/>
            <wp:effectExtent l="0" t="0" r="1460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674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62880" cy="7334250"/>
            <wp:effectExtent l="0" t="0" r="10160" b="11430"/>
            <wp:docPr id="1" name="图片 1" descr="IMG_20230926_17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30926_171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1NTI1Mzg0MzIyNzNiMzk2NWFmYTg5NWI4MzJjYzkifQ=="/>
  </w:docVars>
  <w:rsids>
    <w:rsidRoot w:val="00000000"/>
    <w:rsid w:val="4F247CF0"/>
    <w:rsid w:val="5B5C2932"/>
    <w:rsid w:val="7CC6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2023-09-26T13:09:10Z</dcterms:created>
  <dc:creator>23007</dc:creator>
  <cp:lastModifiedBy>薛宇淳</cp:lastModifiedBy>
  <dcterms:modified xsi:type="dcterms:W3CDTF">2023-09-26T14:08:34Z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CE6F6DBC88234D65A3DEBFA61992558E_12</vt:lpwstr>
  </property>
</Properties>
</file>