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08A4" w14:textId="551AAD63" w:rsidR="00984D17" w:rsidRPr="00467AAF" w:rsidRDefault="00243528" w:rsidP="00263DAE">
      <w:pPr>
        <w:jc w:val="center"/>
      </w:pPr>
      <w:r>
        <w:rPr>
          <w:rFonts w:hint="eastAsia"/>
        </w:rPr>
        <w:t>スピーチレベルコーディング</w:t>
      </w:r>
      <w:r w:rsidR="00380DE7" w:rsidRPr="00467AAF">
        <w:rPr>
          <w:rFonts w:hint="eastAsia"/>
        </w:rPr>
        <w:t>プログラムマニュアル</w:t>
      </w:r>
    </w:p>
    <w:p w14:paraId="464559C3" w14:textId="465297F6" w:rsidR="00380DE7" w:rsidRDefault="00380DE7" w:rsidP="00380DE7">
      <w:pPr>
        <w:jc w:val="center"/>
      </w:pPr>
    </w:p>
    <w:p w14:paraId="699C9ABF" w14:textId="613658B1" w:rsidR="00674844" w:rsidRDefault="00674844" w:rsidP="00674844">
      <w:pPr>
        <w:wordWrap w:val="0"/>
        <w:jc w:val="right"/>
      </w:pPr>
      <w:r>
        <w:rPr>
          <w:rFonts w:hint="eastAsia"/>
        </w:rPr>
        <w:t>東京工芸大学工学部　木原諒子，片上大輔</w:t>
      </w:r>
    </w:p>
    <w:p w14:paraId="2B8EF31E" w14:textId="77777777" w:rsidR="00674844" w:rsidRPr="00674844" w:rsidRDefault="00674844" w:rsidP="00674844">
      <w:pPr>
        <w:jc w:val="right"/>
      </w:pPr>
    </w:p>
    <w:p w14:paraId="6D91740A" w14:textId="6C69A1CC" w:rsidR="00380DE7" w:rsidRDefault="00380DE7" w:rsidP="00380DE7">
      <w:r>
        <w:rPr>
          <w:rFonts w:hint="eastAsia"/>
        </w:rPr>
        <w:t xml:space="preserve">　本マニュアルは，</w:t>
      </w:r>
      <w:r>
        <w:t>BTSJ</w:t>
      </w:r>
      <w:r>
        <w:rPr>
          <w:rFonts w:hint="eastAsia"/>
        </w:rPr>
        <w:t>のコーディングルールに基づき，</w:t>
      </w:r>
      <w:r w:rsidR="00784447">
        <w:rPr>
          <w:rFonts w:hint="eastAsia"/>
        </w:rPr>
        <w:t>対話ログ</w:t>
      </w:r>
      <w:r w:rsidR="000A1ADB">
        <w:rPr>
          <w:rFonts w:hint="eastAsia"/>
        </w:rPr>
        <w:t>に対して</w:t>
      </w:r>
      <w:r w:rsidR="00787FE2">
        <w:rPr>
          <w:rFonts w:hint="eastAsia"/>
        </w:rPr>
        <w:t>スピーチレベル</w:t>
      </w:r>
      <w:r w:rsidR="005C2C8C">
        <w:rPr>
          <w:rFonts w:hint="eastAsia"/>
        </w:rPr>
        <w:t>やスピーチレベルシフト</w:t>
      </w:r>
      <w:r w:rsidR="002A7C11">
        <w:rPr>
          <w:rFonts w:hint="eastAsia"/>
        </w:rPr>
        <w:t>の</w:t>
      </w:r>
      <w:r w:rsidR="00787FE2">
        <w:rPr>
          <w:rFonts w:hint="eastAsia"/>
        </w:rPr>
        <w:t>コーディング</w:t>
      </w:r>
      <w:r w:rsidR="000A1ADB">
        <w:rPr>
          <w:rFonts w:hint="eastAsia"/>
        </w:rPr>
        <w:t>を行う</w:t>
      </w:r>
      <w:r>
        <w:rPr>
          <w:rFonts w:hint="eastAsia"/>
        </w:rPr>
        <w:t>プログラムについてまとめたものであ</w:t>
      </w:r>
      <w:r w:rsidR="00F06F97">
        <w:rPr>
          <w:rFonts w:hint="eastAsia"/>
        </w:rPr>
        <w:t>る．</w:t>
      </w:r>
      <w:r w:rsidR="00175BB5">
        <w:rPr>
          <w:rFonts w:hint="eastAsia"/>
        </w:rPr>
        <w:t>なお，作成したプログラムは人と対話システムの1対1の対話におけるログを対象にコーディングを行う仕様となっている．</w:t>
      </w:r>
    </w:p>
    <w:p w14:paraId="001D9A8C" w14:textId="77777777" w:rsidR="00102829" w:rsidRDefault="00102829" w:rsidP="00380DE7"/>
    <w:p w14:paraId="0ABEAA87" w14:textId="77777777" w:rsidR="00102829" w:rsidRPr="00C94D2A" w:rsidRDefault="00AD524C" w:rsidP="00C94D2A">
      <w:pPr>
        <w:pStyle w:val="1"/>
        <w:rPr>
          <w:b/>
          <w:bCs/>
        </w:rPr>
      </w:pPr>
      <w:r w:rsidRPr="00C94D2A">
        <w:rPr>
          <w:rFonts w:hint="eastAsia"/>
          <w:b/>
          <w:bCs/>
        </w:rPr>
        <w:t xml:space="preserve">1　</w:t>
      </w:r>
      <w:r w:rsidR="00102829" w:rsidRPr="00C94D2A">
        <w:rPr>
          <w:rFonts w:hint="eastAsia"/>
          <w:b/>
          <w:bCs/>
        </w:rPr>
        <w:t>プログラム</w:t>
      </w:r>
      <w:r w:rsidR="00D4634D" w:rsidRPr="00C94D2A">
        <w:rPr>
          <w:rFonts w:hint="eastAsia"/>
          <w:b/>
          <w:bCs/>
        </w:rPr>
        <w:t>の保存場所</w:t>
      </w:r>
    </w:p>
    <w:p w14:paraId="6ABDB403" w14:textId="2A765C9F" w:rsidR="00102829" w:rsidRDefault="00102829" w:rsidP="00576925">
      <w:pPr>
        <w:ind w:firstLineChars="100" w:firstLine="210"/>
      </w:pPr>
      <w:r>
        <w:rPr>
          <w:rFonts w:hint="eastAsia"/>
        </w:rPr>
        <w:t xml:space="preserve">　プログラムはG</w:t>
      </w:r>
      <w:r>
        <w:t>itHub</w:t>
      </w:r>
      <w:r>
        <w:rPr>
          <w:rFonts w:hint="eastAsia"/>
        </w:rPr>
        <w:t>に保存されて</w:t>
      </w:r>
      <w:r w:rsidR="00EA2735">
        <w:rPr>
          <w:rFonts w:hint="eastAsia"/>
        </w:rPr>
        <w:t>いるため，</w:t>
      </w:r>
      <w:r w:rsidR="00576925">
        <w:rPr>
          <w:rFonts w:hint="eastAsia"/>
        </w:rPr>
        <w:t>以下の</w:t>
      </w:r>
      <w:r w:rsidR="004B4545">
        <w:rPr>
          <w:rFonts w:hint="eastAsia"/>
        </w:rPr>
        <w:t>ファイル</w:t>
      </w:r>
      <w:r w:rsidR="00576925">
        <w:rPr>
          <w:rFonts w:hint="eastAsia"/>
        </w:rPr>
        <w:t>が含まれる</w:t>
      </w:r>
      <w:r w:rsidR="004B4545">
        <w:rPr>
          <w:rFonts w:hint="eastAsia"/>
        </w:rPr>
        <w:t>．</w:t>
      </w:r>
    </w:p>
    <w:p w14:paraId="0AAFC2EA" w14:textId="77777777" w:rsidR="00DA57C4" w:rsidRDefault="00D4634D" w:rsidP="004A3658">
      <w:pPr>
        <w:pStyle w:val="a3"/>
        <w:numPr>
          <w:ilvl w:val="0"/>
          <w:numId w:val="2"/>
        </w:numPr>
        <w:ind w:leftChars="0"/>
      </w:pPr>
      <w:r>
        <w:t>BTSJexcelLog.p</w:t>
      </w:r>
      <w:r w:rsidR="00380373">
        <w:t>y</w:t>
      </w:r>
    </w:p>
    <w:p w14:paraId="13D54D19" w14:textId="184D7DC7" w:rsidR="00D4634D" w:rsidRDefault="00D4634D" w:rsidP="00D4634D">
      <w:pPr>
        <w:pStyle w:val="a3"/>
        <w:numPr>
          <w:ilvl w:val="0"/>
          <w:numId w:val="2"/>
        </w:numPr>
        <w:ind w:leftChars="0"/>
      </w:pPr>
      <w:r>
        <w:t>readme.</w:t>
      </w:r>
      <w:r w:rsidR="00BF572D">
        <w:t>md</w:t>
      </w:r>
    </w:p>
    <w:p w14:paraId="6FDF0937" w14:textId="2A6E26FD" w:rsidR="00576925" w:rsidRDefault="00576925" w:rsidP="00D4634D">
      <w:pPr>
        <w:pStyle w:val="a3"/>
        <w:numPr>
          <w:ilvl w:val="0"/>
          <w:numId w:val="2"/>
        </w:numPr>
        <w:ind w:leftChars="0"/>
      </w:pPr>
      <w:r>
        <w:rPr>
          <w:rFonts w:hint="eastAsia"/>
        </w:rPr>
        <w:t>スピーチレベルコーディングマニュアル.</w:t>
      </w:r>
      <w:r>
        <w:t>docx</w:t>
      </w:r>
      <w:r>
        <w:rPr>
          <w:rFonts w:hint="eastAsia"/>
        </w:rPr>
        <w:t>（本マニュアル）</w:t>
      </w:r>
    </w:p>
    <w:p w14:paraId="5EDA8FCD" w14:textId="03B3D60F" w:rsidR="00576925" w:rsidRDefault="00576925" w:rsidP="00D4634D">
      <w:pPr>
        <w:pStyle w:val="a3"/>
        <w:numPr>
          <w:ilvl w:val="0"/>
          <w:numId w:val="2"/>
        </w:numPr>
        <w:ind w:leftChars="0"/>
      </w:pPr>
      <w:proofErr w:type="spellStart"/>
      <w:r>
        <w:rPr>
          <w:rFonts w:hint="eastAsia"/>
        </w:rPr>
        <w:t>S</w:t>
      </w:r>
      <w:r>
        <w:t>peechLevelprogram</w:t>
      </w:r>
      <w:proofErr w:type="spellEnd"/>
      <w:r>
        <w:rPr>
          <w:rFonts w:hint="eastAsia"/>
        </w:rPr>
        <w:t>フォルダ</w:t>
      </w:r>
    </w:p>
    <w:p w14:paraId="78FB737F" w14:textId="28A43CA5" w:rsidR="00532AD6" w:rsidRDefault="00D4634D" w:rsidP="00532AD6">
      <w:pPr>
        <w:ind w:firstLineChars="100" w:firstLine="210"/>
      </w:pPr>
      <w:r>
        <w:rPr>
          <w:rFonts w:hint="eastAsia"/>
        </w:rPr>
        <w:t>プログラム</w:t>
      </w:r>
      <w:r w:rsidR="003F2AFB">
        <w:rPr>
          <w:rFonts w:hint="eastAsia"/>
        </w:rPr>
        <w:t>を実行するにあたり必要な</w:t>
      </w:r>
      <w:r w:rsidR="005A73FE">
        <w:rPr>
          <w:rFonts w:hint="eastAsia"/>
        </w:rPr>
        <w:t>環境構築等</w:t>
      </w:r>
      <w:r>
        <w:rPr>
          <w:rFonts w:hint="eastAsia"/>
        </w:rPr>
        <w:t>については，</w:t>
      </w:r>
      <w:r w:rsidR="00576925">
        <w:t>readme</w:t>
      </w:r>
      <w:r w:rsidR="00576925">
        <w:rPr>
          <w:rFonts w:hint="eastAsia"/>
        </w:rPr>
        <w:t>もしくは本マニュアルの3章に記載している．</w:t>
      </w:r>
    </w:p>
    <w:p w14:paraId="4C4E1EC1" w14:textId="78F67215" w:rsidR="00263DAE" w:rsidRDefault="00263DAE" w:rsidP="00532AD6">
      <w:pPr>
        <w:ind w:firstLineChars="100" w:firstLine="210"/>
      </w:pPr>
      <w:r>
        <w:rPr>
          <w:rFonts w:hint="eastAsia"/>
        </w:rPr>
        <w:t>また，配布した「</w:t>
      </w:r>
      <w:proofErr w:type="spellStart"/>
      <w:r w:rsidR="00243528">
        <w:rPr>
          <w:rFonts w:hint="eastAsia"/>
        </w:rPr>
        <w:t>S</w:t>
      </w:r>
      <w:r w:rsidR="00243528">
        <w:t>peechLevel</w:t>
      </w:r>
      <w:r>
        <w:t>program</w:t>
      </w:r>
      <w:proofErr w:type="spellEnd"/>
      <w:r>
        <w:rPr>
          <w:rFonts w:hint="eastAsia"/>
        </w:rPr>
        <w:t>」には「</w:t>
      </w:r>
      <w:proofErr w:type="spellStart"/>
      <w:r>
        <w:rPr>
          <w:rFonts w:hint="eastAsia"/>
        </w:rPr>
        <w:t>d</w:t>
      </w:r>
      <w:r>
        <w:t>ialogueLog</w:t>
      </w:r>
      <w:proofErr w:type="spellEnd"/>
      <w:r>
        <w:rPr>
          <w:rFonts w:hint="eastAsia"/>
        </w:rPr>
        <w:t>」「r</w:t>
      </w:r>
      <w:r>
        <w:t>ule</w:t>
      </w:r>
      <w:r>
        <w:rPr>
          <w:rFonts w:hint="eastAsia"/>
        </w:rPr>
        <w:t>」フォルダとt</w:t>
      </w:r>
      <w:r>
        <w:t>emplate.xlsx</w:t>
      </w:r>
      <w:r>
        <w:rPr>
          <w:rFonts w:hint="eastAsia"/>
        </w:rPr>
        <w:t>ファイルが含まれており，「</w:t>
      </w:r>
      <w:proofErr w:type="spellStart"/>
      <w:r>
        <w:rPr>
          <w:rFonts w:hint="eastAsia"/>
        </w:rPr>
        <w:t>d</w:t>
      </w:r>
      <w:r>
        <w:t>ialogueLog</w:t>
      </w:r>
      <w:proofErr w:type="spellEnd"/>
      <w:r>
        <w:rPr>
          <w:rFonts w:hint="eastAsia"/>
        </w:rPr>
        <w:t>」内には実行確認用の対話ログが格納されている．</w:t>
      </w:r>
    </w:p>
    <w:p w14:paraId="618AD0E9" w14:textId="35B90EB6" w:rsidR="00FF3F8C" w:rsidRDefault="00FF3F8C" w:rsidP="00FF3F8C"/>
    <w:p w14:paraId="72DEA15B" w14:textId="0D5B61E3" w:rsidR="00153071" w:rsidRPr="00153071" w:rsidRDefault="00153071" w:rsidP="00153071">
      <w:pPr>
        <w:pStyle w:val="1"/>
        <w:rPr>
          <w:b/>
        </w:rPr>
      </w:pPr>
      <w:r w:rsidRPr="00153071">
        <w:rPr>
          <w:b/>
        </w:rPr>
        <w:t>2</w:t>
      </w:r>
      <w:r w:rsidRPr="00153071">
        <w:rPr>
          <w:rFonts w:hint="eastAsia"/>
          <w:b/>
        </w:rPr>
        <w:t xml:space="preserve">　プログラムの概要</w:t>
      </w:r>
    </w:p>
    <w:p w14:paraId="61E12607" w14:textId="629DD8F2" w:rsidR="00153071" w:rsidRDefault="00153071" w:rsidP="00153071">
      <w:r>
        <w:rPr>
          <w:rFonts w:hint="eastAsia"/>
        </w:rPr>
        <w:t xml:space="preserve">　前述の通り，作成したプログラムは，B</w:t>
      </w:r>
      <w:r>
        <w:t>TSJ</w:t>
      </w:r>
      <w:r>
        <w:rPr>
          <w:rFonts w:hint="eastAsia"/>
        </w:rPr>
        <w:t>のコーディングルールに基づき，発話文に対してスピーチレベルのコーディングを行うプログラムである．</w:t>
      </w:r>
      <w:r w:rsidR="000A2FDB">
        <w:rPr>
          <w:rFonts w:hint="eastAsia"/>
        </w:rPr>
        <w:t>プログラムを実行すると以下のようにコーディング結果が出力される</w:t>
      </w:r>
      <w:r w:rsidR="009841E3">
        <w:rPr>
          <w:rFonts w:hint="eastAsia"/>
        </w:rPr>
        <w:t>（表1）</w:t>
      </w:r>
      <w:r w:rsidR="000A2FDB">
        <w:rPr>
          <w:rFonts w:hint="eastAsia"/>
        </w:rPr>
        <w:t>．</w:t>
      </w:r>
    </w:p>
    <w:p w14:paraId="157CD20E" w14:textId="0119D7FE" w:rsidR="00153071" w:rsidRDefault="00153071" w:rsidP="00153071">
      <w:pPr>
        <w:jc w:val="center"/>
      </w:pPr>
      <w:r>
        <w:rPr>
          <w:rFonts w:hint="eastAsia"/>
        </w:rPr>
        <w:t>表1　本プログラムを用いた発話文のコーディング結果</w:t>
      </w:r>
      <w:r w:rsidR="00692578">
        <w:rPr>
          <w:rFonts w:hint="eastAsia"/>
        </w:rPr>
        <w:t>例</w:t>
      </w:r>
      <w:r w:rsidR="00674844">
        <w:rPr>
          <w:rFonts w:hint="eastAsia"/>
        </w:rPr>
        <w:t>（一部）</w:t>
      </w:r>
    </w:p>
    <w:bookmarkStart w:id="0" w:name="_MON_1736684538"/>
    <w:bookmarkEnd w:id="0"/>
    <w:p w14:paraId="7093320F" w14:textId="7FE19481" w:rsidR="00153071" w:rsidRPr="00281FC1" w:rsidRDefault="00674844" w:rsidP="00153071">
      <w:pPr>
        <w:jc w:val="left"/>
      </w:pPr>
      <w:r>
        <w:object w:dxaOrig="8507" w:dyaOrig="2736" w14:anchorId="2C5FD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7.75pt" o:ole="">
            <v:imagedata r:id="rId7" o:title=""/>
          </v:shape>
          <o:OLEObject Type="Embed" ProgID="Excel.Sheet.12" ShapeID="_x0000_i1025" DrawAspect="Content" ObjectID="_1737985126" r:id="rId8"/>
        </w:object>
      </w:r>
    </w:p>
    <w:p w14:paraId="756175AD" w14:textId="2F540153" w:rsidR="00576925" w:rsidRDefault="00576925" w:rsidP="00FF3F8C">
      <w:pPr>
        <w:pStyle w:val="1"/>
        <w:rPr>
          <w:b/>
          <w:bCs/>
        </w:rPr>
      </w:pPr>
      <w:r>
        <w:rPr>
          <w:rFonts w:hint="eastAsia"/>
          <w:b/>
          <w:bCs/>
        </w:rPr>
        <w:lastRenderedPageBreak/>
        <w:t>３　環境構築</w:t>
      </w:r>
    </w:p>
    <w:p w14:paraId="44C3A6FE" w14:textId="78808868" w:rsidR="00576925" w:rsidRDefault="00576925" w:rsidP="00576925">
      <w:pPr>
        <w:pStyle w:val="2"/>
        <w:rPr>
          <w:b/>
          <w:bCs/>
        </w:rPr>
      </w:pPr>
      <w:r w:rsidRPr="00576925">
        <w:rPr>
          <w:rFonts w:hint="eastAsia"/>
          <w:b/>
          <w:bCs/>
        </w:rPr>
        <w:t>３．１　システム要件</w:t>
      </w:r>
    </w:p>
    <w:p w14:paraId="75FDFEE1" w14:textId="5AC44F6A" w:rsidR="00576925" w:rsidRDefault="00576925" w:rsidP="00576925">
      <w:r>
        <w:rPr>
          <w:rFonts w:hint="eastAsia"/>
        </w:rPr>
        <w:t>システム要件を見たいしていない場合，以下の方法でインストールしてください．</w:t>
      </w:r>
    </w:p>
    <w:p w14:paraId="5F9EE684" w14:textId="75AB1FBD" w:rsidR="00576925" w:rsidRDefault="00576925" w:rsidP="00576925">
      <w:pPr>
        <w:pStyle w:val="a3"/>
        <w:numPr>
          <w:ilvl w:val="0"/>
          <w:numId w:val="17"/>
        </w:numPr>
        <w:ind w:leftChars="0"/>
      </w:pPr>
      <w:r>
        <w:rPr>
          <w:rFonts w:hint="eastAsia"/>
        </w:rPr>
        <w:t>A</w:t>
      </w:r>
      <w:r>
        <w:t>naconda</w:t>
      </w:r>
    </w:p>
    <w:p w14:paraId="1F9AE5FC" w14:textId="2E500673" w:rsidR="00576925" w:rsidRDefault="00576925" w:rsidP="00576925">
      <w:pPr>
        <w:ind w:firstLineChars="100" w:firstLine="210"/>
      </w:pPr>
      <w:r>
        <w:rPr>
          <w:rFonts w:hint="eastAsia"/>
        </w:rPr>
        <w:t>本プログラムはP</w:t>
      </w:r>
      <w:r>
        <w:t>ython</w:t>
      </w:r>
      <w:r>
        <w:rPr>
          <w:rFonts w:hint="eastAsia"/>
        </w:rPr>
        <w:t>ファイルであるため，P</w:t>
      </w:r>
      <w:r>
        <w:t>ython</w:t>
      </w:r>
      <w:r>
        <w:rPr>
          <w:rFonts w:hint="eastAsia"/>
        </w:rPr>
        <w:t>の実行環境が必要です．以下のリンクからA</w:t>
      </w:r>
      <w:r>
        <w:t>naconda</w:t>
      </w:r>
      <w:r>
        <w:rPr>
          <w:rFonts w:hint="eastAsia"/>
        </w:rPr>
        <w:t>をインストールしてください．</w:t>
      </w:r>
    </w:p>
    <w:p w14:paraId="07151119" w14:textId="30E92CDD" w:rsidR="00576925" w:rsidRDefault="00576925" w:rsidP="00576925">
      <w:pPr>
        <w:pStyle w:val="a3"/>
        <w:numPr>
          <w:ilvl w:val="0"/>
          <w:numId w:val="18"/>
        </w:numPr>
        <w:wordWrap w:val="0"/>
        <w:ind w:leftChars="0"/>
      </w:pPr>
      <w:r>
        <w:rPr>
          <w:rFonts w:hint="eastAsia"/>
        </w:rPr>
        <w:t>ダウンロード：</w:t>
      </w:r>
      <w:r>
        <w:fldChar w:fldCharType="begin"/>
      </w:r>
      <w:r>
        <w:instrText xml:space="preserve"> HYPERLINK "https://www.anaconda.com/products/distribution" </w:instrText>
      </w:r>
      <w:r>
        <w:fldChar w:fldCharType="separate"/>
      </w:r>
      <w:r w:rsidRPr="001025CD">
        <w:rPr>
          <w:rStyle w:val="a7"/>
        </w:rPr>
        <w:t>https://www.anaconda.com/products/distribution</w:t>
      </w:r>
      <w:r>
        <w:fldChar w:fldCharType="end"/>
      </w:r>
      <w:r>
        <w:rPr>
          <w:rFonts w:hint="eastAsia"/>
        </w:rPr>
        <w:t xml:space="preserve">　</w:t>
      </w:r>
    </w:p>
    <w:p w14:paraId="4F142425" w14:textId="60B7CB9F" w:rsidR="00576925" w:rsidRDefault="00576925" w:rsidP="00576925">
      <w:pPr>
        <w:pStyle w:val="a3"/>
        <w:numPr>
          <w:ilvl w:val="0"/>
          <w:numId w:val="18"/>
        </w:numPr>
        <w:wordWrap w:val="0"/>
        <w:ind w:leftChars="0"/>
      </w:pPr>
      <w:r>
        <w:rPr>
          <w:rFonts w:hint="eastAsia"/>
        </w:rPr>
        <w:t>インストール方法（</w:t>
      </w:r>
      <w:r>
        <w:t>Windows版）：</w:t>
      </w:r>
      <w:r>
        <w:fldChar w:fldCharType="begin"/>
      </w:r>
      <w:r>
        <w:instrText xml:space="preserve"> HYPERLINK "https://www.python.jp/install/anaconda/windows/install.html" </w:instrText>
      </w:r>
      <w:r>
        <w:fldChar w:fldCharType="separate"/>
      </w:r>
      <w:r w:rsidRPr="001025CD">
        <w:rPr>
          <w:rStyle w:val="a7"/>
        </w:rPr>
        <w:t>https://www.python.jp/install/anaconda/windows/install.html</w:t>
      </w:r>
      <w:r>
        <w:fldChar w:fldCharType="end"/>
      </w:r>
      <w:r>
        <w:rPr>
          <w:rFonts w:hint="eastAsia"/>
        </w:rPr>
        <w:t xml:space="preserve">　</w:t>
      </w:r>
    </w:p>
    <w:p w14:paraId="060B6F74" w14:textId="3B19E988" w:rsidR="00576925" w:rsidRDefault="00576925" w:rsidP="00576925">
      <w:pPr>
        <w:pStyle w:val="a3"/>
        <w:numPr>
          <w:ilvl w:val="0"/>
          <w:numId w:val="17"/>
        </w:numPr>
        <w:wordWrap w:val="0"/>
        <w:ind w:leftChars="0"/>
      </w:pPr>
      <w:proofErr w:type="spellStart"/>
      <w:r>
        <w:rPr>
          <w:rFonts w:hint="eastAsia"/>
        </w:rPr>
        <w:t>M</w:t>
      </w:r>
      <w:r>
        <w:t>eCab</w:t>
      </w:r>
      <w:proofErr w:type="spellEnd"/>
    </w:p>
    <w:p w14:paraId="6C20CE1C" w14:textId="35597801" w:rsidR="00576925" w:rsidRDefault="00576925" w:rsidP="00576925">
      <w:pPr>
        <w:wordWrap w:val="0"/>
        <w:ind w:firstLineChars="100" w:firstLine="210"/>
      </w:pPr>
      <w:r>
        <w:rPr>
          <w:rFonts w:hint="eastAsia"/>
        </w:rPr>
        <w:t>本プログラムでは，発話文のスピーチレベルを判定するために</w:t>
      </w:r>
      <w:proofErr w:type="spellStart"/>
      <w:r>
        <w:rPr>
          <w:rFonts w:hint="eastAsia"/>
        </w:rPr>
        <w:t>M</w:t>
      </w:r>
      <w:r>
        <w:t>eCab</w:t>
      </w:r>
      <w:proofErr w:type="spellEnd"/>
      <w:r>
        <w:rPr>
          <w:rFonts w:hint="eastAsia"/>
        </w:rPr>
        <w:t>を使用します．以下のリンクから</w:t>
      </w:r>
      <w:proofErr w:type="spellStart"/>
      <w:r>
        <w:rPr>
          <w:rFonts w:hint="eastAsia"/>
        </w:rPr>
        <w:t>M</w:t>
      </w:r>
      <w:r>
        <w:t>eCab</w:t>
      </w:r>
      <w:proofErr w:type="spellEnd"/>
      <w:r>
        <w:rPr>
          <w:rFonts w:hint="eastAsia"/>
        </w:rPr>
        <w:t>をインストールしてください．</w:t>
      </w:r>
    </w:p>
    <w:p w14:paraId="1769DB02" w14:textId="20B607D0" w:rsidR="00954D57" w:rsidRDefault="00954D57" w:rsidP="00954D57">
      <w:pPr>
        <w:pStyle w:val="a3"/>
        <w:numPr>
          <w:ilvl w:val="0"/>
          <w:numId w:val="19"/>
        </w:numPr>
        <w:wordWrap w:val="0"/>
        <w:ind w:leftChars="0"/>
      </w:pPr>
      <w:r>
        <w:rPr>
          <w:rFonts w:hint="eastAsia"/>
        </w:rPr>
        <w:t>ダウンロード：</w:t>
      </w:r>
      <w:hyperlink r:id="rId9" w:history="1">
        <w:r w:rsidRPr="001025CD">
          <w:rPr>
            <w:rStyle w:val="a7"/>
          </w:rPr>
          <w:t>https://github.com/ikegami-yukino/mecab/releases</w:t>
        </w:r>
      </w:hyperlink>
      <w:r>
        <w:rPr>
          <w:rFonts w:hint="eastAsia"/>
        </w:rPr>
        <w:t xml:space="preserve">　</w:t>
      </w:r>
    </w:p>
    <w:p w14:paraId="53038F80" w14:textId="50D10262" w:rsidR="00954D57" w:rsidRDefault="00954D57" w:rsidP="00954D57">
      <w:pPr>
        <w:pStyle w:val="a3"/>
        <w:numPr>
          <w:ilvl w:val="0"/>
          <w:numId w:val="19"/>
        </w:numPr>
        <w:wordWrap w:val="0"/>
        <w:ind w:leftChars="0"/>
      </w:pPr>
      <w:r>
        <w:rPr>
          <w:rFonts w:hint="eastAsia"/>
        </w:rPr>
        <w:t>インストール方法（</w:t>
      </w:r>
      <w:r>
        <w:t>Windows10）：</w:t>
      </w:r>
      <w:r>
        <w:fldChar w:fldCharType="begin"/>
      </w:r>
      <w:r>
        <w:instrText xml:space="preserve"> HYPERLINK "</w:instrText>
      </w:r>
      <w:r w:rsidRPr="00954D57">
        <w:instrText>https://self-development.info/mecab%E3%82%92%E3%82%A4%E3%83%B3%E3%82%B9%E3%83%88%E3%83%BC%E3%83%AB%E3%81%97%E3%81%A6python%E3%81%A7%E4%BD%BF%E3%81%86%E3%80%90windows%E3%80%91/</w:instrText>
      </w:r>
      <w:r>
        <w:instrText xml:space="preserve">" </w:instrText>
      </w:r>
      <w:r>
        <w:fldChar w:fldCharType="separate"/>
      </w:r>
      <w:r w:rsidRPr="001025CD">
        <w:rPr>
          <w:rStyle w:val="a7"/>
        </w:rPr>
        <w:t>https://self-development.info/mecab%E3%82%92%E3%82%A4%E3%83%B3%E3%82%B9%E3%83%88%E3%83%BC%E3%83%AB%E3%81%97%E3%81%A6python%E3%81%A7%E4%BD%BF%E3%81%86%E3%80%90windows%E3%80%91/</w:t>
      </w:r>
      <w:r>
        <w:fldChar w:fldCharType="end"/>
      </w:r>
      <w:r>
        <w:rPr>
          <w:rFonts w:hint="eastAsia"/>
        </w:rPr>
        <w:t xml:space="preserve">　</w:t>
      </w:r>
    </w:p>
    <w:p w14:paraId="4AA50F0B" w14:textId="77777777" w:rsidR="00954D57" w:rsidRDefault="00954D57" w:rsidP="00954D57">
      <w:pPr>
        <w:pStyle w:val="a3"/>
        <w:numPr>
          <w:ilvl w:val="1"/>
          <w:numId w:val="19"/>
        </w:numPr>
        <w:wordWrap w:val="0"/>
        <w:ind w:leftChars="0"/>
      </w:pPr>
      <w:r>
        <w:rPr>
          <w:rFonts w:hint="eastAsia"/>
        </w:rPr>
        <w:t>パス設定は，以下のサイトを参考にしてください．</w:t>
      </w:r>
    </w:p>
    <w:p w14:paraId="393F0844" w14:textId="58D7F3B3" w:rsidR="00954D57" w:rsidRDefault="00954D57" w:rsidP="00954D57">
      <w:pPr>
        <w:pStyle w:val="a3"/>
        <w:numPr>
          <w:ilvl w:val="1"/>
          <w:numId w:val="19"/>
        </w:numPr>
        <w:wordWrap w:val="0"/>
        <w:ind w:leftChars="0"/>
      </w:pPr>
      <w:r>
        <w:rPr>
          <w:rFonts w:hint="eastAsia"/>
        </w:rPr>
        <w:t>パス設定：</w:t>
      </w:r>
      <w:hyperlink r:id="rId10" w:history="1">
        <w:r w:rsidRPr="001025CD">
          <w:rPr>
            <w:rStyle w:val="a7"/>
          </w:rPr>
          <w:t>http://realize.jounin.jp/path.html</w:t>
        </w:r>
      </w:hyperlink>
      <w:r>
        <w:rPr>
          <w:rFonts w:hint="eastAsia"/>
        </w:rPr>
        <w:t xml:space="preserve">　</w:t>
      </w:r>
    </w:p>
    <w:p w14:paraId="445D7FA0" w14:textId="1EDB5072" w:rsidR="00576925" w:rsidRDefault="00954D57" w:rsidP="00954D57">
      <w:pPr>
        <w:pStyle w:val="a3"/>
        <w:numPr>
          <w:ilvl w:val="0"/>
          <w:numId w:val="19"/>
        </w:numPr>
        <w:wordWrap w:val="0"/>
        <w:ind w:leftChars="0"/>
      </w:pPr>
      <w:r>
        <w:rPr>
          <w:rFonts w:hint="eastAsia"/>
        </w:rPr>
        <w:t>インストール方法（</w:t>
      </w:r>
      <w:r>
        <w:t>Windows11）：</w:t>
      </w:r>
      <w:r>
        <w:fldChar w:fldCharType="begin"/>
      </w:r>
      <w:r>
        <w:instrText xml:space="preserve"> HYPERLINK "</w:instrText>
      </w:r>
      <w:r w:rsidRPr="00954D57">
        <w:instrText>https://self-development.info/windows-11%E3%81%B8%E3%81%AEmecab%E3%81%AE%E3%82%A4%E3%83%B3%E3%82%B9%E3%83%88%E3%83%BC%E3%83%AB/</w:instrText>
      </w:r>
      <w:r>
        <w:instrText xml:space="preserve">" </w:instrText>
      </w:r>
      <w:r>
        <w:fldChar w:fldCharType="separate"/>
      </w:r>
      <w:r w:rsidRPr="001025CD">
        <w:rPr>
          <w:rStyle w:val="a7"/>
        </w:rPr>
        <w:t>https://self-development.info/windows-11%E3%81%B8%E3%81%AEmecab%E3%81%AE%E3%82%A4%E3%83%B3%E3%82%B9%E3%83%88%E3%83%BC%E3%83%AB/</w:t>
      </w:r>
      <w:r>
        <w:fldChar w:fldCharType="end"/>
      </w:r>
      <w:r>
        <w:rPr>
          <w:rFonts w:hint="eastAsia"/>
        </w:rPr>
        <w:t xml:space="preserve">　</w:t>
      </w:r>
    </w:p>
    <w:p w14:paraId="5EA9E879" w14:textId="4B902309" w:rsidR="00954D57" w:rsidRDefault="00954D57" w:rsidP="00954D57">
      <w:pPr>
        <w:pStyle w:val="a3"/>
        <w:numPr>
          <w:ilvl w:val="0"/>
          <w:numId w:val="17"/>
        </w:numPr>
        <w:wordWrap w:val="0"/>
        <w:ind w:leftChars="0"/>
      </w:pPr>
      <w:r>
        <w:t>C</w:t>
      </w:r>
      <w:r>
        <w:rPr>
          <w:rFonts w:hint="eastAsia"/>
        </w:rPr>
        <w:t>コンパイラ</w:t>
      </w:r>
    </w:p>
    <w:p w14:paraId="199B3D7E" w14:textId="77777777" w:rsidR="00954D57" w:rsidRDefault="00954D57" w:rsidP="00954D57">
      <w:pPr>
        <w:pStyle w:val="a3"/>
        <w:numPr>
          <w:ilvl w:val="0"/>
          <w:numId w:val="20"/>
        </w:numPr>
        <w:wordWrap w:val="0"/>
        <w:ind w:leftChars="0"/>
      </w:pPr>
      <w:r>
        <w:rPr>
          <w:rFonts w:hint="eastAsia"/>
        </w:rPr>
        <w:t>ダウンロード：</w:t>
      </w:r>
      <w:r>
        <w:t>https://visualstudio.microsoft.com/ja/visual-cpp-build-tools/</w:t>
      </w:r>
    </w:p>
    <w:p w14:paraId="739CE071" w14:textId="4C7A1B95" w:rsidR="00954D57" w:rsidRDefault="00954D57" w:rsidP="00954D57">
      <w:pPr>
        <w:pStyle w:val="a3"/>
        <w:numPr>
          <w:ilvl w:val="1"/>
          <w:numId w:val="20"/>
        </w:numPr>
        <w:wordWrap w:val="0"/>
        <w:ind w:leftChars="0"/>
      </w:pPr>
      <w:r>
        <w:rPr>
          <w:rFonts w:hint="eastAsia"/>
        </w:rPr>
        <w:t>インストーラー実行後の選択画面では「</w:t>
      </w:r>
      <w:r>
        <w:t>C++によるデスクトップ開発」をクリックし，インストールしてください．</w:t>
      </w:r>
    </w:p>
    <w:p w14:paraId="0380FD46" w14:textId="2602365E" w:rsidR="00954D57" w:rsidRDefault="00954D57" w:rsidP="00954D57">
      <w:pPr>
        <w:wordWrap w:val="0"/>
      </w:pPr>
      <w:r w:rsidRPr="00954D57">
        <w:rPr>
          <w:rFonts w:hint="eastAsia"/>
        </w:rPr>
        <w:t>上記</w:t>
      </w:r>
      <w:r w:rsidRPr="00954D57">
        <w:t>3つをインストールしたら環境構築は完了です．</w:t>
      </w:r>
    </w:p>
    <w:p w14:paraId="51D42971" w14:textId="77777777" w:rsidR="00954D57" w:rsidRPr="00954D57" w:rsidRDefault="00954D57" w:rsidP="00954D57">
      <w:pPr>
        <w:wordWrap w:val="0"/>
      </w:pPr>
    </w:p>
    <w:p w14:paraId="257D6B90" w14:textId="3FB74867" w:rsidR="00FF3F8C" w:rsidRDefault="002A3424" w:rsidP="00FF3F8C">
      <w:pPr>
        <w:pStyle w:val="1"/>
        <w:rPr>
          <w:b/>
          <w:bCs/>
        </w:rPr>
      </w:pPr>
      <w:r>
        <w:rPr>
          <w:b/>
          <w:bCs/>
        </w:rPr>
        <w:t>3</w:t>
      </w:r>
      <w:r w:rsidR="00FF3F8C" w:rsidRPr="00FF3F8C">
        <w:rPr>
          <w:rFonts w:hint="eastAsia"/>
          <w:b/>
          <w:bCs/>
        </w:rPr>
        <w:t xml:space="preserve">　プログラムの実行方法</w:t>
      </w:r>
    </w:p>
    <w:p w14:paraId="579442E3" w14:textId="1FBF1C04" w:rsidR="00FF3F8C" w:rsidRDefault="00FF3F8C" w:rsidP="00FF3F8C">
      <w:r>
        <w:rPr>
          <w:rFonts w:hint="eastAsia"/>
        </w:rPr>
        <w:t xml:space="preserve">　</w:t>
      </w:r>
      <w:r w:rsidR="0005089E">
        <w:rPr>
          <w:rFonts w:hint="eastAsia"/>
        </w:rPr>
        <w:t>以下，環境構築済みであることを前提に</w:t>
      </w:r>
      <w:r w:rsidR="00914B32">
        <w:rPr>
          <w:rFonts w:hint="eastAsia"/>
        </w:rPr>
        <w:t>，</w:t>
      </w:r>
      <w:r w:rsidR="0005089E">
        <w:rPr>
          <w:rFonts w:hint="eastAsia"/>
        </w:rPr>
        <w:t>プログラムの実行方法について説明する</w:t>
      </w:r>
      <w:r w:rsidR="00010B60">
        <w:rPr>
          <w:rFonts w:hint="eastAsia"/>
        </w:rPr>
        <w:t>（</w:t>
      </w:r>
      <w:r w:rsidR="003049AD">
        <w:rPr>
          <w:rFonts w:hint="eastAsia"/>
        </w:rPr>
        <w:t>本マニュアルでは</w:t>
      </w:r>
      <w:r w:rsidR="00010B60">
        <w:rPr>
          <w:rFonts w:hint="eastAsia"/>
        </w:rPr>
        <w:t>w</w:t>
      </w:r>
      <w:r w:rsidR="00010B60">
        <w:t>indows11</w:t>
      </w:r>
      <w:r w:rsidR="00906B57">
        <w:rPr>
          <w:rFonts w:hint="eastAsia"/>
        </w:rPr>
        <w:t>における</w:t>
      </w:r>
      <w:r w:rsidR="00010B60">
        <w:rPr>
          <w:rFonts w:hint="eastAsia"/>
        </w:rPr>
        <w:t>手順を示す）．</w:t>
      </w:r>
    </w:p>
    <w:p w14:paraId="01A29615" w14:textId="7275015F" w:rsidR="00954D57" w:rsidRDefault="00954D57" w:rsidP="00954D57">
      <w:pPr>
        <w:pStyle w:val="a3"/>
        <w:numPr>
          <w:ilvl w:val="0"/>
          <w:numId w:val="5"/>
        </w:numPr>
        <w:ind w:leftChars="0"/>
      </w:pPr>
      <w:r>
        <w:rPr>
          <w:rFonts w:hint="eastAsia"/>
        </w:rPr>
        <w:t>以下のいずれかの方法でソースコードをダウンロード</w:t>
      </w:r>
    </w:p>
    <w:p w14:paraId="6D993727" w14:textId="3417BFDE" w:rsidR="00954D57" w:rsidRDefault="00954D57" w:rsidP="00954D57">
      <w:pPr>
        <w:pStyle w:val="a3"/>
        <w:numPr>
          <w:ilvl w:val="0"/>
          <w:numId w:val="20"/>
        </w:numPr>
        <w:ind w:leftChars="0"/>
      </w:pPr>
      <w:r>
        <w:t>cloneする場合：</w:t>
      </w:r>
      <w:r>
        <w:fldChar w:fldCharType="begin"/>
      </w:r>
      <w:r>
        <w:instrText xml:space="preserve"> HYPERLINK "https://codelikes.com/git-clone/" </w:instrText>
      </w:r>
      <w:r>
        <w:fldChar w:fldCharType="separate"/>
      </w:r>
      <w:r w:rsidRPr="001025CD">
        <w:rPr>
          <w:rStyle w:val="a7"/>
        </w:rPr>
        <w:t>https://codelikes.com/git-clone/</w:t>
      </w:r>
      <w:r>
        <w:fldChar w:fldCharType="end"/>
      </w:r>
      <w:r>
        <w:rPr>
          <w:rFonts w:hint="eastAsia"/>
        </w:rPr>
        <w:t xml:space="preserve">　</w:t>
      </w:r>
    </w:p>
    <w:p w14:paraId="29E5D745" w14:textId="77777777" w:rsidR="00954D57" w:rsidRDefault="00954D57" w:rsidP="00954D57">
      <w:pPr>
        <w:pStyle w:val="a3"/>
        <w:numPr>
          <w:ilvl w:val="1"/>
          <w:numId w:val="20"/>
        </w:numPr>
        <w:ind w:leftChars="0"/>
      </w:pPr>
      <w:r>
        <w:t>git cloneの実行にはgitが必要です．</w:t>
      </w:r>
    </w:p>
    <w:p w14:paraId="71802E88" w14:textId="15F068AA" w:rsidR="00954D57" w:rsidRDefault="00954D57" w:rsidP="00954D57">
      <w:pPr>
        <w:pStyle w:val="a3"/>
        <w:numPr>
          <w:ilvl w:val="1"/>
          <w:numId w:val="20"/>
        </w:numPr>
        <w:ind w:leftChars="0"/>
      </w:pPr>
      <w:r>
        <w:lastRenderedPageBreak/>
        <w:t>Anaconda Prompt上で実行する場合，gitがインストールされていなければ</w:t>
      </w:r>
    </w:p>
    <w:tbl>
      <w:tblPr>
        <w:tblStyle w:val="a4"/>
        <w:tblW w:w="0" w:type="auto"/>
        <w:tblInd w:w="420" w:type="dxa"/>
        <w:tblLook w:val="04A0" w:firstRow="1" w:lastRow="0" w:firstColumn="1" w:lastColumn="0" w:noHBand="0" w:noVBand="1"/>
      </w:tblPr>
      <w:tblGrid>
        <w:gridCol w:w="8074"/>
      </w:tblGrid>
      <w:tr w:rsidR="00954D57" w14:paraId="7A7C60E0" w14:textId="77777777" w:rsidTr="00954D57">
        <w:tc>
          <w:tcPr>
            <w:tcW w:w="8494" w:type="dxa"/>
          </w:tcPr>
          <w:p w14:paraId="1ECEB181" w14:textId="122BBFFB" w:rsidR="00954D57" w:rsidRDefault="00954D57" w:rsidP="00954D57">
            <w:proofErr w:type="spellStart"/>
            <w:r>
              <w:t>conda</w:t>
            </w:r>
            <w:proofErr w:type="spellEnd"/>
            <w:r>
              <w:t xml:space="preserve"> install git</w:t>
            </w:r>
          </w:p>
        </w:tc>
      </w:tr>
    </w:tbl>
    <w:p w14:paraId="79E04909" w14:textId="77777777" w:rsidR="00954D57" w:rsidRDefault="00954D57" w:rsidP="00954D57">
      <w:pPr>
        <w:pStyle w:val="a3"/>
        <w:ind w:leftChars="0" w:left="420"/>
      </w:pPr>
      <w:r>
        <w:rPr>
          <w:rFonts w:hint="eastAsia"/>
        </w:rPr>
        <w:t>と入力し，</w:t>
      </w:r>
      <w:r>
        <w:t>Gitをインストールしてから行ってください．</w:t>
      </w:r>
    </w:p>
    <w:p w14:paraId="2C5EE764" w14:textId="77777777" w:rsidR="00954D57" w:rsidRDefault="00954D57" w:rsidP="00954D57">
      <w:pPr>
        <w:pStyle w:val="a3"/>
        <w:numPr>
          <w:ilvl w:val="0"/>
          <w:numId w:val="20"/>
        </w:numPr>
        <w:ind w:leftChars="0"/>
      </w:pPr>
      <w:r>
        <w:rPr>
          <w:rFonts w:hint="eastAsia"/>
        </w:rPr>
        <w:t>「</w:t>
      </w:r>
      <w:r>
        <w:t>Download ZIP」からダウンロードする場合</w:t>
      </w:r>
    </w:p>
    <w:p w14:paraId="59521D0D" w14:textId="55765D39" w:rsidR="00A63646" w:rsidRPr="007A6485" w:rsidRDefault="00954D57" w:rsidP="00954D57">
      <w:pPr>
        <w:pStyle w:val="a3"/>
        <w:numPr>
          <w:ilvl w:val="1"/>
          <w:numId w:val="20"/>
        </w:numPr>
        <w:ind w:leftChars="0"/>
      </w:pPr>
      <w:r>
        <w:rPr>
          <w:rFonts w:hint="eastAsia"/>
        </w:rPr>
        <w:t>「</w:t>
      </w:r>
      <w:r>
        <w:t>Download ZIP」を選択することでzipファイルがダウンロードされるため，PC側で解凍してください．</w:t>
      </w:r>
    </w:p>
    <w:p w14:paraId="731837ED" w14:textId="77777777" w:rsidR="001349F0" w:rsidRDefault="00010B60" w:rsidP="00F23E83">
      <w:pPr>
        <w:pStyle w:val="a3"/>
        <w:numPr>
          <w:ilvl w:val="0"/>
          <w:numId w:val="5"/>
        </w:numPr>
        <w:ind w:leftChars="0"/>
      </w:pPr>
      <w:r>
        <w:rPr>
          <w:rFonts w:hint="eastAsia"/>
        </w:rPr>
        <w:t>「スタート」</w:t>
      </w:r>
      <w:r w:rsidR="001349F0">
        <w:rPr>
          <w:rFonts w:hint="eastAsia"/>
        </w:rPr>
        <w:t>メニューから</w:t>
      </w:r>
      <w:r>
        <w:rPr>
          <w:rFonts w:hint="eastAsia"/>
        </w:rPr>
        <w:t>「A</w:t>
      </w:r>
      <w:r>
        <w:t>naconda Prompt</w:t>
      </w:r>
      <w:r>
        <w:rPr>
          <w:rFonts w:hint="eastAsia"/>
        </w:rPr>
        <w:t>」と入力し，</w:t>
      </w:r>
      <w:r>
        <w:t>Anaconda Prompt</w:t>
      </w:r>
      <w:r>
        <w:rPr>
          <w:rFonts w:hint="eastAsia"/>
        </w:rPr>
        <w:t>を起動</w:t>
      </w:r>
      <w:r w:rsidR="006244E2">
        <w:rPr>
          <w:rFonts w:hint="eastAsia"/>
        </w:rPr>
        <w:t>する．</w:t>
      </w:r>
    </w:p>
    <w:p w14:paraId="03266BE6" w14:textId="17EFE120" w:rsidR="006244E2" w:rsidRDefault="00595758" w:rsidP="006244E2">
      <w:r>
        <w:rPr>
          <w:noProof/>
        </w:rPr>
        <mc:AlternateContent>
          <mc:Choice Requires="wps">
            <w:drawing>
              <wp:anchor distT="0" distB="0" distL="114300" distR="114300" simplePos="0" relativeHeight="251668480" behindDoc="0" locked="0" layoutInCell="1" allowOverlap="1" wp14:anchorId="0137C007" wp14:editId="71E84D6D">
                <wp:simplePos x="0" y="0"/>
                <wp:positionH relativeFrom="column">
                  <wp:posOffset>1443990</wp:posOffset>
                </wp:positionH>
                <wp:positionV relativeFrom="paragraph">
                  <wp:posOffset>1016000</wp:posOffset>
                </wp:positionV>
                <wp:extent cx="2152650" cy="876300"/>
                <wp:effectExtent l="0" t="19050" r="95250" b="38100"/>
                <wp:wrapNone/>
                <wp:docPr id="12" name="コネクタ: カギ線 12"/>
                <wp:cNvGraphicFramePr/>
                <a:graphic xmlns:a="http://schemas.openxmlformats.org/drawingml/2006/main">
                  <a:graphicData uri="http://schemas.microsoft.com/office/word/2010/wordprocessingShape">
                    <wps:wsp>
                      <wps:cNvCnPr/>
                      <wps:spPr>
                        <a:xfrm>
                          <a:off x="0" y="0"/>
                          <a:ext cx="2152650" cy="876300"/>
                        </a:xfrm>
                        <a:prstGeom prst="bentConnector3">
                          <a:avLst>
                            <a:gd name="adj1" fmla="val 100442"/>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E6C29B"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2" o:spid="_x0000_s1026" type="#_x0000_t34" style="position:absolute;left:0;text-align:left;margin-left:113.7pt;margin-top:80pt;width:169.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" adj="21695" strokecolor="red" strokeweight="2.2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56F832A7" wp14:editId="015402CC">
                <wp:simplePos x="0" y="0"/>
                <wp:positionH relativeFrom="margin">
                  <wp:posOffset>157480</wp:posOffset>
                </wp:positionH>
                <wp:positionV relativeFrom="paragraph">
                  <wp:posOffset>873125</wp:posOffset>
                </wp:positionV>
                <wp:extent cx="1285875" cy="276225"/>
                <wp:effectExtent l="19050" t="19050" r="28575" b="28575"/>
                <wp:wrapNone/>
                <wp:docPr id="11" name="正方形/長方形 11"/>
                <wp:cNvGraphicFramePr/>
                <a:graphic xmlns:a="http://schemas.openxmlformats.org/drawingml/2006/main">
                  <a:graphicData uri="http://schemas.microsoft.com/office/word/2010/wordprocessingShape">
                    <wps:wsp>
                      <wps:cNvSpPr/>
                      <wps:spPr>
                        <a:xfrm>
                          <a:off x="0" y="0"/>
                          <a:ext cx="1285875" cy="2762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846D5" id="正方形/長方形 11" o:spid="_x0000_s1026" style="position:absolute;left:0;text-align:left;margin-left:12.4pt;margin-top:68.75pt;width:101.25pt;height:2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" filled="f" strokecolor="red" strokeweight="3pt">
                <w10:wrap anchorx="margin"/>
              </v:rect>
            </w:pict>
          </mc:Fallback>
        </mc:AlternateContent>
      </w:r>
      <w:r>
        <w:rPr>
          <w:rFonts w:hint="eastAsia"/>
          <w:noProof/>
        </w:rPr>
        <w:drawing>
          <wp:anchor distT="0" distB="0" distL="114300" distR="114300" simplePos="0" relativeHeight="251664384" behindDoc="0" locked="0" layoutInCell="1" allowOverlap="1" wp14:anchorId="6C619E15" wp14:editId="3018B896">
            <wp:simplePos x="0" y="0"/>
            <wp:positionH relativeFrom="margin">
              <wp:align>right</wp:align>
            </wp:positionH>
            <wp:positionV relativeFrom="paragraph">
              <wp:posOffset>1939925</wp:posOffset>
            </wp:positionV>
            <wp:extent cx="3025140" cy="1590040"/>
            <wp:effectExtent l="0" t="0" r="381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スクリーンショット_20230201_23214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5140" cy="1590040"/>
                    </a:xfrm>
                    <a:prstGeom prst="rect">
                      <a:avLst/>
                    </a:prstGeom>
                  </pic:spPr>
                </pic:pic>
              </a:graphicData>
            </a:graphic>
            <wp14:sizeRelH relativeFrom="margin">
              <wp14:pctWidth>0</wp14:pctWidth>
            </wp14:sizeRelH>
            <wp14:sizeRelV relativeFrom="margin">
              <wp14:pctHeight>0</wp14:pctHeight>
            </wp14:sizeRelV>
          </wp:anchor>
        </w:drawing>
      </w:r>
      <w:r w:rsidR="006244E2">
        <w:rPr>
          <w:rFonts w:hint="eastAsia"/>
          <w:noProof/>
        </w:rPr>
        <w:drawing>
          <wp:inline distT="0" distB="0" distL="0" distR="0" wp14:anchorId="61F5BA92" wp14:editId="0140FAE1">
            <wp:extent cx="3467100" cy="3480553"/>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23-02-01 1759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5821" cy="3499347"/>
                    </a:xfrm>
                    <a:prstGeom prst="rect">
                      <a:avLst/>
                    </a:prstGeom>
                  </pic:spPr>
                </pic:pic>
              </a:graphicData>
            </a:graphic>
          </wp:inline>
        </w:drawing>
      </w:r>
    </w:p>
    <w:p w14:paraId="74060023" w14:textId="77777777" w:rsidR="009913AD" w:rsidRDefault="000D0F12" w:rsidP="009913AD">
      <w:pPr>
        <w:pStyle w:val="a3"/>
        <w:numPr>
          <w:ilvl w:val="0"/>
          <w:numId w:val="5"/>
        </w:numPr>
        <w:ind w:leftChars="0"/>
      </w:pPr>
      <w:r>
        <w:rPr>
          <w:rFonts w:hint="eastAsia"/>
        </w:rPr>
        <w:t>A</w:t>
      </w:r>
      <w:r>
        <w:t>naconda Prompt</w:t>
      </w:r>
      <w:r w:rsidR="00426230">
        <w:rPr>
          <w:rFonts w:hint="eastAsia"/>
        </w:rPr>
        <w:t>上で以下のコマンドを入力</w:t>
      </w:r>
      <w:r w:rsidR="00146521">
        <w:rPr>
          <w:rFonts w:hint="eastAsia"/>
        </w:rPr>
        <w:t>し，E</w:t>
      </w:r>
      <w:r w:rsidR="00146521">
        <w:t>nter</w:t>
      </w:r>
      <w:r w:rsidR="00146521">
        <w:rPr>
          <w:rFonts w:hint="eastAsia"/>
        </w:rPr>
        <w:t>を押す．</w:t>
      </w:r>
    </w:p>
    <w:tbl>
      <w:tblPr>
        <w:tblStyle w:val="a4"/>
        <w:tblW w:w="0" w:type="auto"/>
        <w:tblLook w:val="04A0" w:firstRow="1" w:lastRow="0" w:firstColumn="1" w:lastColumn="0" w:noHBand="0" w:noVBand="1"/>
      </w:tblPr>
      <w:tblGrid>
        <w:gridCol w:w="8494"/>
      </w:tblGrid>
      <w:tr w:rsidR="00426230" w14:paraId="2BA3D2AB" w14:textId="77777777" w:rsidTr="00426230">
        <w:tc>
          <w:tcPr>
            <w:tcW w:w="8494" w:type="dxa"/>
          </w:tcPr>
          <w:p w14:paraId="254037A7" w14:textId="77777777" w:rsidR="00426230" w:rsidRDefault="003C1F8B" w:rsidP="00426230">
            <w:r>
              <w:rPr>
                <w:rFonts w:hint="eastAsia"/>
              </w:rPr>
              <w:t>c</w:t>
            </w:r>
            <w:r>
              <w:t>d</w:t>
            </w:r>
            <w:r>
              <w:rPr>
                <w:rFonts w:hint="eastAsia"/>
              </w:rPr>
              <w:t xml:space="preserve"> </w:t>
            </w:r>
            <w:r w:rsidRPr="003C1F8B">
              <w:rPr>
                <w:color w:val="FF0000"/>
              </w:rPr>
              <w:t>BTSJexcelLog.py</w:t>
            </w:r>
            <w:r w:rsidRPr="003C1F8B">
              <w:rPr>
                <w:rFonts w:hint="eastAsia"/>
                <w:color w:val="FF0000"/>
              </w:rPr>
              <w:t>のパス</w:t>
            </w:r>
          </w:p>
        </w:tc>
      </w:tr>
    </w:tbl>
    <w:p w14:paraId="46D5AB29" w14:textId="6D8D0F59" w:rsidR="00426230" w:rsidRDefault="003C1F8B" w:rsidP="00426230">
      <w:r>
        <w:rPr>
          <w:rFonts w:hint="eastAsia"/>
        </w:rPr>
        <w:t>※</w:t>
      </w:r>
      <w:r w:rsidR="001470AA">
        <w:rPr>
          <w:rFonts w:hint="eastAsia"/>
        </w:rPr>
        <w:t xml:space="preserve"> </w:t>
      </w:r>
      <w:r>
        <w:rPr>
          <w:rFonts w:hint="eastAsia"/>
        </w:rPr>
        <w:t>パスはB</w:t>
      </w:r>
      <w:r>
        <w:t>TSJexcelLog.py</w:t>
      </w:r>
      <w:r>
        <w:rPr>
          <w:rFonts w:hint="eastAsia"/>
        </w:rPr>
        <w:t>を右クリックし，プロパティを開くことで</w:t>
      </w:r>
      <w:r w:rsidR="001367D0">
        <w:rPr>
          <w:rFonts w:hint="eastAsia"/>
        </w:rPr>
        <w:t>確認できる</w:t>
      </w:r>
      <w:r>
        <w:rPr>
          <w:rFonts w:hint="eastAsia"/>
        </w:rPr>
        <w:t>．</w:t>
      </w:r>
    </w:p>
    <w:p w14:paraId="4E5B9644" w14:textId="3C1384C3" w:rsidR="00F771CD" w:rsidRDefault="00F771CD" w:rsidP="00426230">
      <w:r>
        <w:rPr>
          <w:rFonts w:hint="eastAsia"/>
        </w:rPr>
        <w:t>※</w:t>
      </w:r>
      <w:r w:rsidR="001470AA">
        <w:rPr>
          <w:rFonts w:hint="eastAsia"/>
        </w:rPr>
        <w:t xml:space="preserve"> </w:t>
      </w:r>
      <w:r>
        <w:rPr>
          <w:rFonts w:hint="eastAsia"/>
        </w:rPr>
        <w:t>B</w:t>
      </w:r>
      <w:r>
        <w:t>TSJexcelLog.py</w:t>
      </w:r>
      <w:r>
        <w:rPr>
          <w:rFonts w:hint="eastAsia"/>
        </w:rPr>
        <w:t>の保存先ドライブとA</w:t>
      </w:r>
      <w:r>
        <w:t>naconda Prompt</w:t>
      </w:r>
      <w:r>
        <w:rPr>
          <w:rFonts w:hint="eastAsia"/>
        </w:rPr>
        <w:t>に表示されているドライブが異なる場合は</w:t>
      </w:r>
      <w:r w:rsidR="00987923">
        <w:rPr>
          <w:rFonts w:hint="eastAsia"/>
        </w:rPr>
        <w:t>，まず以下のコマンドを入力しドライブ移動する．</w:t>
      </w:r>
    </w:p>
    <w:tbl>
      <w:tblPr>
        <w:tblStyle w:val="a4"/>
        <w:tblW w:w="0" w:type="auto"/>
        <w:tblLook w:val="04A0" w:firstRow="1" w:lastRow="0" w:firstColumn="1" w:lastColumn="0" w:noHBand="0" w:noVBand="1"/>
      </w:tblPr>
      <w:tblGrid>
        <w:gridCol w:w="8494"/>
      </w:tblGrid>
      <w:tr w:rsidR="00987923" w14:paraId="3DD28D6D" w14:textId="77777777" w:rsidTr="00987923">
        <w:tc>
          <w:tcPr>
            <w:tcW w:w="8494" w:type="dxa"/>
          </w:tcPr>
          <w:p w14:paraId="3AA09721" w14:textId="7F07E2BA" w:rsidR="00987923" w:rsidRDefault="00987923" w:rsidP="00426230">
            <w:r w:rsidRPr="00987923">
              <w:rPr>
                <w:rFonts w:hint="eastAsia"/>
                <w:color w:val="FF0000"/>
              </w:rPr>
              <w:t>B</w:t>
            </w:r>
            <w:r w:rsidRPr="00987923">
              <w:rPr>
                <w:color w:val="FF0000"/>
              </w:rPr>
              <w:t>TSJexcelLog.py</w:t>
            </w:r>
            <w:r w:rsidRPr="00987923">
              <w:rPr>
                <w:rFonts w:hint="eastAsia"/>
                <w:color w:val="FF0000"/>
              </w:rPr>
              <w:t>が保存されているドライブ</w:t>
            </w:r>
            <w:r>
              <w:rPr>
                <w:rFonts w:hint="eastAsia"/>
              </w:rPr>
              <w:t>:</w:t>
            </w:r>
          </w:p>
        </w:tc>
      </w:tr>
    </w:tbl>
    <w:p w14:paraId="523FB539" w14:textId="77777777" w:rsidR="00987923" w:rsidRDefault="00987923" w:rsidP="00426230"/>
    <w:p w14:paraId="7A947881" w14:textId="1766953A" w:rsidR="00825EB8" w:rsidRPr="00FF3F8C" w:rsidRDefault="00146521" w:rsidP="00426230">
      <w:r w:rsidRPr="003C1F8B">
        <w:rPr>
          <w:noProof/>
        </w:rPr>
        <w:lastRenderedPageBreak/>
        <mc:AlternateContent>
          <mc:Choice Requires="wps">
            <w:drawing>
              <wp:anchor distT="0" distB="0" distL="114300" distR="114300" simplePos="0" relativeHeight="251672576" behindDoc="0" locked="0" layoutInCell="1" allowOverlap="1" wp14:anchorId="3DBC6AF5" wp14:editId="005FFD1E">
                <wp:simplePos x="0" y="0"/>
                <wp:positionH relativeFrom="column">
                  <wp:posOffset>2596515</wp:posOffset>
                </wp:positionH>
                <wp:positionV relativeFrom="paragraph">
                  <wp:posOffset>939800</wp:posOffset>
                </wp:positionV>
                <wp:extent cx="1400175" cy="885825"/>
                <wp:effectExtent l="0" t="95250" r="0" b="28575"/>
                <wp:wrapNone/>
                <wp:docPr id="16" name="コネクタ: カギ線 16"/>
                <wp:cNvGraphicFramePr/>
                <a:graphic xmlns:a="http://schemas.openxmlformats.org/drawingml/2006/main">
                  <a:graphicData uri="http://schemas.microsoft.com/office/word/2010/wordprocessingShape">
                    <wps:wsp>
                      <wps:cNvCnPr/>
                      <wps:spPr>
                        <a:xfrm flipV="1">
                          <a:off x="0" y="0"/>
                          <a:ext cx="1400175" cy="885825"/>
                        </a:xfrm>
                        <a:prstGeom prst="bentConnector3">
                          <a:avLst>
                            <a:gd name="adj1" fmla="val 55544"/>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FE60C" id="コネクタ: カギ線 16" o:spid="_x0000_s1026" type="#_x0000_t34" style="position:absolute;left:0;text-align:left;margin-left:204.45pt;margin-top:74pt;width:110.25pt;height:69.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" adj="11998" strokecolor="red" strokeweight="2.25pt">
                <v:stroke endarrow="block"/>
              </v:shape>
            </w:pict>
          </mc:Fallback>
        </mc:AlternateContent>
      </w:r>
      <w:r w:rsidR="003C1F8B" w:rsidRPr="003C1F8B">
        <w:rPr>
          <w:noProof/>
        </w:rPr>
        <mc:AlternateContent>
          <mc:Choice Requires="wps">
            <w:drawing>
              <wp:anchor distT="0" distB="0" distL="114300" distR="114300" simplePos="0" relativeHeight="251671552" behindDoc="0" locked="0" layoutInCell="1" allowOverlap="1" wp14:anchorId="7D7E1FA4" wp14:editId="6A90DC2D">
                <wp:simplePos x="0" y="0"/>
                <wp:positionH relativeFrom="margin">
                  <wp:posOffset>1501141</wp:posOffset>
                </wp:positionH>
                <wp:positionV relativeFrom="paragraph">
                  <wp:posOffset>1739900</wp:posOffset>
                </wp:positionV>
                <wp:extent cx="1104900" cy="152400"/>
                <wp:effectExtent l="19050" t="19050" r="19050" b="19050"/>
                <wp:wrapNone/>
                <wp:docPr id="15" name="正方形/長方形 15"/>
                <wp:cNvGraphicFramePr/>
                <a:graphic xmlns:a="http://schemas.openxmlformats.org/drawingml/2006/main">
                  <a:graphicData uri="http://schemas.microsoft.com/office/word/2010/wordprocessingShape">
                    <wps:wsp>
                      <wps:cNvSpPr/>
                      <wps:spPr>
                        <a:xfrm>
                          <a:off x="0" y="0"/>
                          <a:ext cx="1104900" cy="152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4288A" id="正方形/長方形 15" o:spid="_x0000_s1026" style="position:absolute;left:0;text-align:left;margin-left:118.2pt;margin-top:137pt;width:87pt;height: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" filled="f" strokecolor="red" strokeweight="3pt">
                <w10:wrap anchorx="margin"/>
              </v:rect>
            </w:pict>
          </mc:Fallback>
        </mc:AlternateContent>
      </w:r>
      <w:r w:rsidR="003C1F8B">
        <w:rPr>
          <w:noProof/>
        </w:rPr>
        <w:drawing>
          <wp:anchor distT="0" distB="0" distL="114300" distR="114300" simplePos="0" relativeHeight="251669504" behindDoc="0" locked="0" layoutInCell="1" allowOverlap="1" wp14:anchorId="525B8D7A" wp14:editId="1D4F6713">
            <wp:simplePos x="0" y="0"/>
            <wp:positionH relativeFrom="margin">
              <wp:align>right</wp:align>
            </wp:positionH>
            <wp:positionV relativeFrom="paragraph">
              <wp:posOffset>-3175</wp:posOffset>
            </wp:positionV>
            <wp:extent cx="1814195" cy="2483922"/>
            <wp:effectExtent l="0" t="0" r="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スクリーンショット_20230202_000634.png"/>
                    <pic:cNvPicPr/>
                  </pic:nvPicPr>
                  <pic:blipFill>
                    <a:blip r:embed="rId13">
                      <a:extLst>
                        <a:ext uri="{28A0092B-C50C-407E-A947-70E740481C1C}">
                          <a14:useLocalDpi xmlns:a14="http://schemas.microsoft.com/office/drawing/2010/main" val="0"/>
                        </a:ext>
                      </a:extLst>
                    </a:blip>
                    <a:stretch>
                      <a:fillRect/>
                    </a:stretch>
                  </pic:blipFill>
                  <pic:spPr>
                    <a:xfrm>
                      <a:off x="0" y="0"/>
                      <a:ext cx="1814195" cy="2483922"/>
                    </a:xfrm>
                    <a:prstGeom prst="rect">
                      <a:avLst/>
                    </a:prstGeom>
                  </pic:spPr>
                </pic:pic>
              </a:graphicData>
            </a:graphic>
            <wp14:sizeRelH relativeFrom="margin">
              <wp14:pctWidth>0</wp14:pctWidth>
            </wp14:sizeRelH>
            <wp14:sizeRelV relativeFrom="margin">
              <wp14:pctHeight>0</wp14:pctHeight>
            </wp14:sizeRelV>
          </wp:anchor>
        </w:drawing>
      </w:r>
      <w:r w:rsidR="003C1F8B">
        <w:rPr>
          <w:rFonts w:hint="eastAsia"/>
          <w:noProof/>
        </w:rPr>
        <w:drawing>
          <wp:inline distT="0" distB="0" distL="0" distR="0" wp14:anchorId="0A321102" wp14:editId="3DC329AE">
            <wp:extent cx="3090973" cy="240982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スクリーンショット_20230202_00031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4504" cy="2435967"/>
                    </a:xfrm>
                    <a:prstGeom prst="rect">
                      <a:avLst/>
                    </a:prstGeom>
                  </pic:spPr>
                </pic:pic>
              </a:graphicData>
            </a:graphic>
          </wp:inline>
        </w:drawing>
      </w:r>
    </w:p>
    <w:p w14:paraId="32D71D37" w14:textId="4CFAADA0" w:rsidR="0061483A" w:rsidRDefault="00733240" w:rsidP="00733240">
      <w:pPr>
        <w:pStyle w:val="a3"/>
        <w:numPr>
          <w:ilvl w:val="0"/>
          <w:numId w:val="5"/>
        </w:numPr>
        <w:ind w:leftChars="0"/>
      </w:pPr>
      <w:r>
        <w:rPr>
          <w:rFonts w:hint="eastAsia"/>
        </w:rPr>
        <w:t>A</w:t>
      </w:r>
      <w:r>
        <w:t>naconda Prompt</w:t>
      </w:r>
      <w:r>
        <w:rPr>
          <w:rFonts w:hint="eastAsia"/>
        </w:rPr>
        <w:t>上で以下のコマンドを入力</w:t>
      </w:r>
      <w:r w:rsidR="00FB60CA">
        <w:rPr>
          <w:rFonts w:hint="eastAsia"/>
        </w:rPr>
        <w:t>し，E</w:t>
      </w:r>
      <w:r w:rsidR="00FB60CA">
        <w:t>nter</w:t>
      </w:r>
      <w:r w:rsidR="00FB60CA">
        <w:rPr>
          <w:rFonts w:hint="eastAsia"/>
        </w:rPr>
        <w:t>を押す</w:t>
      </w:r>
      <w:r w:rsidR="005F3DC6">
        <w:rPr>
          <w:rFonts w:hint="eastAsia"/>
        </w:rPr>
        <w:t>とプログラムが実行される</w:t>
      </w:r>
      <w:r>
        <w:rPr>
          <w:rFonts w:hint="eastAsia"/>
        </w:rPr>
        <w:t>．</w:t>
      </w:r>
    </w:p>
    <w:tbl>
      <w:tblPr>
        <w:tblStyle w:val="a4"/>
        <w:tblW w:w="0" w:type="auto"/>
        <w:tblLook w:val="04A0" w:firstRow="1" w:lastRow="0" w:firstColumn="1" w:lastColumn="0" w:noHBand="0" w:noVBand="1"/>
      </w:tblPr>
      <w:tblGrid>
        <w:gridCol w:w="8494"/>
      </w:tblGrid>
      <w:tr w:rsidR="00733240" w14:paraId="6E7ACD65" w14:textId="77777777" w:rsidTr="00733240">
        <w:tc>
          <w:tcPr>
            <w:tcW w:w="8494" w:type="dxa"/>
          </w:tcPr>
          <w:p w14:paraId="01888C4B" w14:textId="77777777" w:rsidR="00733240" w:rsidRDefault="00733240" w:rsidP="00733240">
            <w:r>
              <w:t>python BTSJexcelLog.py</w:t>
            </w:r>
          </w:p>
        </w:tc>
      </w:tr>
    </w:tbl>
    <w:p w14:paraId="782685B7" w14:textId="6C07EC3F" w:rsidR="00733240" w:rsidRDefault="00733240" w:rsidP="00733240">
      <w:pPr>
        <w:pStyle w:val="a3"/>
        <w:numPr>
          <w:ilvl w:val="0"/>
          <w:numId w:val="5"/>
        </w:numPr>
        <w:ind w:leftChars="0"/>
      </w:pPr>
      <w:r>
        <w:rPr>
          <w:rFonts w:hint="eastAsia"/>
        </w:rPr>
        <w:t>プログラムの実行が終了</w:t>
      </w:r>
      <w:r w:rsidR="0053271B">
        <w:rPr>
          <w:rFonts w:hint="eastAsia"/>
        </w:rPr>
        <w:t>後</w:t>
      </w:r>
      <w:r>
        <w:rPr>
          <w:rFonts w:hint="eastAsia"/>
        </w:rPr>
        <w:t>，「</w:t>
      </w:r>
      <w:proofErr w:type="spellStart"/>
      <w:r>
        <w:rPr>
          <w:rFonts w:hint="eastAsia"/>
        </w:rPr>
        <w:t>d</w:t>
      </w:r>
      <w:r>
        <w:t>ialogueLog</w:t>
      </w:r>
      <w:proofErr w:type="spellEnd"/>
      <w:r>
        <w:rPr>
          <w:rFonts w:hint="eastAsia"/>
        </w:rPr>
        <w:t>」フォルダ内の各フォルダに</w:t>
      </w:r>
      <w:r w:rsidR="002A24A3">
        <w:rPr>
          <w:rFonts w:hint="eastAsia"/>
        </w:rPr>
        <w:t>コーディング</w:t>
      </w:r>
      <w:r>
        <w:rPr>
          <w:rFonts w:hint="eastAsia"/>
        </w:rPr>
        <w:t>後の出力結果（ファイル名に「-</w:t>
      </w:r>
      <w:r>
        <w:t>label</w:t>
      </w:r>
      <w:r>
        <w:rPr>
          <w:rFonts w:hint="eastAsia"/>
        </w:rPr>
        <w:t>」が含まれるファイル）が保存される．</w:t>
      </w:r>
      <w:r w:rsidR="0053271B">
        <w:rPr>
          <w:rFonts w:hint="eastAsia"/>
        </w:rPr>
        <w:t>また，A</w:t>
      </w:r>
      <w:r w:rsidR="0053271B">
        <w:t>naconda Prompt</w:t>
      </w:r>
      <w:r w:rsidR="0053271B">
        <w:rPr>
          <w:rFonts w:hint="eastAsia"/>
        </w:rPr>
        <w:t>上には各フォルダのスピーチレベルの合計や平均の丁寧体率（丁寧体の使用割合）が表示される</w:t>
      </w:r>
      <w:r w:rsidR="00D4211F">
        <w:rPr>
          <w:rFonts w:hint="eastAsia"/>
        </w:rPr>
        <w:t>．</w:t>
      </w:r>
    </w:p>
    <w:p w14:paraId="28EBD43C" w14:textId="14199F23" w:rsidR="0053271B" w:rsidRDefault="00D4211F" w:rsidP="00D4211F">
      <w:pPr>
        <w:jc w:val="center"/>
      </w:pPr>
      <w:r>
        <w:rPr>
          <w:noProof/>
        </w:rPr>
        <w:drawing>
          <wp:inline distT="0" distB="0" distL="0" distR="0" wp14:anchorId="52240DD3" wp14:editId="269F905A">
            <wp:extent cx="4650235" cy="24574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_20230202_144442.png"/>
                    <pic:cNvPicPr/>
                  </pic:nvPicPr>
                  <pic:blipFill>
                    <a:blip r:embed="rId15">
                      <a:extLst>
                        <a:ext uri="{28A0092B-C50C-407E-A947-70E740481C1C}">
                          <a14:useLocalDpi xmlns:a14="http://schemas.microsoft.com/office/drawing/2010/main" val="0"/>
                        </a:ext>
                      </a:extLst>
                    </a:blip>
                    <a:stretch>
                      <a:fillRect/>
                    </a:stretch>
                  </pic:blipFill>
                  <pic:spPr>
                    <a:xfrm>
                      <a:off x="0" y="0"/>
                      <a:ext cx="4656161" cy="2460582"/>
                    </a:xfrm>
                    <a:prstGeom prst="rect">
                      <a:avLst/>
                    </a:prstGeom>
                  </pic:spPr>
                </pic:pic>
              </a:graphicData>
            </a:graphic>
          </wp:inline>
        </w:drawing>
      </w:r>
    </w:p>
    <w:p w14:paraId="35FACA79" w14:textId="48F4EA0D" w:rsidR="00816FAD" w:rsidRDefault="00816FAD" w:rsidP="00D4211F">
      <w:pPr>
        <w:jc w:val="center"/>
      </w:pPr>
      <w:r w:rsidRPr="003C1F8B">
        <w:rPr>
          <w:noProof/>
        </w:rPr>
        <w:lastRenderedPageBreak/>
        <mc:AlternateContent>
          <mc:Choice Requires="wps">
            <w:drawing>
              <wp:anchor distT="0" distB="0" distL="114300" distR="114300" simplePos="0" relativeHeight="251674624" behindDoc="0" locked="0" layoutInCell="1" allowOverlap="1" wp14:anchorId="196062AD" wp14:editId="75BBFCF3">
                <wp:simplePos x="0" y="0"/>
                <wp:positionH relativeFrom="margin">
                  <wp:posOffset>1624965</wp:posOffset>
                </wp:positionH>
                <wp:positionV relativeFrom="paragraph">
                  <wp:posOffset>1054100</wp:posOffset>
                </wp:positionV>
                <wp:extent cx="933450" cy="171450"/>
                <wp:effectExtent l="19050" t="19050" r="19050" b="19050"/>
                <wp:wrapNone/>
                <wp:docPr id="17" name="正方形/長方形 17"/>
                <wp:cNvGraphicFramePr/>
                <a:graphic xmlns:a="http://schemas.openxmlformats.org/drawingml/2006/main">
                  <a:graphicData uri="http://schemas.microsoft.com/office/word/2010/wordprocessingShape">
                    <wps:wsp>
                      <wps:cNvSpPr/>
                      <wps:spPr>
                        <a:xfrm>
                          <a:off x="0" y="0"/>
                          <a:ext cx="933450"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105D6" id="正方形/長方形 17" o:spid="_x0000_s1026" style="position:absolute;left:0;text-align:left;margin-left:127.95pt;margin-top:83pt;width:73.5pt;height:1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" filled="f" strokecolor="red" strokeweight="3pt">
                <w10:wrap anchorx="margin"/>
              </v:rect>
            </w:pict>
          </mc:Fallback>
        </mc:AlternateContent>
      </w:r>
      <w:r>
        <w:rPr>
          <w:rFonts w:hint="eastAsia"/>
          <w:noProof/>
        </w:rPr>
        <w:drawing>
          <wp:inline distT="0" distB="0" distL="0" distR="0" wp14:anchorId="0DAD0739" wp14:editId="2C2E7146">
            <wp:extent cx="4103312" cy="319087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_20230202_144609.png"/>
                    <pic:cNvPicPr/>
                  </pic:nvPicPr>
                  <pic:blipFill>
                    <a:blip r:embed="rId16">
                      <a:extLst>
                        <a:ext uri="{28A0092B-C50C-407E-A947-70E740481C1C}">
                          <a14:useLocalDpi xmlns:a14="http://schemas.microsoft.com/office/drawing/2010/main" val="0"/>
                        </a:ext>
                      </a:extLst>
                    </a:blip>
                    <a:stretch>
                      <a:fillRect/>
                    </a:stretch>
                  </pic:blipFill>
                  <pic:spPr>
                    <a:xfrm>
                      <a:off x="0" y="0"/>
                      <a:ext cx="4116246" cy="3200933"/>
                    </a:xfrm>
                    <a:prstGeom prst="rect">
                      <a:avLst/>
                    </a:prstGeom>
                  </pic:spPr>
                </pic:pic>
              </a:graphicData>
            </a:graphic>
          </wp:inline>
        </w:drawing>
      </w:r>
    </w:p>
    <w:p w14:paraId="76C3DA79" w14:textId="77777777" w:rsidR="00DE5673" w:rsidRPr="00D4211F" w:rsidRDefault="00DE5673" w:rsidP="00D4211F">
      <w:pPr>
        <w:jc w:val="center"/>
      </w:pPr>
    </w:p>
    <w:p w14:paraId="37E7F68D" w14:textId="02F27436" w:rsidR="007253A4" w:rsidRPr="00045AB3" w:rsidRDefault="007253A4" w:rsidP="007253A4">
      <w:pPr>
        <w:rPr>
          <w:u w:val="single"/>
        </w:rPr>
      </w:pPr>
      <w:r w:rsidRPr="0053271B">
        <w:rPr>
          <w:rFonts w:hint="eastAsia"/>
          <w:u w:val="single"/>
        </w:rPr>
        <w:t>注</w:t>
      </w:r>
      <w:r w:rsidR="00AA3B33">
        <w:rPr>
          <w:rFonts w:hint="eastAsia"/>
          <w:u w:val="single"/>
        </w:rPr>
        <w:t>：</w:t>
      </w:r>
      <w:r w:rsidRPr="0053271B">
        <w:rPr>
          <w:rFonts w:hint="eastAsia"/>
          <w:u w:val="single"/>
        </w:rPr>
        <w:t>プログラムを再度実行する場合，</w:t>
      </w:r>
      <w:r w:rsidR="0053271B" w:rsidRPr="0053271B">
        <w:rPr>
          <w:rFonts w:hint="eastAsia"/>
          <w:u w:val="single"/>
        </w:rPr>
        <w:t>実行前に</w:t>
      </w:r>
      <w:r w:rsidRPr="0053271B">
        <w:rPr>
          <w:rFonts w:hint="eastAsia"/>
          <w:u w:val="single"/>
        </w:rPr>
        <w:t>必ず</w:t>
      </w:r>
      <w:r w:rsidR="0053271B" w:rsidRPr="0053271B">
        <w:rPr>
          <w:rFonts w:hint="eastAsia"/>
          <w:u w:val="single"/>
        </w:rPr>
        <w:t>「-</w:t>
      </w:r>
      <w:r w:rsidR="0053271B" w:rsidRPr="0053271B">
        <w:rPr>
          <w:u w:val="single"/>
        </w:rPr>
        <w:t>label</w:t>
      </w:r>
      <w:r w:rsidR="0053271B" w:rsidRPr="0053271B">
        <w:rPr>
          <w:rFonts w:hint="eastAsia"/>
          <w:u w:val="single"/>
        </w:rPr>
        <w:t>」を含むファイルを削除</w:t>
      </w:r>
      <w:r w:rsidR="00045AB3">
        <w:rPr>
          <w:rFonts w:hint="eastAsia"/>
          <w:u w:val="single"/>
        </w:rPr>
        <w:t>する必要がある（削除せずに実行すると，</w:t>
      </w:r>
      <w:r w:rsidR="002A24A3">
        <w:rPr>
          <w:rFonts w:hint="eastAsia"/>
          <w:u w:val="single"/>
        </w:rPr>
        <w:t>コーディング</w:t>
      </w:r>
      <w:r w:rsidR="00045AB3">
        <w:rPr>
          <w:rFonts w:hint="eastAsia"/>
          <w:u w:val="single"/>
        </w:rPr>
        <w:t>済みのファイルも再度</w:t>
      </w:r>
      <w:r w:rsidR="002A24A3">
        <w:rPr>
          <w:rFonts w:hint="eastAsia"/>
          <w:u w:val="single"/>
        </w:rPr>
        <w:t>コーディング</w:t>
      </w:r>
      <w:r w:rsidR="00045AB3">
        <w:rPr>
          <w:rFonts w:hint="eastAsia"/>
          <w:u w:val="single"/>
        </w:rPr>
        <w:t>されてしまうため）</w:t>
      </w:r>
    </w:p>
    <w:p w14:paraId="688A0022" w14:textId="77777777" w:rsidR="00E03250" w:rsidRPr="002A7C11" w:rsidRDefault="00E03250" w:rsidP="00E03250">
      <w:pPr>
        <w:pStyle w:val="a3"/>
        <w:numPr>
          <w:ilvl w:val="0"/>
          <w:numId w:val="4"/>
        </w:numPr>
        <w:ind w:leftChars="0"/>
        <w:rPr>
          <w:vanish/>
          <w:color w:val="FF0000"/>
        </w:rPr>
      </w:pPr>
    </w:p>
    <w:p w14:paraId="11340CA5" w14:textId="77777777" w:rsidR="00E03250" w:rsidRPr="002A7C11" w:rsidRDefault="00E03250" w:rsidP="00E03250">
      <w:pPr>
        <w:pStyle w:val="a3"/>
        <w:numPr>
          <w:ilvl w:val="0"/>
          <w:numId w:val="4"/>
        </w:numPr>
        <w:ind w:leftChars="0"/>
        <w:rPr>
          <w:vanish/>
          <w:color w:val="FF0000"/>
        </w:rPr>
      </w:pPr>
    </w:p>
    <w:p w14:paraId="792BEE53" w14:textId="4088CD2F" w:rsidR="002A3424" w:rsidRPr="002A3424" w:rsidRDefault="002A3424" w:rsidP="002A3424">
      <w:pPr>
        <w:pStyle w:val="1"/>
        <w:rPr>
          <w:b/>
        </w:rPr>
      </w:pPr>
      <w:r w:rsidRPr="002A3424">
        <w:rPr>
          <w:rFonts w:hint="eastAsia"/>
          <w:b/>
        </w:rPr>
        <w:t>4　本マニュアルにおけるコーディング基準</w:t>
      </w:r>
    </w:p>
    <w:p w14:paraId="14D5C5D3" w14:textId="6CF54A62" w:rsidR="00E03250" w:rsidRPr="00AE0DEA" w:rsidRDefault="0090110B" w:rsidP="00E03250">
      <w:pPr>
        <w:pStyle w:val="2"/>
        <w:rPr>
          <w:b/>
          <w:color w:val="FF0000"/>
        </w:rPr>
      </w:pPr>
      <w:r>
        <w:rPr>
          <w:b/>
        </w:rPr>
        <w:t>4</w:t>
      </w:r>
      <w:r w:rsidR="00E03250" w:rsidRPr="00AE0DEA">
        <w:rPr>
          <w:b/>
        </w:rPr>
        <w:t>.1</w:t>
      </w:r>
      <w:r w:rsidR="00E03250" w:rsidRPr="00AE0DEA">
        <w:rPr>
          <w:rFonts w:hint="eastAsia"/>
          <w:b/>
        </w:rPr>
        <w:t xml:space="preserve">　</w:t>
      </w:r>
      <w:r w:rsidR="00E03250">
        <w:rPr>
          <w:rFonts w:hint="eastAsia"/>
          <w:b/>
        </w:rPr>
        <w:t>スピーチレベルの</w:t>
      </w:r>
      <w:r w:rsidR="00E03250" w:rsidRPr="00AE0DEA">
        <w:rPr>
          <w:rFonts w:hint="eastAsia"/>
          <w:b/>
        </w:rPr>
        <w:t>ラベル</w:t>
      </w:r>
    </w:p>
    <w:p w14:paraId="6812E5C0" w14:textId="77777777" w:rsidR="00E03250" w:rsidRDefault="00E03250" w:rsidP="00E03250">
      <w:pPr>
        <w:ind w:firstLineChars="100" w:firstLine="210"/>
        <w:rPr>
          <w:rFonts w:asciiTheme="minorEastAsia" w:hAnsiTheme="minorEastAsia"/>
        </w:rPr>
      </w:pPr>
      <w:r>
        <w:rPr>
          <w:rFonts w:asciiTheme="minorEastAsia" w:hAnsiTheme="minorEastAsia" w:hint="eastAsia"/>
        </w:rPr>
        <w:t>本プログラムでは，スピーチレベルのラベルを以下のように定義する（表2）．</w:t>
      </w:r>
    </w:p>
    <w:p w14:paraId="3804D622" w14:textId="77777777" w:rsidR="00E03250" w:rsidRDefault="00E03250" w:rsidP="00E03250">
      <w:pPr>
        <w:jc w:val="center"/>
        <w:rPr>
          <w:rFonts w:asciiTheme="minorEastAsia" w:hAnsiTheme="minorEastAsia"/>
        </w:rPr>
      </w:pPr>
      <w:r>
        <w:rPr>
          <w:rFonts w:asciiTheme="minorEastAsia" w:hAnsiTheme="minorEastAsia" w:hint="eastAsia"/>
        </w:rPr>
        <w:t>表2　スピーチレベルのラベル</w:t>
      </w:r>
    </w:p>
    <w:tbl>
      <w:tblPr>
        <w:tblStyle w:val="a4"/>
        <w:tblW w:w="0" w:type="auto"/>
        <w:tblLook w:val="04A0" w:firstRow="1" w:lastRow="0" w:firstColumn="1" w:lastColumn="0" w:noHBand="0" w:noVBand="1"/>
      </w:tblPr>
      <w:tblGrid>
        <w:gridCol w:w="846"/>
        <w:gridCol w:w="7648"/>
      </w:tblGrid>
      <w:tr w:rsidR="00E03250" w14:paraId="25BF758E" w14:textId="77777777" w:rsidTr="00BC3259">
        <w:tc>
          <w:tcPr>
            <w:tcW w:w="846" w:type="dxa"/>
          </w:tcPr>
          <w:p w14:paraId="2C97B8F5" w14:textId="77777777" w:rsidR="00E03250" w:rsidRDefault="00E03250" w:rsidP="00BC3259">
            <w:pPr>
              <w:jc w:val="center"/>
              <w:rPr>
                <w:rFonts w:asciiTheme="minorEastAsia" w:hAnsiTheme="minorEastAsia"/>
              </w:rPr>
            </w:pPr>
            <w:r>
              <w:rPr>
                <w:rFonts w:asciiTheme="minorEastAsia" w:hAnsiTheme="minorEastAsia" w:hint="eastAsia"/>
              </w:rPr>
              <w:t>ラベル</w:t>
            </w:r>
          </w:p>
        </w:tc>
        <w:tc>
          <w:tcPr>
            <w:tcW w:w="7648" w:type="dxa"/>
          </w:tcPr>
          <w:p w14:paraId="539F6A57" w14:textId="77777777" w:rsidR="00E03250" w:rsidRDefault="00E03250" w:rsidP="00BC3259">
            <w:pPr>
              <w:jc w:val="center"/>
              <w:rPr>
                <w:rFonts w:asciiTheme="minorEastAsia" w:hAnsiTheme="minorEastAsia"/>
              </w:rPr>
            </w:pPr>
            <w:r>
              <w:rPr>
                <w:rFonts w:asciiTheme="minorEastAsia" w:hAnsiTheme="minorEastAsia" w:hint="eastAsia"/>
              </w:rPr>
              <w:t>定義</w:t>
            </w:r>
          </w:p>
        </w:tc>
      </w:tr>
      <w:tr w:rsidR="00E03250" w14:paraId="5438A26C" w14:textId="77777777" w:rsidTr="00BC3259">
        <w:tc>
          <w:tcPr>
            <w:tcW w:w="846" w:type="dxa"/>
          </w:tcPr>
          <w:p w14:paraId="3D0D9C48" w14:textId="77777777" w:rsidR="00E03250" w:rsidRDefault="00E03250" w:rsidP="00BC3259">
            <w:pPr>
              <w:jc w:val="center"/>
              <w:rPr>
                <w:rFonts w:asciiTheme="minorEastAsia" w:hAnsiTheme="minorEastAsia"/>
              </w:rPr>
            </w:pPr>
            <w:r>
              <w:rPr>
                <w:rFonts w:asciiTheme="minorEastAsia" w:hAnsiTheme="minorEastAsia" w:hint="eastAsia"/>
              </w:rPr>
              <w:t>P</w:t>
            </w:r>
          </w:p>
        </w:tc>
        <w:tc>
          <w:tcPr>
            <w:tcW w:w="7648" w:type="dxa"/>
          </w:tcPr>
          <w:p w14:paraId="4E314BE0" w14:textId="77777777" w:rsidR="00E03250" w:rsidRDefault="00E03250" w:rsidP="00BC3259">
            <w:pPr>
              <w:rPr>
                <w:rFonts w:asciiTheme="minorEastAsia" w:hAnsiTheme="minorEastAsia"/>
              </w:rPr>
            </w:pPr>
            <w:r>
              <w:rPr>
                <w:rFonts w:asciiTheme="minorEastAsia" w:hAnsiTheme="minorEastAsia" w:hint="eastAsia"/>
              </w:rPr>
              <w:t>挨拶などの定型表現，「です。/ます。」，「ください。」</w:t>
            </w:r>
          </w:p>
        </w:tc>
      </w:tr>
      <w:tr w:rsidR="00E03250" w14:paraId="4897F196" w14:textId="77777777" w:rsidTr="00BC3259">
        <w:tc>
          <w:tcPr>
            <w:tcW w:w="846" w:type="dxa"/>
          </w:tcPr>
          <w:p w14:paraId="1BBBDF1B" w14:textId="77777777" w:rsidR="00E03250" w:rsidRDefault="00E03250" w:rsidP="00BC3259">
            <w:pPr>
              <w:jc w:val="center"/>
              <w:rPr>
                <w:rFonts w:asciiTheme="minorEastAsia" w:hAnsiTheme="minorEastAsia"/>
              </w:rPr>
            </w:pPr>
            <w:r>
              <w:rPr>
                <w:rFonts w:asciiTheme="minorEastAsia" w:hAnsiTheme="minorEastAsia" w:hint="eastAsia"/>
              </w:rPr>
              <w:t>P</w:t>
            </w:r>
            <w:r>
              <w:rPr>
                <w:rFonts w:asciiTheme="minorEastAsia" w:hAnsiTheme="minorEastAsia"/>
              </w:rPr>
              <w:t>*</w:t>
            </w:r>
          </w:p>
        </w:tc>
        <w:tc>
          <w:tcPr>
            <w:tcW w:w="7648" w:type="dxa"/>
          </w:tcPr>
          <w:p w14:paraId="116AC86E" w14:textId="77777777" w:rsidR="00E03250" w:rsidRDefault="00E03250" w:rsidP="00BC3259">
            <w:pPr>
              <w:rPr>
                <w:rFonts w:asciiTheme="minorEastAsia" w:hAnsiTheme="minorEastAsia"/>
              </w:rPr>
            </w:pPr>
            <w:r>
              <w:rPr>
                <w:rFonts w:asciiTheme="minorEastAsia" w:hAnsiTheme="minorEastAsia" w:hint="eastAsia"/>
              </w:rPr>
              <w:t>「です。/ます。」+α（※1），「ください。」+α（※2）</w:t>
            </w:r>
          </w:p>
        </w:tc>
      </w:tr>
      <w:tr w:rsidR="00E03250" w14:paraId="31CD478E" w14:textId="77777777" w:rsidTr="00BC3259">
        <w:tc>
          <w:tcPr>
            <w:tcW w:w="846" w:type="dxa"/>
          </w:tcPr>
          <w:p w14:paraId="081BE83A" w14:textId="77777777" w:rsidR="00E03250" w:rsidRDefault="00E03250" w:rsidP="00BC3259">
            <w:pPr>
              <w:jc w:val="center"/>
              <w:rPr>
                <w:rFonts w:asciiTheme="minorEastAsia" w:hAnsiTheme="minorEastAsia"/>
              </w:rPr>
            </w:pPr>
            <w:r>
              <w:rPr>
                <w:rFonts w:asciiTheme="minorEastAsia" w:hAnsiTheme="minorEastAsia" w:hint="eastAsia"/>
              </w:rPr>
              <w:t>P</w:t>
            </w:r>
            <w:r>
              <w:rPr>
                <w:rFonts w:asciiTheme="minorEastAsia" w:hAnsiTheme="minorEastAsia"/>
              </w:rPr>
              <w:t>**</w:t>
            </w:r>
          </w:p>
        </w:tc>
        <w:tc>
          <w:tcPr>
            <w:tcW w:w="7648" w:type="dxa"/>
          </w:tcPr>
          <w:p w14:paraId="31A8BFA7" w14:textId="77777777" w:rsidR="00E03250" w:rsidRDefault="00E03250" w:rsidP="00BC3259">
            <w:pPr>
              <w:rPr>
                <w:rFonts w:asciiTheme="minorEastAsia" w:hAnsiTheme="minorEastAsia"/>
              </w:rPr>
            </w:pPr>
            <w:r>
              <w:rPr>
                <w:rFonts w:asciiTheme="minorEastAsia" w:hAnsiTheme="minorEastAsia" w:hint="eastAsia"/>
              </w:rPr>
              <w:t>「です、/ます、」+α（※1）</w:t>
            </w:r>
          </w:p>
        </w:tc>
      </w:tr>
      <w:tr w:rsidR="00E03250" w14:paraId="1A2C0817" w14:textId="77777777" w:rsidTr="00BC3259">
        <w:tc>
          <w:tcPr>
            <w:tcW w:w="846" w:type="dxa"/>
          </w:tcPr>
          <w:p w14:paraId="2B3EDCEB" w14:textId="77777777" w:rsidR="00E03250" w:rsidRDefault="00E03250" w:rsidP="00BC3259">
            <w:pPr>
              <w:jc w:val="center"/>
              <w:rPr>
                <w:rFonts w:asciiTheme="minorEastAsia" w:hAnsiTheme="minorEastAsia"/>
              </w:rPr>
            </w:pPr>
            <w:r>
              <w:rPr>
                <w:rFonts w:asciiTheme="minorEastAsia" w:hAnsiTheme="minorEastAsia" w:hint="eastAsia"/>
              </w:rPr>
              <w:t>N</w:t>
            </w:r>
            <w:r>
              <w:rPr>
                <w:rFonts w:asciiTheme="minorEastAsia" w:hAnsiTheme="minorEastAsia"/>
              </w:rPr>
              <w:t>M</w:t>
            </w:r>
          </w:p>
        </w:tc>
        <w:tc>
          <w:tcPr>
            <w:tcW w:w="7648" w:type="dxa"/>
          </w:tcPr>
          <w:p w14:paraId="25ADDE0B" w14:textId="77777777" w:rsidR="00E03250" w:rsidRDefault="00E03250" w:rsidP="00BC3259">
            <w:pPr>
              <w:rPr>
                <w:rFonts w:asciiTheme="minorEastAsia" w:hAnsiTheme="minorEastAsia"/>
              </w:rPr>
            </w:pPr>
            <w:r>
              <w:rPr>
                <w:rFonts w:asciiTheme="minorEastAsia" w:hAnsiTheme="minorEastAsia" w:hint="eastAsia"/>
              </w:rPr>
              <w:t>あいづち・応答，形容動詞終了，名詞止め，言い淀み，名詞+助詞，中途終了型発話</w:t>
            </w:r>
          </w:p>
        </w:tc>
      </w:tr>
      <w:tr w:rsidR="00E03250" w14:paraId="70A2C847" w14:textId="77777777" w:rsidTr="00BC3259">
        <w:tc>
          <w:tcPr>
            <w:tcW w:w="846" w:type="dxa"/>
          </w:tcPr>
          <w:p w14:paraId="263F27C2" w14:textId="77777777" w:rsidR="00E03250" w:rsidRDefault="00E03250" w:rsidP="00BC3259">
            <w:pPr>
              <w:jc w:val="center"/>
              <w:rPr>
                <w:rFonts w:asciiTheme="minorEastAsia" w:hAnsiTheme="minorEastAsia"/>
              </w:rPr>
            </w:pPr>
            <w:r>
              <w:rPr>
                <w:rFonts w:asciiTheme="minorEastAsia" w:hAnsiTheme="minorEastAsia" w:hint="eastAsia"/>
              </w:rPr>
              <w:t>N</w:t>
            </w:r>
          </w:p>
        </w:tc>
        <w:tc>
          <w:tcPr>
            <w:tcW w:w="7648" w:type="dxa"/>
          </w:tcPr>
          <w:p w14:paraId="5FE5094D" w14:textId="77777777" w:rsidR="00E03250" w:rsidRDefault="00E03250" w:rsidP="00BC3259">
            <w:pPr>
              <w:rPr>
                <w:rFonts w:asciiTheme="minorEastAsia" w:hAnsiTheme="minorEastAsia"/>
              </w:rPr>
            </w:pPr>
            <w:r>
              <w:rPr>
                <w:rFonts w:asciiTheme="minorEastAsia" w:hAnsiTheme="minorEastAsia" w:hint="eastAsia"/>
              </w:rPr>
              <w:t>上記以外</w:t>
            </w:r>
          </w:p>
        </w:tc>
      </w:tr>
    </w:tbl>
    <w:p w14:paraId="2FEA4EEB" w14:textId="77777777" w:rsidR="00E03250" w:rsidRDefault="00E03250" w:rsidP="00E03250">
      <w:pPr>
        <w:rPr>
          <w:rFonts w:asciiTheme="minorEastAsia" w:hAnsiTheme="minorEastAsia"/>
        </w:rPr>
      </w:pPr>
      <w:r>
        <w:rPr>
          <w:rFonts w:asciiTheme="minorEastAsia" w:hAnsiTheme="minorEastAsia" w:hint="eastAsia"/>
        </w:rPr>
        <w:t>※1　αには「ね/よ/か/けど/から/って」が入る</w:t>
      </w:r>
    </w:p>
    <w:p w14:paraId="4AE2626A" w14:textId="77777777" w:rsidR="00E03250" w:rsidRPr="006E2F70" w:rsidRDefault="00E03250" w:rsidP="00E03250">
      <w:pPr>
        <w:rPr>
          <w:rFonts w:asciiTheme="minorEastAsia" w:hAnsiTheme="minorEastAsia"/>
        </w:rPr>
      </w:pPr>
      <w:r>
        <w:rPr>
          <w:rFonts w:asciiTheme="minorEastAsia" w:hAnsiTheme="minorEastAsia" w:hint="eastAsia"/>
        </w:rPr>
        <w:t>※2　αには「ね/よ」が入る</w:t>
      </w:r>
    </w:p>
    <w:p w14:paraId="69E65C90" w14:textId="77777777" w:rsidR="00E03250" w:rsidRDefault="00E03250" w:rsidP="00E03250">
      <w:pPr>
        <w:rPr>
          <w:rFonts w:asciiTheme="minorEastAsia" w:hAnsiTheme="minorEastAsia"/>
        </w:rPr>
      </w:pPr>
    </w:p>
    <w:p w14:paraId="4579FB45" w14:textId="77777777" w:rsidR="00E03250" w:rsidRDefault="00E03250" w:rsidP="00E03250">
      <w:pPr>
        <w:rPr>
          <w:rFonts w:asciiTheme="minorEastAsia" w:hAnsiTheme="minorEastAsia"/>
        </w:rPr>
      </w:pPr>
      <w:r>
        <w:rPr>
          <w:rFonts w:asciiTheme="minorEastAsia" w:hAnsiTheme="minorEastAsia" w:hint="eastAsia"/>
        </w:rPr>
        <w:t>なお，Pにおける挨拶などの定型表現は宇佐美[1</w:t>
      </w:r>
      <w:r>
        <w:rPr>
          <w:rFonts w:asciiTheme="minorEastAsia" w:hAnsiTheme="minorEastAsia"/>
        </w:rPr>
        <w:t>][</w:t>
      </w:r>
      <w:r>
        <w:rPr>
          <w:rFonts w:asciiTheme="minorEastAsia" w:hAnsiTheme="minorEastAsia" w:hint="eastAsia"/>
        </w:rPr>
        <w:t>2</w:t>
      </w:r>
      <w:r>
        <w:rPr>
          <w:rFonts w:asciiTheme="minorEastAsia" w:hAnsiTheme="minorEastAsia"/>
        </w:rPr>
        <w:t>]</w:t>
      </w:r>
      <w:r>
        <w:rPr>
          <w:rFonts w:asciiTheme="minorEastAsia" w:hAnsiTheme="minorEastAsia" w:hint="eastAsia"/>
        </w:rPr>
        <w:t>のスピーチレベルのコーディングに基づく（表3）．ただし，表3の赤文字で示した文章は独自に定義したものである．</w:t>
      </w:r>
    </w:p>
    <w:p w14:paraId="73A962AD" w14:textId="77777777" w:rsidR="00E03250" w:rsidRDefault="00E03250" w:rsidP="00E03250">
      <w:pPr>
        <w:ind w:firstLineChars="100" w:firstLine="210"/>
        <w:rPr>
          <w:rFonts w:asciiTheme="minorEastAsia" w:hAnsiTheme="minorEastAsia"/>
        </w:rPr>
      </w:pPr>
      <w:r>
        <w:rPr>
          <w:rFonts w:asciiTheme="minorEastAsia" w:hAnsiTheme="minorEastAsia" w:hint="eastAsia"/>
        </w:rPr>
        <w:t>また，N</w:t>
      </w:r>
      <w:r>
        <w:rPr>
          <w:rFonts w:asciiTheme="minorEastAsia" w:hAnsiTheme="minorEastAsia"/>
        </w:rPr>
        <w:t>M</w:t>
      </w:r>
      <w:r>
        <w:rPr>
          <w:rFonts w:asciiTheme="minorEastAsia" w:hAnsiTheme="minorEastAsia" w:hint="eastAsia"/>
        </w:rPr>
        <w:t>におけるあいづち・応答については，プログラムの仕様上すべてのあいづち・</w:t>
      </w:r>
      <w:r>
        <w:rPr>
          <w:rFonts w:asciiTheme="minorEastAsia" w:hAnsiTheme="minorEastAsia" w:hint="eastAsia"/>
        </w:rPr>
        <w:lastRenderedPageBreak/>
        <w:t>応答をコーディングすることができないため，本マニュアルでは，宇佐美[1</w:t>
      </w:r>
      <w:r>
        <w:rPr>
          <w:rFonts w:asciiTheme="minorEastAsia" w:hAnsiTheme="minorEastAsia"/>
        </w:rPr>
        <w:t>][</w:t>
      </w:r>
      <w:r>
        <w:rPr>
          <w:rFonts w:asciiTheme="minorEastAsia" w:hAnsiTheme="minorEastAsia" w:hint="eastAsia"/>
        </w:rPr>
        <w:t>2</w:t>
      </w:r>
      <w:r>
        <w:rPr>
          <w:rFonts w:asciiTheme="minorEastAsia" w:hAnsiTheme="minorEastAsia"/>
        </w:rPr>
        <w:t>]</w:t>
      </w:r>
      <w:r>
        <w:rPr>
          <w:rFonts w:asciiTheme="minorEastAsia" w:hAnsiTheme="minorEastAsia" w:hint="eastAsia"/>
        </w:rPr>
        <w:t>のスピーチレベルのコーディングと吉田ら[3</w:t>
      </w:r>
      <w:r>
        <w:rPr>
          <w:rFonts w:asciiTheme="minorEastAsia" w:hAnsiTheme="minorEastAsia"/>
        </w:rPr>
        <w:t>]</w:t>
      </w:r>
      <w:r>
        <w:rPr>
          <w:rFonts w:asciiTheme="minorEastAsia" w:hAnsiTheme="minorEastAsia" w:hint="eastAsia"/>
        </w:rPr>
        <w:t>のあいづち表現認定基準に当てはまる発話とする．表4にN</w:t>
      </w:r>
      <w:r>
        <w:rPr>
          <w:rFonts w:asciiTheme="minorEastAsia" w:hAnsiTheme="minorEastAsia"/>
        </w:rPr>
        <w:t>M</w:t>
      </w:r>
      <w:r>
        <w:rPr>
          <w:rFonts w:asciiTheme="minorEastAsia" w:hAnsiTheme="minorEastAsia" w:hint="eastAsia"/>
        </w:rPr>
        <w:t>とコーディングする文章を示す．</w:t>
      </w:r>
    </w:p>
    <w:p w14:paraId="443B742B" w14:textId="77777777" w:rsidR="00E03250" w:rsidRDefault="00E03250" w:rsidP="00E03250">
      <w:pPr>
        <w:jc w:val="center"/>
        <w:rPr>
          <w:rFonts w:asciiTheme="minorEastAsia" w:hAnsiTheme="minorEastAsia"/>
        </w:rPr>
      </w:pPr>
      <w:r>
        <w:rPr>
          <w:rFonts w:asciiTheme="minorEastAsia" w:hAnsiTheme="minorEastAsia" w:hint="eastAsia"/>
        </w:rPr>
        <w:t>表3　Pにおける定型表現</w:t>
      </w:r>
    </w:p>
    <w:tbl>
      <w:tblPr>
        <w:tblStyle w:val="a4"/>
        <w:tblW w:w="0" w:type="auto"/>
        <w:tblLook w:val="04A0" w:firstRow="1" w:lastRow="0" w:firstColumn="1" w:lastColumn="0" w:noHBand="0" w:noVBand="1"/>
      </w:tblPr>
      <w:tblGrid>
        <w:gridCol w:w="8494"/>
      </w:tblGrid>
      <w:tr w:rsidR="00E03250" w14:paraId="51ABD281" w14:textId="77777777" w:rsidTr="00BC3259">
        <w:tc>
          <w:tcPr>
            <w:tcW w:w="8494" w:type="dxa"/>
          </w:tcPr>
          <w:p w14:paraId="37E4700F" w14:textId="77777777" w:rsidR="00E03250" w:rsidRDefault="00E03250" w:rsidP="00BC3259">
            <w:pPr>
              <w:jc w:val="center"/>
              <w:rPr>
                <w:rFonts w:asciiTheme="minorEastAsia" w:hAnsiTheme="minorEastAsia"/>
              </w:rPr>
            </w:pPr>
            <w:r>
              <w:rPr>
                <w:rFonts w:asciiTheme="minorEastAsia" w:hAnsiTheme="minorEastAsia" w:hint="eastAsia"/>
              </w:rPr>
              <w:t>P（定型表現）</w:t>
            </w:r>
          </w:p>
        </w:tc>
      </w:tr>
      <w:tr w:rsidR="00E03250" w14:paraId="655C1A86" w14:textId="77777777" w:rsidTr="00BC3259">
        <w:tc>
          <w:tcPr>
            <w:tcW w:w="8494" w:type="dxa"/>
          </w:tcPr>
          <w:p w14:paraId="47B77DA6" w14:textId="77777777" w:rsidR="00E03250" w:rsidRDefault="00E03250" w:rsidP="00BC3259">
            <w:pPr>
              <w:jc w:val="left"/>
              <w:rPr>
                <w:rFonts w:asciiTheme="minorEastAsia" w:hAnsiTheme="minorEastAsia"/>
              </w:rPr>
            </w:pPr>
            <w:r>
              <w:rPr>
                <w:rFonts w:asciiTheme="minorEastAsia" w:hAnsiTheme="minorEastAsia" w:hint="eastAsia"/>
              </w:rPr>
              <w:t xml:space="preserve">よろしくお願いいたします　よろしくお願いします　申し訳ございません　申し訳ありません　おはようございます　こんにちは　ありがとうございます　ごめんなさい　すみません　</w:t>
            </w:r>
            <w:r w:rsidRPr="000439D6">
              <w:rPr>
                <w:rFonts w:asciiTheme="minorEastAsia" w:hAnsiTheme="minorEastAsia" w:hint="eastAsia"/>
                <w:color w:val="FF0000"/>
              </w:rPr>
              <w:t>はじめまして（初めまして）</w:t>
            </w:r>
            <w:r>
              <w:rPr>
                <w:rFonts w:asciiTheme="minorEastAsia" w:hAnsiTheme="minorEastAsia" w:hint="eastAsia"/>
                <w:color w:val="FF0000"/>
              </w:rPr>
              <w:t xml:space="preserve">　</w:t>
            </w:r>
            <w:r w:rsidRPr="000439D6">
              <w:rPr>
                <w:rFonts w:asciiTheme="minorEastAsia" w:hAnsiTheme="minorEastAsia" w:hint="eastAsia"/>
                <w:color w:val="FF0000"/>
              </w:rPr>
              <w:t>こんばんは</w:t>
            </w:r>
          </w:p>
        </w:tc>
      </w:tr>
    </w:tbl>
    <w:p w14:paraId="197282FD" w14:textId="77777777" w:rsidR="00E03250" w:rsidRDefault="00E03250" w:rsidP="00E03250">
      <w:pPr>
        <w:jc w:val="center"/>
        <w:rPr>
          <w:rFonts w:asciiTheme="minorEastAsia" w:hAnsiTheme="minorEastAsia"/>
        </w:rPr>
      </w:pPr>
      <w:r>
        <w:rPr>
          <w:rFonts w:asciiTheme="minorEastAsia" w:hAnsiTheme="minorEastAsia" w:hint="eastAsia"/>
        </w:rPr>
        <w:t>表4　N</w:t>
      </w:r>
      <w:r>
        <w:rPr>
          <w:rFonts w:asciiTheme="minorEastAsia" w:hAnsiTheme="minorEastAsia"/>
        </w:rPr>
        <w:t>M</w:t>
      </w:r>
      <w:r>
        <w:rPr>
          <w:rFonts w:asciiTheme="minorEastAsia" w:hAnsiTheme="minorEastAsia" w:hint="eastAsia"/>
        </w:rPr>
        <w:t>におけるあいづち・応答</w:t>
      </w:r>
    </w:p>
    <w:tbl>
      <w:tblPr>
        <w:tblStyle w:val="a4"/>
        <w:tblW w:w="0" w:type="auto"/>
        <w:tblLook w:val="04A0" w:firstRow="1" w:lastRow="0" w:firstColumn="1" w:lastColumn="0" w:noHBand="0" w:noVBand="1"/>
      </w:tblPr>
      <w:tblGrid>
        <w:gridCol w:w="8494"/>
      </w:tblGrid>
      <w:tr w:rsidR="00E03250" w14:paraId="04A5CC02" w14:textId="77777777" w:rsidTr="00BC3259">
        <w:tc>
          <w:tcPr>
            <w:tcW w:w="8494" w:type="dxa"/>
          </w:tcPr>
          <w:p w14:paraId="5917E47F" w14:textId="77777777" w:rsidR="00E03250" w:rsidRPr="004C63EE" w:rsidRDefault="00E03250" w:rsidP="00BC3259">
            <w:pPr>
              <w:jc w:val="center"/>
              <w:rPr>
                <w:rFonts w:asciiTheme="minorEastAsia" w:hAnsiTheme="minorEastAsia"/>
              </w:rPr>
            </w:pPr>
            <w:r>
              <w:rPr>
                <w:rFonts w:asciiTheme="minorEastAsia" w:hAnsiTheme="minorEastAsia"/>
              </w:rPr>
              <w:t>NM</w:t>
            </w:r>
            <w:r>
              <w:rPr>
                <w:rFonts w:asciiTheme="minorEastAsia" w:hAnsiTheme="minorEastAsia" w:hint="eastAsia"/>
              </w:rPr>
              <w:t>（あいづち・応答）</w:t>
            </w:r>
          </w:p>
        </w:tc>
      </w:tr>
      <w:tr w:rsidR="00E03250" w14:paraId="1FAD9C05" w14:textId="77777777" w:rsidTr="00BC3259">
        <w:tc>
          <w:tcPr>
            <w:tcW w:w="8494" w:type="dxa"/>
          </w:tcPr>
          <w:p w14:paraId="67902378" w14:textId="77777777" w:rsidR="00E03250" w:rsidRPr="004C63EE" w:rsidRDefault="00E03250" w:rsidP="00BC3259">
            <w:pPr>
              <w:jc w:val="left"/>
              <w:rPr>
                <w:rFonts w:asciiTheme="minorEastAsia" w:hAnsiTheme="minorEastAsia"/>
              </w:rPr>
            </w:pPr>
            <w:r>
              <w:rPr>
                <w:rFonts w:asciiTheme="minorEastAsia" w:hAnsiTheme="minorEastAsia" w:hint="eastAsia"/>
              </w:rPr>
              <w:t>うん　そう　はい　あ　え　うーん　ね　どうぞ　まあね　よろ　おう　ありあり　どうも　いえいえ　もちろん　あー　えー　いやいや　そだねー　そうだねぇ　そうだね　そうだな　せやな　はーい　ぜひ　まあ　いえ　はいよ　うい　ううん　そだね　うむ　そうね　うんうん　そうだねー　そうだなー　いいえ　だなー　だね　いや　なるほど　わかる　わかった　わかったよ　いいよ　いいよー　いいよね　ええんやで　いいだろう　なんだろう　とんでもない　なる　そんなことないよ　とくには　いいけど　まあ―まあ―　もちろん　それほどでも　あまり　また　特に　うふふ　たまに　そうかも　いますぐ</w:t>
            </w:r>
          </w:p>
        </w:tc>
      </w:tr>
    </w:tbl>
    <w:p w14:paraId="62473518" w14:textId="77777777" w:rsidR="00E03250" w:rsidRDefault="00E03250" w:rsidP="00E03250">
      <w:pPr>
        <w:jc w:val="left"/>
        <w:rPr>
          <w:rFonts w:asciiTheme="minorEastAsia" w:hAnsiTheme="minorEastAsia"/>
        </w:rPr>
      </w:pPr>
      <w:r>
        <w:rPr>
          <w:rFonts w:asciiTheme="minorEastAsia" w:hAnsiTheme="minorEastAsia" w:hint="eastAsia"/>
        </w:rPr>
        <w:t>※表4は，我々の実験にて取得した対話ログで見受けられたものであるため，すべてのあいづち・応答は網羅できていない</w:t>
      </w:r>
    </w:p>
    <w:p w14:paraId="60CCCC48" w14:textId="65E9D192" w:rsidR="00E03250" w:rsidRPr="00AE0DEA" w:rsidRDefault="0090110B" w:rsidP="00E03250">
      <w:pPr>
        <w:pStyle w:val="2"/>
        <w:rPr>
          <w:b/>
        </w:rPr>
      </w:pPr>
      <w:r>
        <w:rPr>
          <w:b/>
        </w:rPr>
        <w:t>4</w:t>
      </w:r>
      <w:r w:rsidR="00E03250" w:rsidRPr="00AE0DEA">
        <w:rPr>
          <w:b/>
        </w:rPr>
        <w:t>.2</w:t>
      </w:r>
      <w:r w:rsidR="00E03250" w:rsidRPr="00AE0DEA">
        <w:rPr>
          <w:rFonts w:hint="eastAsia"/>
          <w:b/>
        </w:rPr>
        <w:t xml:space="preserve">　スピーチレベルシフト</w:t>
      </w:r>
    </w:p>
    <w:p w14:paraId="2BC5DBF2" w14:textId="77777777" w:rsidR="00E03250" w:rsidRDefault="00E03250" w:rsidP="00E03250">
      <w:pPr>
        <w:rPr>
          <w:rFonts w:asciiTheme="minorEastAsia" w:hAnsiTheme="minorEastAsia"/>
        </w:rPr>
      </w:pPr>
      <w:r>
        <w:rPr>
          <w:rFonts w:asciiTheme="minorEastAsia" w:hAnsiTheme="minorEastAsia" w:hint="eastAsia"/>
        </w:rPr>
        <w:t xml:space="preserve">　本プログラムでは，宇佐美[2</w:t>
      </w:r>
      <w:r>
        <w:rPr>
          <w:rFonts w:asciiTheme="minorEastAsia" w:hAnsiTheme="minorEastAsia"/>
        </w:rPr>
        <w:t>]</w:t>
      </w:r>
      <w:r>
        <w:rPr>
          <w:rFonts w:asciiTheme="minorEastAsia" w:hAnsiTheme="minorEastAsia" w:hint="eastAsia"/>
        </w:rPr>
        <w:t>の定義に基づき，スピーチレベルシフトを表5のように定義する．</w:t>
      </w:r>
    </w:p>
    <w:p w14:paraId="60939B11" w14:textId="77777777" w:rsidR="00E03250" w:rsidRDefault="00E03250" w:rsidP="00E03250">
      <w:pPr>
        <w:jc w:val="center"/>
        <w:rPr>
          <w:rFonts w:asciiTheme="minorEastAsia" w:hAnsiTheme="minorEastAsia"/>
        </w:rPr>
      </w:pPr>
      <w:r>
        <w:rPr>
          <w:rFonts w:asciiTheme="minorEastAsia" w:hAnsiTheme="minorEastAsia" w:hint="eastAsia"/>
        </w:rPr>
        <w:t>表5　スピーチレベルシフト</w:t>
      </w:r>
    </w:p>
    <w:tbl>
      <w:tblPr>
        <w:tblStyle w:val="a4"/>
        <w:tblW w:w="0" w:type="auto"/>
        <w:tblLook w:val="04A0" w:firstRow="1" w:lastRow="0" w:firstColumn="1" w:lastColumn="0" w:noHBand="0" w:noVBand="1"/>
      </w:tblPr>
      <w:tblGrid>
        <w:gridCol w:w="1555"/>
        <w:gridCol w:w="6939"/>
      </w:tblGrid>
      <w:tr w:rsidR="00E03250" w14:paraId="7CBF7383" w14:textId="77777777" w:rsidTr="00BC3259">
        <w:tc>
          <w:tcPr>
            <w:tcW w:w="1555" w:type="dxa"/>
          </w:tcPr>
          <w:p w14:paraId="19B0D84F" w14:textId="77777777" w:rsidR="00E03250" w:rsidRDefault="00E03250" w:rsidP="00BC3259">
            <w:pPr>
              <w:jc w:val="center"/>
              <w:rPr>
                <w:rFonts w:asciiTheme="minorEastAsia" w:hAnsiTheme="minorEastAsia"/>
              </w:rPr>
            </w:pPr>
            <w:r>
              <w:rPr>
                <w:rFonts w:asciiTheme="minorEastAsia" w:hAnsiTheme="minorEastAsia" w:hint="eastAsia"/>
              </w:rPr>
              <w:t>シフト</w:t>
            </w:r>
          </w:p>
        </w:tc>
        <w:tc>
          <w:tcPr>
            <w:tcW w:w="6939" w:type="dxa"/>
          </w:tcPr>
          <w:p w14:paraId="30670F37" w14:textId="77777777" w:rsidR="00E03250" w:rsidRDefault="00E03250" w:rsidP="00BC3259">
            <w:pPr>
              <w:jc w:val="center"/>
              <w:rPr>
                <w:rFonts w:asciiTheme="minorEastAsia" w:hAnsiTheme="minorEastAsia"/>
              </w:rPr>
            </w:pPr>
            <w:r>
              <w:rPr>
                <w:rFonts w:asciiTheme="minorEastAsia" w:hAnsiTheme="minorEastAsia" w:hint="eastAsia"/>
              </w:rPr>
              <w:t>定義</w:t>
            </w:r>
          </w:p>
        </w:tc>
      </w:tr>
      <w:tr w:rsidR="00E03250" w14:paraId="2BC27283" w14:textId="77777777" w:rsidTr="00BC3259">
        <w:tc>
          <w:tcPr>
            <w:tcW w:w="1555" w:type="dxa"/>
          </w:tcPr>
          <w:p w14:paraId="57BF742E" w14:textId="77777777" w:rsidR="00E03250" w:rsidRDefault="00E03250" w:rsidP="00BC3259">
            <w:pPr>
              <w:jc w:val="center"/>
              <w:rPr>
                <w:rFonts w:asciiTheme="minorEastAsia" w:hAnsiTheme="minorEastAsia"/>
              </w:rPr>
            </w:pPr>
            <w:r>
              <w:rPr>
                <w:rFonts w:asciiTheme="minorEastAsia" w:hAnsiTheme="minorEastAsia" w:hint="eastAsia"/>
              </w:rPr>
              <w:t>ダウンシフト</w:t>
            </w:r>
          </w:p>
        </w:tc>
        <w:tc>
          <w:tcPr>
            <w:tcW w:w="6939" w:type="dxa"/>
          </w:tcPr>
          <w:p w14:paraId="66D8F1D5" w14:textId="77777777" w:rsidR="00E03250" w:rsidRDefault="00E03250" w:rsidP="00BC3259">
            <w:pPr>
              <w:jc w:val="left"/>
              <w:rPr>
                <w:rFonts w:asciiTheme="minorEastAsia" w:hAnsiTheme="minorEastAsia"/>
              </w:rPr>
            </w:pPr>
            <w:r>
              <w:rPr>
                <w:rFonts w:asciiTheme="minorEastAsia" w:hAnsiTheme="minorEastAsia" w:hint="eastAsia"/>
              </w:rPr>
              <w:t>P/</w:t>
            </w:r>
            <w:r>
              <w:rPr>
                <w:rFonts w:asciiTheme="minorEastAsia" w:hAnsiTheme="minorEastAsia"/>
              </w:rPr>
              <w:t>P*</w:t>
            </w:r>
            <w:r>
              <w:rPr>
                <w:rFonts w:asciiTheme="minorEastAsia" w:hAnsiTheme="minorEastAsia" w:hint="eastAsia"/>
              </w:rPr>
              <w:t>/</w:t>
            </w:r>
            <w:r>
              <w:rPr>
                <w:rFonts w:asciiTheme="minorEastAsia" w:hAnsiTheme="minorEastAsia"/>
              </w:rPr>
              <w:t>P**</w:t>
            </w:r>
            <w:r>
              <w:rPr>
                <w:rFonts w:asciiTheme="minorEastAsia" w:hAnsiTheme="minorEastAsia" w:hint="eastAsia"/>
              </w:rPr>
              <w:t>からNへのシフト</w:t>
            </w:r>
          </w:p>
        </w:tc>
      </w:tr>
      <w:tr w:rsidR="00E03250" w14:paraId="72D79E15" w14:textId="77777777" w:rsidTr="00BC3259">
        <w:tc>
          <w:tcPr>
            <w:tcW w:w="1555" w:type="dxa"/>
          </w:tcPr>
          <w:p w14:paraId="5DAFE846" w14:textId="77777777" w:rsidR="00E03250" w:rsidRDefault="00E03250" w:rsidP="00BC3259">
            <w:pPr>
              <w:jc w:val="center"/>
              <w:rPr>
                <w:rFonts w:asciiTheme="minorEastAsia" w:hAnsiTheme="minorEastAsia"/>
              </w:rPr>
            </w:pPr>
            <w:r>
              <w:rPr>
                <w:rFonts w:asciiTheme="minorEastAsia" w:hAnsiTheme="minorEastAsia" w:hint="eastAsia"/>
              </w:rPr>
              <w:t>アップシフト</w:t>
            </w:r>
          </w:p>
        </w:tc>
        <w:tc>
          <w:tcPr>
            <w:tcW w:w="6939" w:type="dxa"/>
          </w:tcPr>
          <w:p w14:paraId="406EB9B8" w14:textId="77777777" w:rsidR="00E03250" w:rsidRDefault="00E03250" w:rsidP="00BC3259">
            <w:pPr>
              <w:jc w:val="left"/>
              <w:rPr>
                <w:rFonts w:asciiTheme="minorEastAsia" w:hAnsiTheme="minorEastAsia"/>
              </w:rPr>
            </w:pPr>
            <w:r>
              <w:rPr>
                <w:rFonts w:asciiTheme="minorEastAsia" w:hAnsiTheme="minorEastAsia" w:hint="eastAsia"/>
              </w:rPr>
              <w:t>Nから</w:t>
            </w:r>
            <w:r>
              <w:rPr>
                <w:rFonts w:asciiTheme="minorEastAsia" w:hAnsiTheme="minorEastAsia"/>
              </w:rPr>
              <w:t>P/P*/P**</w:t>
            </w:r>
            <w:r>
              <w:rPr>
                <w:rFonts w:asciiTheme="minorEastAsia" w:hAnsiTheme="minorEastAsia" w:hint="eastAsia"/>
              </w:rPr>
              <w:t>へのシフト</w:t>
            </w:r>
          </w:p>
        </w:tc>
      </w:tr>
    </w:tbl>
    <w:p w14:paraId="54D88E74" w14:textId="77777777" w:rsidR="00E03250" w:rsidRDefault="00E03250" w:rsidP="00E03250">
      <w:pPr>
        <w:jc w:val="left"/>
        <w:rPr>
          <w:rFonts w:asciiTheme="minorEastAsia" w:hAnsiTheme="minorEastAsia"/>
        </w:rPr>
      </w:pPr>
    </w:p>
    <w:p w14:paraId="12DDD7AD" w14:textId="33527D01" w:rsidR="00E03250" w:rsidRDefault="0090110B" w:rsidP="00E03250">
      <w:pPr>
        <w:pStyle w:val="2"/>
        <w:rPr>
          <w:b/>
        </w:rPr>
      </w:pPr>
      <w:r>
        <w:rPr>
          <w:b/>
        </w:rPr>
        <w:t>4</w:t>
      </w:r>
      <w:r w:rsidR="00E03250" w:rsidRPr="00E20E91">
        <w:rPr>
          <w:b/>
        </w:rPr>
        <w:t>.3</w:t>
      </w:r>
      <w:r w:rsidR="00E03250" w:rsidRPr="00E20E91">
        <w:rPr>
          <w:rFonts w:hint="eastAsia"/>
          <w:b/>
        </w:rPr>
        <w:t xml:space="preserve">　</w:t>
      </w:r>
      <w:r w:rsidR="00E03250">
        <w:rPr>
          <w:rFonts w:hint="eastAsia"/>
          <w:b/>
        </w:rPr>
        <w:t>コーディング</w:t>
      </w:r>
      <w:r w:rsidR="00E03250" w:rsidRPr="00E20E91">
        <w:rPr>
          <w:rFonts w:hint="eastAsia"/>
          <w:b/>
        </w:rPr>
        <w:t>方法</w:t>
      </w:r>
    </w:p>
    <w:p w14:paraId="63A7D206" w14:textId="4F3CFFB2" w:rsidR="00E03250" w:rsidRPr="009D173B" w:rsidRDefault="0090110B" w:rsidP="00E03250">
      <w:pPr>
        <w:pStyle w:val="3"/>
        <w:ind w:leftChars="0" w:left="0"/>
        <w:rPr>
          <w:b/>
        </w:rPr>
      </w:pPr>
      <w:r>
        <w:rPr>
          <w:b/>
        </w:rPr>
        <w:t>4</w:t>
      </w:r>
      <w:r w:rsidR="00E03250" w:rsidRPr="009D173B">
        <w:rPr>
          <w:b/>
        </w:rPr>
        <w:t>.3.1</w:t>
      </w:r>
      <w:r w:rsidR="00E03250" w:rsidRPr="009D173B">
        <w:rPr>
          <w:rFonts w:hint="eastAsia"/>
          <w:b/>
        </w:rPr>
        <w:t xml:space="preserve">　スピーチレベル</w:t>
      </w:r>
      <w:r w:rsidR="00E03250">
        <w:rPr>
          <w:rFonts w:hint="eastAsia"/>
          <w:b/>
        </w:rPr>
        <w:t>のコーディング</w:t>
      </w:r>
    </w:p>
    <w:p w14:paraId="383129A4" w14:textId="4C9727F1" w:rsidR="00E03250" w:rsidRDefault="00E03250" w:rsidP="00E03250">
      <w:r>
        <w:rPr>
          <w:rFonts w:hint="eastAsia"/>
        </w:rPr>
        <w:t xml:space="preserve">　発話文のスピーチレベルのコーディングは，1文ごとに行う（1発話ターンに複数文含まれている場合でも，1文ずつコーディングする）．なお，表6に示す記号が含まれている場合に1文と</w:t>
      </w:r>
      <w:r w:rsidR="00D0013C">
        <w:rPr>
          <w:rFonts w:hint="eastAsia"/>
        </w:rPr>
        <w:t>して</w:t>
      </w:r>
      <w:r>
        <w:rPr>
          <w:rFonts w:hint="eastAsia"/>
        </w:rPr>
        <w:t>コーディングするため，適切</w:t>
      </w:r>
      <w:r w:rsidR="00E04C67">
        <w:rPr>
          <w:rFonts w:hint="eastAsia"/>
        </w:rPr>
        <w:t>な</w:t>
      </w:r>
      <w:r>
        <w:rPr>
          <w:rFonts w:hint="eastAsia"/>
        </w:rPr>
        <w:t>1文をコーディングできない可能性がある．</w:t>
      </w:r>
    </w:p>
    <w:p w14:paraId="51173CE9" w14:textId="77777777" w:rsidR="00E03250" w:rsidRDefault="00E03250" w:rsidP="00E03250">
      <w:pPr>
        <w:jc w:val="center"/>
      </w:pPr>
      <w:r>
        <w:rPr>
          <w:rFonts w:hint="eastAsia"/>
        </w:rPr>
        <w:t>表6　1文のコーディング基準</w:t>
      </w:r>
    </w:p>
    <w:tbl>
      <w:tblPr>
        <w:tblStyle w:val="a4"/>
        <w:tblW w:w="0" w:type="auto"/>
        <w:tblLook w:val="04A0" w:firstRow="1" w:lastRow="0" w:firstColumn="1" w:lastColumn="0" w:noHBand="0" w:noVBand="1"/>
      </w:tblPr>
      <w:tblGrid>
        <w:gridCol w:w="8494"/>
      </w:tblGrid>
      <w:tr w:rsidR="00E03250" w14:paraId="2CE18B44" w14:textId="77777777" w:rsidTr="00BC3259">
        <w:tc>
          <w:tcPr>
            <w:tcW w:w="8494" w:type="dxa"/>
          </w:tcPr>
          <w:p w14:paraId="0388A9AA" w14:textId="77777777" w:rsidR="00E03250" w:rsidRDefault="00E03250" w:rsidP="00BC3259">
            <w:pPr>
              <w:jc w:val="center"/>
            </w:pPr>
            <w:r>
              <w:rPr>
                <w:rFonts w:hint="eastAsia"/>
              </w:rPr>
              <w:t>記号</w:t>
            </w:r>
          </w:p>
        </w:tc>
      </w:tr>
      <w:tr w:rsidR="00E03250" w14:paraId="53163227" w14:textId="77777777" w:rsidTr="00BC3259">
        <w:tc>
          <w:tcPr>
            <w:tcW w:w="8494" w:type="dxa"/>
          </w:tcPr>
          <w:p w14:paraId="63A8857F" w14:textId="77777777" w:rsidR="00E03250" w:rsidRDefault="00E03250" w:rsidP="00BC3259">
            <w:pPr>
              <w:jc w:val="left"/>
            </w:pPr>
            <w:r>
              <w:rPr>
                <w:rFonts w:hint="eastAsia"/>
              </w:rPr>
              <w:t xml:space="preserve">。　！　？　</w:t>
            </w:r>
            <w:r w:rsidRPr="00A073B7">
              <w:rPr>
                <w:rFonts w:ascii="Segoe UI Emoji" w:hAnsi="Segoe UI Emoji" w:cs="Segoe UI Emoji"/>
              </w:rPr>
              <w:t>☺</w:t>
            </w:r>
            <w:r>
              <w:rPr>
                <w:rFonts w:ascii="Segoe UI Emoji" w:hAnsi="Segoe UI Emoji" w:cs="Segoe UI Emoji" w:hint="eastAsia"/>
              </w:rPr>
              <w:t xml:space="preserve">　</w:t>
            </w:r>
            <w:r w:rsidRPr="00A073B7">
              <w:rPr>
                <w:rFonts w:ascii="Segoe UI Emoji" w:hAnsi="Segoe UI Emoji" w:cs="Segoe UI Emoji" w:hint="eastAsia"/>
              </w:rPr>
              <w:t>（笑）</w:t>
            </w:r>
            <w:r>
              <w:rPr>
                <w:rFonts w:ascii="Segoe UI Emoji" w:hAnsi="Segoe UI Emoji" w:cs="Segoe UI Emoji" w:hint="eastAsia"/>
              </w:rPr>
              <w:t xml:space="preserve">　</w:t>
            </w:r>
            <w:r w:rsidRPr="00A073B7">
              <w:rPr>
                <w:rFonts w:ascii="Segoe UI Emoji" w:hAnsi="Segoe UI Emoji" w:cs="Segoe UI Emoji" w:hint="eastAsia"/>
              </w:rPr>
              <w:t>笑</w:t>
            </w:r>
          </w:p>
        </w:tc>
      </w:tr>
    </w:tbl>
    <w:p w14:paraId="158ED3EB" w14:textId="273E715E" w:rsidR="00E03250" w:rsidRDefault="00E03250" w:rsidP="00E03250">
      <w:pPr>
        <w:jc w:val="left"/>
      </w:pPr>
      <w:r>
        <w:rPr>
          <w:rFonts w:hint="eastAsia"/>
        </w:rPr>
        <w:lastRenderedPageBreak/>
        <w:t>※表6は我々の実験にて取得した対話ログにて見受けられたもの</w:t>
      </w:r>
      <w:r w:rsidR="001B0B64">
        <w:rPr>
          <w:rFonts w:hint="eastAsia"/>
        </w:rPr>
        <w:t>を基準と</w:t>
      </w:r>
      <w:r w:rsidR="00E93C55">
        <w:rPr>
          <w:rFonts w:hint="eastAsia"/>
        </w:rPr>
        <w:t>している</w:t>
      </w:r>
    </w:p>
    <w:p w14:paraId="2364985E" w14:textId="77777777" w:rsidR="00E03250" w:rsidRPr="00E20E91" w:rsidRDefault="00E03250" w:rsidP="00E03250">
      <w:pPr>
        <w:jc w:val="left"/>
      </w:pPr>
    </w:p>
    <w:p w14:paraId="65361840" w14:textId="56A3CA3E" w:rsidR="00E03250" w:rsidRDefault="0090110B" w:rsidP="00E03250">
      <w:pPr>
        <w:pStyle w:val="3"/>
        <w:ind w:leftChars="0" w:left="0"/>
        <w:rPr>
          <w:b/>
        </w:rPr>
      </w:pPr>
      <w:r>
        <w:rPr>
          <w:b/>
        </w:rPr>
        <w:t>4</w:t>
      </w:r>
      <w:r w:rsidR="00E03250" w:rsidRPr="009D173B">
        <w:rPr>
          <w:b/>
        </w:rPr>
        <w:t>.3.2</w:t>
      </w:r>
      <w:r w:rsidR="00E03250" w:rsidRPr="009D173B">
        <w:rPr>
          <w:rFonts w:hint="eastAsia"/>
          <w:b/>
        </w:rPr>
        <w:t xml:space="preserve">　スピーチレベルシフト</w:t>
      </w:r>
      <w:r w:rsidR="00E03250">
        <w:rPr>
          <w:rFonts w:hint="eastAsia"/>
          <w:b/>
        </w:rPr>
        <w:t>のコーディング</w:t>
      </w:r>
    </w:p>
    <w:p w14:paraId="674D41BD" w14:textId="77777777" w:rsidR="00E03250" w:rsidRDefault="00E03250" w:rsidP="00E03250">
      <w:r>
        <w:rPr>
          <w:rFonts w:hint="eastAsia"/>
        </w:rPr>
        <w:t xml:space="preserve">　スピーチレベルシフトのコーディングは，対象の発話文とその前ターンの発話文のスピーチレベルを比較することによりコーディングする（表7）．</w:t>
      </w:r>
    </w:p>
    <w:p w14:paraId="19DFDE7B" w14:textId="77777777" w:rsidR="00E03250" w:rsidRDefault="00E03250" w:rsidP="00E03250">
      <w:pPr>
        <w:jc w:val="center"/>
      </w:pPr>
      <w:r>
        <w:rPr>
          <w:rFonts w:hint="eastAsia"/>
        </w:rPr>
        <w:t>表7　スピーチレベルシフトのコーディング例</w:t>
      </w:r>
    </w:p>
    <w:p w14:paraId="3C66E0F6" w14:textId="5FC44F6F" w:rsidR="00E03250" w:rsidRDefault="00820D0F" w:rsidP="00E03250">
      <w:pPr>
        <w:jc w:val="center"/>
      </w:pPr>
      <w:r w:rsidRPr="003C1F8B">
        <w:rPr>
          <w:noProof/>
        </w:rPr>
        <mc:AlternateContent>
          <mc:Choice Requires="wps">
            <w:drawing>
              <wp:anchor distT="0" distB="0" distL="114300" distR="114300" simplePos="0" relativeHeight="251678720" behindDoc="0" locked="0" layoutInCell="1" allowOverlap="1" wp14:anchorId="638E4475" wp14:editId="09512938">
                <wp:simplePos x="0" y="0"/>
                <wp:positionH relativeFrom="margin">
                  <wp:posOffset>2853691</wp:posOffset>
                </wp:positionH>
                <wp:positionV relativeFrom="paragraph">
                  <wp:posOffset>1057275</wp:posOffset>
                </wp:positionV>
                <wp:extent cx="552450" cy="238125"/>
                <wp:effectExtent l="19050" t="19050" r="19050" b="28575"/>
                <wp:wrapNone/>
                <wp:docPr id="19" name="正方形/長方形 19"/>
                <wp:cNvGraphicFramePr/>
                <a:graphic xmlns:a="http://schemas.openxmlformats.org/drawingml/2006/main">
                  <a:graphicData uri="http://schemas.microsoft.com/office/word/2010/wordprocessingShape">
                    <wps:wsp>
                      <wps:cNvSpPr/>
                      <wps:spPr>
                        <a:xfrm>
                          <a:off x="0" y="0"/>
                          <a:ext cx="5524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94E3C" id="正方形/長方形 19" o:spid="_x0000_s1026" style="position:absolute;left:0;text-align:left;margin-left:224.7pt;margin-top:83.25pt;width:43.5pt;height:18.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" filled="f" strokecolor="red" strokeweight="3pt">
                <w10:wrap anchorx="margin"/>
              </v:rect>
            </w:pict>
          </mc:Fallback>
        </mc:AlternateContent>
      </w:r>
      <w:r w:rsidRPr="003C1F8B">
        <w:rPr>
          <w:noProof/>
        </w:rPr>
        <mc:AlternateContent>
          <mc:Choice Requires="wps">
            <w:drawing>
              <wp:anchor distT="0" distB="0" distL="114300" distR="114300" simplePos="0" relativeHeight="251676672" behindDoc="0" locked="0" layoutInCell="1" allowOverlap="1" wp14:anchorId="600A3190" wp14:editId="6315948B">
                <wp:simplePos x="0" y="0"/>
                <wp:positionH relativeFrom="margin">
                  <wp:posOffset>2825115</wp:posOffset>
                </wp:positionH>
                <wp:positionV relativeFrom="paragraph">
                  <wp:posOffset>561975</wp:posOffset>
                </wp:positionV>
                <wp:extent cx="609600" cy="238125"/>
                <wp:effectExtent l="19050" t="19050" r="19050" b="28575"/>
                <wp:wrapNone/>
                <wp:docPr id="18" name="正方形/長方形 18"/>
                <wp:cNvGraphicFramePr/>
                <a:graphic xmlns:a="http://schemas.openxmlformats.org/drawingml/2006/main">
                  <a:graphicData uri="http://schemas.microsoft.com/office/word/2010/wordprocessingShape">
                    <wps:wsp>
                      <wps:cNvSpPr/>
                      <wps:spPr>
                        <a:xfrm>
                          <a:off x="0" y="0"/>
                          <a:ext cx="6096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BFDA7" id="正方形/長方形 18" o:spid="_x0000_s1026" style="position:absolute;left:0;text-align:left;margin-left:222.45pt;margin-top:44.25pt;width:48pt;height:18.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" filled="f" strokecolor="red" strokeweight="3pt">
                <w10:wrap anchorx="margin"/>
              </v:rect>
            </w:pict>
          </mc:Fallback>
        </mc:AlternateContent>
      </w:r>
      <w:r w:rsidRPr="003C1F8B">
        <w:rPr>
          <w:noProof/>
        </w:rPr>
        <mc:AlternateContent>
          <mc:Choice Requires="wps">
            <w:drawing>
              <wp:anchor distT="0" distB="0" distL="114300" distR="114300" simplePos="0" relativeHeight="251680768" behindDoc="0" locked="0" layoutInCell="1" allowOverlap="1" wp14:anchorId="15144BFA" wp14:editId="25E6530F">
                <wp:simplePos x="0" y="0"/>
                <wp:positionH relativeFrom="margin">
                  <wp:posOffset>3987165</wp:posOffset>
                </wp:positionH>
                <wp:positionV relativeFrom="paragraph">
                  <wp:posOffset>1057275</wp:posOffset>
                </wp:positionV>
                <wp:extent cx="1276350" cy="238125"/>
                <wp:effectExtent l="19050" t="19050" r="19050" b="28575"/>
                <wp:wrapNone/>
                <wp:docPr id="20" name="正方形/長方形 20"/>
                <wp:cNvGraphicFramePr/>
                <a:graphic xmlns:a="http://schemas.openxmlformats.org/drawingml/2006/main">
                  <a:graphicData uri="http://schemas.microsoft.com/office/word/2010/wordprocessingShape">
                    <wps:wsp>
                      <wps:cNvSpPr/>
                      <wps:spPr>
                        <a:xfrm>
                          <a:off x="0" y="0"/>
                          <a:ext cx="12763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0D8BA" id="正方形/長方形 20" o:spid="_x0000_s1026" style="position:absolute;left:0;text-align:left;margin-left:313.95pt;margin-top:83.25pt;width:100.5pt;height:18.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" filled="f" strokecolor="red" strokeweight="3pt">
                <w10:wrap anchorx="margin"/>
              </v:rect>
            </w:pict>
          </mc:Fallback>
        </mc:AlternateContent>
      </w:r>
      <w:bookmarkStart w:id="1" w:name="_MON_1736688614"/>
      <w:bookmarkEnd w:id="1"/>
      <w:r>
        <w:object w:dxaOrig="8836" w:dyaOrig="1826" w14:anchorId="514FD675">
          <v:shape id="_x0000_i1026" type="#_x0000_t75" style="width:399pt;height:90.75pt" o:ole="">
            <v:imagedata r:id="rId17" o:title=""/>
          </v:shape>
          <o:OLEObject Type="Embed" ProgID="Excel.Sheet.12" ShapeID="_x0000_i1026" DrawAspect="Content" ObjectID="_1737985127" r:id="rId18"/>
        </w:object>
      </w:r>
    </w:p>
    <w:p w14:paraId="51D113C2" w14:textId="1A706544" w:rsidR="00E03250" w:rsidRDefault="00E03250" w:rsidP="00E03250"/>
    <w:p w14:paraId="10438B62" w14:textId="13CFEC3D" w:rsidR="000307BC" w:rsidRDefault="000307BC" w:rsidP="00E03250">
      <w:pPr>
        <w:ind w:firstLineChars="100" w:firstLine="210"/>
      </w:pPr>
      <w:r>
        <w:rPr>
          <w:rFonts w:hint="eastAsia"/>
        </w:rPr>
        <w:t>ただし，上記以外の場合におけるスピーチレベルシフトのコーディングを以下に示す通りとする．</w:t>
      </w:r>
    </w:p>
    <w:p w14:paraId="5CEFE3E0" w14:textId="421A6F10" w:rsidR="00E03250" w:rsidRDefault="00E03250" w:rsidP="000307BC">
      <w:pPr>
        <w:pStyle w:val="a3"/>
        <w:numPr>
          <w:ilvl w:val="0"/>
          <w:numId w:val="12"/>
        </w:numPr>
        <w:ind w:leftChars="0"/>
      </w:pPr>
      <w:r>
        <w:rPr>
          <w:rFonts w:hint="eastAsia"/>
        </w:rPr>
        <w:t>発話文のスピーチレベルコーディングにP</w:t>
      </w:r>
      <w:r>
        <w:t>/P*/P**</w:t>
      </w:r>
      <w:r>
        <w:rPr>
          <w:rFonts w:hint="eastAsia"/>
        </w:rPr>
        <w:t>とNが含まれる場合は，</w:t>
      </w:r>
      <w:r w:rsidR="00424C4A">
        <w:rPr>
          <w:rFonts w:hint="eastAsia"/>
        </w:rPr>
        <w:t>必ずダウンシフトかアップシフト</w:t>
      </w:r>
      <w:r w:rsidR="005C6313">
        <w:rPr>
          <w:rFonts w:hint="eastAsia"/>
        </w:rPr>
        <w:t>とコーディングする</w:t>
      </w:r>
      <w:r>
        <w:rPr>
          <w:rFonts w:hint="eastAsia"/>
        </w:rPr>
        <w:t>（表8）．</w:t>
      </w:r>
    </w:p>
    <w:p w14:paraId="50540C2B" w14:textId="77777777" w:rsidR="00053C9D" w:rsidRDefault="00053C9D" w:rsidP="00C668E3"/>
    <w:p w14:paraId="7A05DF83" w14:textId="77777777" w:rsidR="00E03250" w:rsidRDefault="00E03250" w:rsidP="00E03250">
      <w:pPr>
        <w:jc w:val="center"/>
      </w:pPr>
      <w:r>
        <w:rPr>
          <w:rFonts w:hint="eastAsia"/>
        </w:rPr>
        <w:t>表</w:t>
      </w:r>
      <w:r>
        <w:t>8</w:t>
      </w:r>
      <w:r>
        <w:rPr>
          <w:rFonts w:hint="eastAsia"/>
        </w:rPr>
        <w:t xml:space="preserve">　</w:t>
      </w:r>
      <w:r w:rsidRPr="00813A12">
        <w:rPr>
          <w:rFonts w:hint="eastAsia"/>
        </w:rPr>
        <w:t xml:space="preserve"> </w:t>
      </w:r>
      <w:r>
        <w:rPr>
          <w:rFonts w:hint="eastAsia"/>
        </w:rPr>
        <w:t>発話文にP</w:t>
      </w:r>
      <w:r>
        <w:t>/P*/P**</w:t>
      </w:r>
      <w:r>
        <w:rPr>
          <w:rFonts w:hint="eastAsia"/>
        </w:rPr>
        <w:t>とNが含まれる場合のスピーチレベルシフトのコーディング例</w:t>
      </w:r>
    </w:p>
    <w:p w14:paraId="4E5CAE4F" w14:textId="1FD366D0" w:rsidR="00E03250" w:rsidRDefault="005C6313" w:rsidP="00E03250">
      <w:pPr>
        <w:jc w:val="center"/>
      </w:pPr>
      <w:r w:rsidRPr="003C1F8B">
        <w:rPr>
          <w:noProof/>
        </w:rPr>
        <mc:AlternateContent>
          <mc:Choice Requires="wps">
            <w:drawing>
              <wp:anchor distT="0" distB="0" distL="114300" distR="114300" simplePos="0" relativeHeight="251686912" behindDoc="0" locked="0" layoutInCell="1" allowOverlap="1" wp14:anchorId="0C1C0E4F" wp14:editId="6A2603E9">
                <wp:simplePos x="0" y="0"/>
                <wp:positionH relativeFrom="margin">
                  <wp:posOffset>4157980</wp:posOffset>
                </wp:positionH>
                <wp:positionV relativeFrom="paragraph">
                  <wp:posOffset>882650</wp:posOffset>
                </wp:positionV>
                <wp:extent cx="1019175" cy="238125"/>
                <wp:effectExtent l="19050" t="19050" r="28575" b="28575"/>
                <wp:wrapNone/>
                <wp:docPr id="23" name="正方形/長方形 23"/>
                <wp:cNvGraphicFramePr/>
                <a:graphic xmlns:a="http://schemas.openxmlformats.org/drawingml/2006/main">
                  <a:graphicData uri="http://schemas.microsoft.com/office/word/2010/wordprocessingShape">
                    <wps:wsp>
                      <wps:cNvSpPr/>
                      <wps:spPr>
                        <a:xfrm>
                          <a:off x="0" y="0"/>
                          <a:ext cx="101917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F2E6F" id="正方形/長方形 23" o:spid="_x0000_s1026" style="position:absolute;left:0;text-align:left;margin-left:327.4pt;margin-top:69.5pt;width:80.25pt;height:18.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" filled="f" strokecolor="red" strokeweight="3pt">
                <w10:wrap anchorx="margin"/>
              </v:rect>
            </w:pict>
          </mc:Fallback>
        </mc:AlternateContent>
      </w:r>
      <w:r w:rsidRPr="003C1F8B">
        <w:rPr>
          <w:noProof/>
        </w:rPr>
        <mc:AlternateContent>
          <mc:Choice Requires="wps">
            <w:drawing>
              <wp:anchor distT="0" distB="0" distL="114300" distR="114300" simplePos="0" relativeHeight="251684864" behindDoc="0" locked="0" layoutInCell="1" allowOverlap="1" wp14:anchorId="09243C36" wp14:editId="76B323F1">
                <wp:simplePos x="0" y="0"/>
                <wp:positionH relativeFrom="margin">
                  <wp:posOffset>2948940</wp:posOffset>
                </wp:positionH>
                <wp:positionV relativeFrom="paragraph">
                  <wp:posOffset>873125</wp:posOffset>
                </wp:positionV>
                <wp:extent cx="609600" cy="238125"/>
                <wp:effectExtent l="19050" t="19050" r="19050" b="28575"/>
                <wp:wrapNone/>
                <wp:docPr id="22" name="正方形/長方形 22"/>
                <wp:cNvGraphicFramePr/>
                <a:graphic xmlns:a="http://schemas.openxmlformats.org/drawingml/2006/main">
                  <a:graphicData uri="http://schemas.microsoft.com/office/word/2010/wordprocessingShape">
                    <wps:wsp>
                      <wps:cNvSpPr/>
                      <wps:spPr>
                        <a:xfrm>
                          <a:off x="0" y="0"/>
                          <a:ext cx="6096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1EB0D" id="正方形/長方形 22" o:spid="_x0000_s1026" style="position:absolute;left:0;text-align:left;margin-left:232.2pt;margin-top:68.75pt;width:48pt;height:18.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" filled="f" strokecolor="red" strokeweight="3pt">
                <w10:wrap anchorx="margin"/>
              </v:rect>
            </w:pict>
          </mc:Fallback>
        </mc:AlternateContent>
      </w:r>
      <w:r w:rsidRPr="003C1F8B">
        <w:rPr>
          <w:noProof/>
        </w:rPr>
        <mc:AlternateContent>
          <mc:Choice Requires="wps">
            <w:drawing>
              <wp:anchor distT="0" distB="0" distL="114300" distR="114300" simplePos="0" relativeHeight="251682816" behindDoc="0" locked="0" layoutInCell="1" allowOverlap="1" wp14:anchorId="6E1A7EE9" wp14:editId="0403ADB9">
                <wp:simplePos x="0" y="0"/>
                <wp:positionH relativeFrom="margin">
                  <wp:posOffset>2952750</wp:posOffset>
                </wp:positionH>
                <wp:positionV relativeFrom="paragraph">
                  <wp:posOffset>285115</wp:posOffset>
                </wp:positionV>
                <wp:extent cx="609600" cy="238125"/>
                <wp:effectExtent l="19050" t="19050" r="19050" b="28575"/>
                <wp:wrapNone/>
                <wp:docPr id="21" name="正方形/長方形 21"/>
                <wp:cNvGraphicFramePr/>
                <a:graphic xmlns:a="http://schemas.openxmlformats.org/drawingml/2006/main">
                  <a:graphicData uri="http://schemas.microsoft.com/office/word/2010/wordprocessingShape">
                    <wps:wsp>
                      <wps:cNvSpPr/>
                      <wps:spPr>
                        <a:xfrm>
                          <a:off x="0" y="0"/>
                          <a:ext cx="6096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182A" id="正方形/長方形 21" o:spid="_x0000_s1026" style="position:absolute;left:0;text-align:left;margin-left:232.5pt;margin-top:22.45pt;width:48pt;height:18.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" filled="f" strokecolor="red" strokeweight="3pt">
                <w10:wrap anchorx="margin"/>
              </v:rect>
            </w:pict>
          </mc:Fallback>
        </mc:AlternateContent>
      </w:r>
      <w:bookmarkStart w:id="2" w:name="_MON_1736687783"/>
      <w:bookmarkEnd w:id="2"/>
      <w:r w:rsidR="00E03250">
        <w:object w:dxaOrig="7923" w:dyaOrig="1653" w14:anchorId="7EE32DC0">
          <v:shape id="_x0000_i1027" type="#_x0000_t75" style="width:396pt;height:82.5pt" o:ole="">
            <v:imagedata r:id="rId19" o:title=""/>
          </v:shape>
          <o:OLEObject Type="Embed" ProgID="Excel.Sheet.12" ShapeID="_x0000_i1027" DrawAspect="Content" ObjectID="_1737985128" r:id="rId20"/>
        </w:object>
      </w:r>
    </w:p>
    <w:p w14:paraId="6BCFA417" w14:textId="7014705C" w:rsidR="005C6313" w:rsidRDefault="005C6313" w:rsidP="005C6313"/>
    <w:p w14:paraId="5497E124" w14:textId="2E079180" w:rsidR="00E03250" w:rsidRDefault="00E03250" w:rsidP="005C6313">
      <w:pPr>
        <w:pStyle w:val="a3"/>
        <w:numPr>
          <w:ilvl w:val="0"/>
          <w:numId w:val="12"/>
        </w:numPr>
        <w:ind w:leftChars="0"/>
      </w:pPr>
      <w:r>
        <w:rPr>
          <w:rFonts w:hint="eastAsia"/>
        </w:rPr>
        <w:t>1発話のスピーチレベル</w:t>
      </w:r>
      <w:r w:rsidR="00E81CC5">
        <w:rPr>
          <w:rFonts w:hint="eastAsia"/>
        </w:rPr>
        <w:t>の</w:t>
      </w:r>
      <w:r>
        <w:rPr>
          <w:rFonts w:hint="eastAsia"/>
        </w:rPr>
        <w:t>コーディング結果が複数かつN</w:t>
      </w:r>
      <w:r>
        <w:t>M</w:t>
      </w:r>
      <w:r>
        <w:rPr>
          <w:rFonts w:hint="eastAsia"/>
        </w:rPr>
        <w:t>を含む場合は，N</w:t>
      </w:r>
      <w:r>
        <w:t>M</w:t>
      </w:r>
      <w:r>
        <w:rPr>
          <w:rFonts w:hint="eastAsia"/>
        </w:rPr>
        <w:t>を考慮せずスピーチレベルシフトをコーディングする（表</w:t>
      </w:r>
      <w:r>
        <w:t>9</w:t>
      </w:r>
      <w:r>
        <w:rPr>
          <w:rFonts w:hint="eastAsia"/>
        </w:rPr>
        <w:t>）．</w:t>
      </w:r>
    </w:p>
    <w:p w14:paraId="61A5171D" w14:textId="7F56DC75" w:rsidR="00E03250" w:rsidRDefault="00E03250" w:rsidP="00E03250">
      <w:pPr>
        <w:jc w:val="center"/>
      </w:pPr>
      <w:r>
        <w:rPr>
          <w:rFonts w:hint="eastAsia"/>
        </w:rPr>
        <w:t>表</w:t>
      </w:r>
      <w:r>
        <w:t>9</w:t>
      </w:r>
      <w:r>
        <w:rPr>
          <w:rFonts w:hint="eastAsia"/>
        </w:rPr>
        <w:t xml:space="preserve">　発話文にN</w:t>
      </w:r>
      <w:r>
        <w:t>M</w:t>
      </w:r>
      <w:r>
        <w:rPr>
          <w:rFonts w:hint="eastAsia"/>
        </w:rPr>
        <w:t>を含む場合におけるスピーチレベルシフトのコーディング例</w:t>
      </w:r>
    </w:p>
    <w:p w14:paraId="1574A91A" w14:textId="44EA9CB9" w:rsidR="00E03250" w:rsidRDefault="00422B22" w:rsidP="00E03250">
      <w:pPr>
        <w:jc w:val="center"/>
      </w:pPr>
      <w:r w:rsidRPr="003C1F8B">
        <w:rPr>
          <w:noProof/>
        </w:rPr>
        <mc:AlternateContent>
          <mc:Choice Requires="wps">
            <w:drawing>
              <wp:anchor distT="0" distB="0" distL="114300" distR="114300" simplePos="0" relativeHeight="251697152" behindDoc="0" locked="0" layoutInCell="1" allowOverlap="1" wp14:anchorId="5C871DEA" wp14:editId="3F2470FD">
                <wp:simplePos x="0" y="0"/>
                <wp:positionH relativeFrom="margin">
                  <wp:posOffset>4206240</wp:posOffset>
                </wp:positionH>
                <wp:positionV relativeFrom="paragraph">
                  <wp:posOffset>1635126</wp:posOffset>
                </wp:positionV>
                <wp:extent cx="1057275" cy="171450"/>
                <wp:effectExtent l="19050" t="19050" r="28575" b="19050"/>
                <wp:wrapNone/>
                <wp:docPr id="28" name="正方形/長方形 28"/>
                <wp:cNvGraphicFramePr/>
                <a:graphic xmlns:a="http://schemas.openxmlformats.org/drawingml/2006/main">
                  <a:graphicData uri="http://schemas.microsoft.com/office/word/2010/wordprocessingShape">
                    <wps:wsp>
                      <wps:cNvSpPr/>
                      <wps:spPr>
                        <a:xfrm>
                          <a:off x="0" y="0"/>
                          <a:ext cx="105727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7D2F9" id="正方形/長方形 28" o:spid="_x0000_s1026" style="position:absolute;left:0;text-align:left;margin-left:331.2pt;margin-top:128.75pt;width:83.25pt;height:1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" filled="f" strokecolor="red" strokeweight="3pt">
                <w10:wrap anchorx="margin"/>
              </v:rect>
            </w:pict>
          </mc:Fallback>
        </mc:AlternateContent>
      </w:r>
      <w:r w:rsidRPr="003C1F8B">
        <w:rPr>
          <w:noProof/>
        </w:rPr>
        <mc:AlternateContent>
          <mc:Choice Requires="wps">
            <w:drawing>
              <wp:anchor distT="0" distB="0" distL="114300" distR="114300" simplePos="0" relativeHeight="251693056" behindDoc="0" locked="0" layoutInCell="1" allowOverlap="1" wp14:anchorId="5A2EC04A" wp14:editId="165F4859">
                <wp:simplePos x="0" y="0"/>
                <wp:positionH relativeFrom="margin">
                  <wp:posOffset>3101340</wp:posOffset>
                </wp:positionH>
                <wp:positionV relativeFrom="paragraph">
                  <wp:posOffset>1635126</wp:posOffset>
                </wp:positionV>
                <wp:extent cx="581025" cy="171450"/>
                <wp:effectExtent l="19050" t="19050" r="28575" b="19050"/>
                <wp:wrapNone/>
                <wp:docPr id="26" name="正方形/長方形 26"/>
                <wp:cNvGraphicFramePr/>
                <a:graphic xmlns:a="http://schemas.openxmlformats.org/drawingml/2006/main">
                  <a:graphicData uri="http://schemas.microsoft.com/office/word/2010/wordprocessingShape">
                    <wps:wsp>
                      <wps:cNvSpPr/>
                      <wps:spPr>
                        <a:xfrm>
                          <a:off x="0" y="0"/>
                          <a:ext cx="58102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D2A90" id="正方形/長方形 26" o:spid="_x0000_s1026" style="position:absolute;left:0;text-align:left;margin-left:244.2pt;margin-top:128.75pt;width:45.75pt;height:1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" filled="f" strokecolor="red" strokeweight="3pt">
                <w10:wrap anchorx="margin"/>
              </v:rect>
            </w:pict>
          </mc:Fallback>
        </mc:AlternateContent>
      </w:r>
      <w:r w:rsidRPr="003C1F8B">
        <w:rPr>
          <w:noProof/>
        </w:rPr>
        <mc:AlternateContent>
          <mc:Choice Requires="wps">
            <w:drawing>
              <wp:anchor distT="0" distB="0" distL="114300" distR="114300" simplePos="0" relativeHeight="251695104" behindDoc="0" locked="0" layoutInCell="1" allowOverlap="1" wp14:anchorId="752DBF45" wp14:editId="0F08FEF9">
                <wp:simplePos x="0" y="0"/>
                <wp:positionH relativeFrom="margin">
                  <wp:posOffset>4206241</wp:posOffset>
                </wp:positionH>
                <wp:positionV relativeFrom="paragraph">
                  <wp:posOffset>787401</wp:posOffset>
                </wp:positionV>
                <wp:extent cx="1028700" cy="190500"/>
                <wp:effectExtent l="19050" t="19050" r="19050" b="19050"/>
                <wp:wrapNone/>
                <wp:docPr id="27" name="正方形/長方形 27"/>
                <wp:cNvGraphicFramePr/>
                <a:graphic xmlns:a="http://schemas.openxmlformats.org/drawingml/2006/main">
                  <a:graphicData uri="http://schemas.microsoft.com/office/word/2010/wordprocessingShape">
                    <wps:wsp>
                      <wps:cNvSpPr/>
                      <wps:spPr>
                        <a:xfrm>
                          <a:off x="0" y="0"/>
                          <a:ext cx="102870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77F01" id="正方形/長方形 27" o:spid="_x0000_s1026" style="position:absolute;left:0;text-align:left;margin-left:331.2pt;margin-top:62pt;width:81pt;height: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" filled="f" strokecolor="red" strokeweight="3pt">
                <w10:wrap anchorx="margin"/>
              </v:rect>
            </w:pict>
          </mc:Fallback>
        </mc:AlternateContent>
      </w:r>
      <w:r w:rsidRPr="003C1F8B">
        <w:rPr>
          <w:noProof/>
        </w:rPr>
        <mc:AlternateContent>
          <mc:Choice Requires="wps">
            <w:drawing>
              <wp:anchor distT="0" distB="0" distL="114300" distR="114300" simplePos="0" relativeHeight="251691008" behindDoc="0" locked="0" layoutInCell="1" allowOverlap="1" wp14:anchorId="70434101" wp14:editId="7E623DC3">
                <wp:simplePos x="0" y="0"/>
                <wp:positionH relativeFrom="margin">
                  <wp:posOffset>3101340</wp:posOffset>
                </wp:positionH>
                <wp:positionV relativeFrom="paragraph">
                  <wp:posOffset>787401</wp:posOffset>
                </wp:positionV>
                <wp:extent cx="581025" cy="190500"/>
                <wp:effectExtent l="19050" t="19050" r="28575" b="19050"/>
                <wp:wrapNone/>
                <wp:docPr id="25" name="正方形/長方形 25"/>
                <wp:cNvGraphicFramePr/>
                <a:graphic xmlns:a="http://schemas.openxmlformats.org/drawingml/2006/main">
                  <a:graphicData uri="http://schemas.microsoft.com/office/word/2010/wordprocessingShape">
                    <wps:wsp>
                      <wps:cNvSpPr/>
                      <wps:spPr>
                        <a:xfrm>
                          <a:off x="0" y="0"/>
                          <a:ext cx="581025"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5B74E" id="正方形/長方形 25" o:spid="_x0000_s1026" style="position:absolute;left:0;text-align:left;margin-left:244.2pt;margin-top:62pt;width:45.75pt;height: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" filled="f" strokecolor="red" strokeweight="3pt">
                <w10:wrap anchorx="margin"/>
              </v:rect>
            </w:pict>
          </mc:Fallback>
        </mc:AlternateContent>
      </w:r>
      <w:r w:rsidRPr="003C1F8B">
        <w:rPr>
          <w:noProof/>
        </w:rPr>
        <mc:AlternateContent>
          <mc:Choice Requires="wps">
            <w:drawing>
              <wp:anchor distT="0" distB="0" distL="114300" distR="114300" simplePos="0" relativeHeight="251688960" behindDoc="0" locked="0" layoutInCell="1" allowOverlap="1" wp14:anchorId="21F7103B" wp14:editId="15D0CA2A">
                <wp:simplePos x="0" y="0"/>
                <wp:positionH relativeFrom="margin">
                  <wp:posOffset>3101340</wp:posOffset>
                </wp:positionH>
                <wp:positionV relativeFrom="paragraph">
                  <wp:posOffset>234951</wp:posOffset>
                </wp:positionV>
                <wp:extent cx="581025" cy="190500"/>
                <wp:effectExtent l="19050" t="19050" r="28575" b="19050"/>
                <wp:wrapNone/>
                <wp:docPr id="24" name="正方形/長方形 24"/>
                <wp:cNvGraphicFramePr/>
                <a:graphic xmlns:a="http://schemas.openxmlformats.org/drawingml/2006/main">
                  <a:graphicData uri="http://schemas.microsoft.com/office/word/2010/wordprocessingShape">
                    <wps:wsp>
                      <wps:cNvSpPr/>
                      <wps:spPr>
                        <a:xfrm>
                          <a:off x="0" y="0"/>
                          <a:ext cx="581025"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E6BA2" id="正方形/長方形 24" o:spid="_x0000_s1026" style="position:absolute;left:0;text-align:left;margin-left:244.2pt;margin-top:18.5pt;width:45.75pt;height: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" filled="f" strokecolor="red" strokeweight="3pt">
                <w10:wrap anchorx="margin"/>
              </v:rect>
            </w:pict>
          </mc:Fallback>
        </mc:AlternateContent>
      </w:r>
      <w:bookmarkStart w:id="3" w:name="_MON_1736686232"/>
      <w:bookmarkEnd w:id="3"/>
      <w:r w:rsidR="0000459B">
        <w:object w:dxaOrig="8051" w:dyaOrig="2736" w14:anchorId="6C5F2A7D">
          <v:shape id="_x0000_i1028" type="#_x0000_t75" style="width:402.75pt;height:137.25pt" o:ole="">
            <v:imagedata r:id="rId21" o:title=""/>
          </v:shape>
          <o:OLEObject Type="Embed" ProgID="Excel.Sheet.12" ShapeID="_x0000_i1028" DrawAspect="Content" ObjectID="_1737985129" r:id="rId22"/>
        </w:object>
      </w:r>
    </w:p>
    <w:p w14:paraId="771C78CB" w14:textId="42015D58" w:rsidR="00E03250" w:rsidRDefault="00E03250" w:rsidP="006B175C">
      <w:pPr>
        <w:pStyle w:val="a3"/>
        <w:numPr>
          <w:ilvl w:val="0"/>
          <w:numId w:val="12"/>
        </w:numPr>
        <w:ind w:leftChars="0"/>
        <w:jc w:val="left"/>
      </w:pPr>
      <w:r>
        <w:rPr>
          <w:rFonts w:hint="eastAsia"/>
        </w:rPr>
        <w:lastRenderedPageBreak/>
        <w:t>前ターンの発話文においてスピーチレベル</w:t>
      </w:r>
      <w:r w:rsidR="006B175C">
        <w:rPr>
          <w:rFonts w:hint="eastAsia"/>
        </w:rPr>
        <w:t>の</w:t>
      </w:r>
      <w:r>
        <w:rPr>
          <w:rFonts w:hint="eastAsia"/>
        </w:rPr>
        <w:t>コーディング結果がN</w:t>
      </w:r>
      <w:r>
        <w:t>M</w:t>
      </w:r>
      <w:r>
        <w:rPr>
          <w:rFonts w:hint="eastAsia"/>
        </w:rPr>
        <w:t>の場合は，その前ターンのコーディング結果を参照してコーディングする（表</w:t>
      </w:r>
      <w:r>
        <w:t>10</w:t>
      </w:r>
      <w:r>
        <w:rPr>
          <w:rFonts w:hint="eastAsia"/>
        </w:rPr>
        <w:t>）．</w:t>
      </w:r>
    </w:p>
    <w:p w14:paraId="1A52E980" w14:textId="46446B14" w:rsidR="00E03250" w:rsidRDefault="00E03250" w:rsidP="006B175C">
      <w:r>
        <w:rPr>
          <w:rFonts w:hint="eastAsia"/>
        </w:rPr>
        <w:t>表</w:t>
      </w:r>
      <w:r>
        <w:t>10</w:t>
      </w:r>
      <w:r>
        <w:rPr>
          <w:rFonts w:hint="eastAsia"/>
        </w:rPr>
        <w:t xml:space="preserve">　前ターンの</w:t>
      </w:r>
      <w:r w:rsidR="006B175C">
        <w:rPr>
          <w:rFonts w:hint="eastAsia"/>
        </w:rPr>
        <w:t>発話文に</w:t>
      </w:r>
      <w:r>
        <w:rPr>
          <w:rFonts w:hint="eastAsia"/>
        </w:rPr>
        <w:t>N</w:t>
      </w:r>
      <w:r>
        <w:t>M</w:t>
      </w:r>
      <w:r w:rsidR="006B175C">
        <w:rPr>
          <w:rFonts w:hint="eastAsia"/>
        </w:rPr>
        <w:t>が含まれる</w:t>
      </w:r>
      <w:r>
        <w:rPr>
          <w:rFonts w:hint="eastAsia"/>
        </w:rPr>
        <w:t>場合におけるスピーチレベルシフトのコーディング例</w:t>
      </w:r>
    </w:p>
    <w:p w14:paraId="79D4A0BF" w14:textId="0F07AAB3" w:rsidR="00E03250" w:rsidRDefault="006B175C" w:rsidP="00E03250">
      <w:pPr>
        <w:jc w:val="center"/>
      </w:pPr>
      <w:r w:rsidRPr="003C1F8B">
        <w:rPr>
          <w:noProof/>
        </w:rPr>
        <mc:AlternateContent>
          <mc:Choice Requires="wps">
            <w:drawing>
              <wp:anchor distT="0" distB="0" distL="114300" distR="114300" simplePos="0" relativeHeight="251705344" behindDoc="0" locked="0" layoutInCell="1" allowOverlap="1" wp14:anchorId="342C571D" wp14:editId="48621B03">
                <wp:simplePos x="0" y="0"/>
                <wp:positionH relativeFrom="margin">
                  <wp:posOffset>3901440</wp:posOffset>
                </wp:positionH>
                <wp:positionV relativeFrom="paragraph">
                  <wp:posOffset>1720850</wp:posOffset>
                </wp:positionV>
                <wp:extent cx="1238250" cy="238125"/>
                <wp:effectExtent l="19050" t="19050" r="19050" b="28575"/>
                <wp:wrapNone/>
                <wp:docPr id="32" name="正方形/長方形 32"/>
                <wp:cNvGraphicFramePr/>
                <a:graphic xmlns:a="http://schemas.openxmlformats.org/drawingml/2006/main">
                  <a:graphicData uri="http://schemas.microsoft.com/office/word/2010/wordprocessingShape">
                    <wps:wsp>
                      <wps:cNvSpPr/>
                      <wps:spPr>
                        <a:xfrm>
                          <a:off x="0" y="0"/>
                          <a:ext cx="12382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A8AE9" id="正方形/長方形 32" o:spid="_x0000_s1026" style="position:absolute;left:0;text-align:left;margin-left:307.2pt;margin-top:135.5pt;width:97.5pt;height:18.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" filled="f" strokecolor="red" strokeweight="3pt">
                <w10:wrap anchorx="margin"/>
              </v:rect>
            </w:pict>
          </mc:Fallback>
        </mc:AlternateContent>
      </w:r>
      <w:r w:rsidRPr="003C1F8B">
        <w:rPr>
          <w:noProof/>
        </w:rPr>
        <mc:AlternateContent>
          <mc:Choice Requires="wps">
            <w:drawing>
              <wp:anchor distT="0" distB="0" distL="114300" distR="114300" simplePos="0" relativeHeight="251703296" behindDoc="0" locked="0" layoutInCell="1" allowOverlap="1" wp14:anchorId="1616203D" wp14:editId="58A00C60">
                <wp:simplePos x="0" y="0"/>
                <wp:positionH relativeFrom="margin">
                  <wp:posOffset>2920365</wp:posOffset>
                </wp:positionH>
                <wp:positionV relativeFrom="paragraph">
                  <wp:posOffset>1730375</wp:posOffset>
                </wp:positionV>
                <wp:extent cx="542925" cy="238125"/>
                <wp:effectExtent l="19050" t="19050" r="28575" b="28575"/>
                <wp:wrapNone/>
                <wp:docPr id="31" name="正方形/長方形 31"/>
                <wp:cNvGraphicFramePr/>
                <a:graphic xmlns:a="http://schemas.openxmlformats.org/drawingml/2006/main">
                  <a:graphicData uri="http://schemas.microsoft.com/office/word/2010/wordprocessingShape">
                    <wps:wsp>
                      <wps:cNvSpPr/>
                      <wps:spPr>
                        <a:xfrm>
                          <a:off x="0" y="0"/>
                          <a:ext cx="5429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23DB" id="正方形/長方形 31" o:spid="_x0000_s1026" style="position:absolute;left:0;text-align:left;margin-left:229.95pt;margin-top:136.25pt;width:42.75pt;height:18.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" filled="f" strokecolor="red" strokeweight="3pt">
                <w10:wrap anchorx="margin"/>
              </v:rect>
            </w:pict>
          </mc:Fallback>
        </mc:AlternateContent>
      </w:r>
      <w:r w:rsidRPr="003C1F8B">
        <w:rPr>
          <w:noProof/>
        </w:rPr>
        <mc:AlternateContent>
          <mc:Choice Requires="wps">
            <w:drawing>
              <wp:anchor distT="0" distB="0" distL="114300" distR="114300" simplePos="0" relativeHeight="251701248" behindDoc="0" locked="0" layoutInCell="1" allowOverlap="1" wp14:anchorId="716C1CE6" wp14:editId="01206C80">
                <wp:simplePos x="0" y="0"/>
                <wp:positionH relativeFrom="margin">
                  <wp:posOffset>2920365</wp:posOffset>
                </wp:positionH>
                <wp:positionV relativeFrom="paragraph">
                  <wp:posOffset>358775</wp:posOffset>
                </wp:positionV>
                <wp:extent cx="542925" cy="238125"/>
                <wp:effectExtent l="19050" t="19050" r="28575" b="28575"/>
                <wp:wrapNone/>
                <wp:docPr id="30" name="正方形/長方形 30"/>
                <wp:cNvGraphicFramePr/>
                <a:graphic xmlns:a="http://schemas.openxmlformats.org/drawingml/2006/main">
                  <a:graphicData uri="http://schemas.microsoft.com/office/word/2010/wordprocessingShape">
                    <wps:wsp>
                      <wps:cNvSpPr/>
                      <wps:spPr>
                        <a:xfrm>
                          <a:off x="0" y="0"/>
                          <a:ext cx="5429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3F8CC" id="正方形/長方形 30" o:spid="_x0000_s1026" style="position:absolute;left:0;text-align:left;margin-left:229.95pt;margin-top:28.25pt;width:42.75pt;height:18.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" filled="f" strokecolor="red" strokeweight="3pt">
                <w10:wrap anchorx="margin"/>
              </v:rect>
            </w:pict>
          </mc:Fallback>
        </mc:AlternateContent>
      </w:r>
      <w:r w:rsidRPr="003C1F8B">
        <w:rPr>
          <w:noProof/>
        </w:rPr>
        <mc:AlternateContent>
          <mc:Choice Requires="wps">
            <w:drawing>
              <wp:anchor distT="0" distB="0" distL="114300" distR="114300" simplePos="0" relativeHeight="251699200" behindDoc="0" locked="0" layoutInCell="1" allowOverlap="1" wp14:anchorId="46B2ADDB" wp14:editId="22907562">
                <wp:simplePos x="0" y="0"/>
                <wp:positionH relativeFrom="margin">
                  <wp:posOffset>2939415</wp:posOffset>
                </wp:positionH>
                <wp:positionV relativeFrom="paragraph">
                  <wp:posOffset>958850</wp:posOffset>
                </wp:positionV>
                <wp:extent cx="542925" cy="238125"/>
                <wp:effectExtent l="19050" t="19050" r="28575" b="28575"/>
                <wp:wrapNone/>
                <wp:docPr id="29" name="正方形/長方形 29"/>
                <wp:cNvGraphicFramePr/>
                <a:graphic xmlns:a="http://schemas.openxmlformats.org/drawingml/2006/main">
                  <a:graphicData uri="http://schemas.microsoft.com/office/word/2010/wordprocessingShape">
                    <wps:wsp>
                      <wps:cNvSpPr/>
                      <wps:spPr>
                        <a:xfrm>
                          <a:off x="0" y="0"/>
                          <a:ext cx="5429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5E00A" id="正方形/長方形 29" o:spid="_x0000_s1026" style="position:absolute;left:0;text-align:left;margin-left:231.45pt;margin-top:75.5pt;width:42.75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" filled="f" strokecolor="red" strokeweight="3pt">
                <w10:wrap anchorx="margin"/>
              </v:rect>
            </w:pict>
          </mc:Fallback>
        </mc:AlternateContent>
      </w:r>
      <w:bookmarkStart w:id="4" w:name="_MON_1736687392"/>
      <w:bookmarkEnd w:id="4"/>
      <w:r w:rsidR="00E03250">
        <w:object w:dxaOrig="7880" w:dyaOrig="2904" w14:anchorId="19EDF479">
          <v:shape id="_x0000_i1029" type="#_x0000_t75" style="width:393.75pt;height:145.5pt" o:ole="">
            <v:imagedata r:id="rId23" o:title=""/>
          </v:shape>
          <o:OLEObject Type="Embed" ProgID="Excel.Sheet.12" ShapeID="_x0000_i1029" DrawAspect="Content" ObjectID="_1737985130" r:id="rId24"/>
        </w:object>
      </w:r>
    </w:p>
    <w:p w14:paraId="231FB3B0" w14:textId="77777777" w:rsidR="00E03250" w:rsidRDefault="00E03250" w:rsidP="00733240"/>
    <w:p w14:paraId="7BCF31AA" w14:textId="618FD07B" w:rsidR="00BF5047" w:rsidRPr="00D80AF4" w:rsidRDefault="007F3DAE" w:rsidP="00A6611C">
      <w:pPr>
        <w:pStyle w:val="1"/>
        <w:rPr>
          <w:b/>
        </w:rPr>
      </w:pPr>
      <w:r w:rsidRPr="00D80AF4">
        <w:rPr>
          <w:b/>
        </w:rPr>
        <w:t>5</w:t>
      </w:r>
      <w:r w:rsidR="00BF5047" w:rsidRPr="00D80AF4">
        <w:rPr>
          <w:rFonts w:hint="eastAsia"/>
          <w:b/>
        </w:rPr>
        <w:t xml:space="preserve">　プログラムの注意点</w:t>
      </w:r>
    </w:p>
    <w:p w14:paraId="24E3C1F8" w14:textId="2199A734" w:rsidR="00BF5047" w:rsidRDefault="00BF5047" w:rsidP="00BF5047">
      <w:r>
        <w:rPr>
          <w:rFonts w:hint="eastAsia"/>
        </w:rPr>
        <w:t xml:space="preserve">　作成したプログラムは，</w:t>
      </w:r>
      <w:r w:rsidR="00E64471">
        <w:rPr>
          <w:rFonts w:hint="eastAsia"/>
        </w:rPr>
        <w:t>我々の実験で使用することを前提としているため，以下のように開発している．</w:t>
      </w:r>
    </w:p>
    <w:p w14:paraId="18148160" w14:textId="396FB97A" w:rsidR="00205C92" w:rsidRDefault="00205C92" w:rsidP="002B376F">
      <w:pPr>
        <w:pStyle w:val="a3"/>
        <w:numPr>
          <w:ilvl w:val="0"/>
          <w:numId w:val="13"/>
        </w:numPr>
        <w:ind w:leftChars="0"/>
      </w:pPr>
      <w:r>
        <w:rPr>
          <w:rFonts w:hint="eastAsia"/>
        </w:rPr>
        <w:t>コーディングに使用する対話ログは，x</w:t>
      </w:r>
      <w:r>
        <w:t>lsx</w:t>
      </w:r>
      <w:r>
        <w:rPr>
          <w:rFonts w:hint="eastAsia"/>
        </w:rPr>
        <w:t>ファイルのみに対応している．</w:t>
      </w:r>
    </w:p>
    <w:p w14:paraId="68CFB56C" w14:textId="093DC5E5" w:rsidR="00361EB8" w:rsidRDefault="00361EB8" w:rsidP="00361EB8">
      <w:pPr>
        <w:pStyle w:val="a3"/>
        <w:numPr>
          <w:ilvl w:val="0"/>
          <w:numId w:val="13"/>
        </w:numPr>
        <w:ind w:leftChars="0"/>
      </w:pPr>
      <w:r>
        <w:rPr>
          <w:rFonts w:hint="eastAsia"/>
        </w:rPr>
        <w:t>現行バージョンでは，各15ターンまでのコーディングにのみ対応している．</w:t>
      </w:r>
    </w:p>
    <w:p w14:paraId="21DD8D94" w14:textId="33C0E59E" w:rsidR="00FA0230" w:rsidRDefault="00FA0230" w:rsidP="00361EB8">
      <w:pPr>
        <w:pStyle w:val="a3"/>
        <w:numPr>
          <w:ilvl w:val="0"/>
          <w:numId w:val="13"/>
        </w:numPr>
        <w:ind w:leftChars="0"/>
      </w:pPr>
      <w:r>
        <w:rPr>
          <w:rFonts w:hint="eastAsia"/>
        </w:rPr>
        <w:t>現行バージョンでは，対話ログに含まれる「ユーザ年齢」の入力がなければプログラム実行時にエラーが出る可能性がある．</w:t>
      </w:r>
    </w:p>
    <w:p w14:paraId="1EB02AB8" w14:textId="050E7E6B" w:rsidR="00E64471" w:rsidRDefault="002B376F" w:rsidP="002B376F">
      <w:pPr>
        <w:pStyle w:val="a3"/>
        <w:numPr>
          <w:ilvl w:val="0"/>
          <w:numId w:val="13"/>
        </w:numPr>
        <w:ind w:leftChars="0"/>
      </w:pPr>
      <w:r>
        <w:rPr>
          <w:rFonts w:hint="eastAsia"/>
        </w:rPr>
        <w:t>対話ログファイルに含まれる</w:t>
      </w:r>
      <w:r w:rsidR="001E07D5">
        <w:rPr>
          <w:rFonts w:hint="eastAsia"/>
        </w:rPr>
        <w:t>「s</w:t>
      </w:r>
      <w:r w:rsidR="001E07D5">
        <w:t>ystem</w:t>
      </w:r>
      <w:r w:rsidR="001E07D5">
        <w:rPr>
          <w:rFonts w:hint="eastAsia"/>
        </w:rPr>
        <w:t>」の「発話内容」におけるスピーチレベルの</w:t>
      </w:r>
      <w:r>
        <w:rPr>
          <w:rFonts w:hint="eastAsia"/>
        </w:rPr>
        <w:t>コーディング</w:t>
      </w:r>
      <w:r w:rsidR="001E07D5">
        <w:rPr>
          <w:rFonts w:hint="eastAsia"/>
        </w:rPr>
        <w:t>は</w:t>
      </w:r>
      <w:r>
        <w:rPr>
          <w:rFonts w:hint="eastAsia"/>
        </w:rPr>
        <w:t>，</w:t>
      </w:r>
      <w:r w:rsidR="001E07D5">
        <w:rPr>
          <w:rFonts w:hint="eastAsia"/>
        </w:rPr>
        <w:t>B</w:t>
      </w:r>
      <w:r w:rsidR="001E07D5">
        <w:t>TSJ</w:t>
      </w:r>
      <w:r w:rsidR="001E07D5">
        <w:rPr>
          <w:rFonts w:hint="eastAsia"/>
        </w:rPr>
        <w:t>のコーディングルールに基づくものではなく，「r</w:t>
      </w:r>
      <w:r w:rsidR="001E07D5">
        <w:t>ule</w:t>
      </w:r>
      <w:r w:rsidR="001E07D5">
        <w:rPr>
          <w:rFonts w:hint="eastAsia"/>
        </w:rPr>
        <w:t>」フォルダ</w:t>
      </w:r>
      <w:r>
        <w:rPr>
          <w:rFonts w:hint="eastAsia"/>
        </w:rPr>
        <w:t>内のt</w:t>
      </w:r>
      <w:r>
        <w:t>xt</w:t>
      </w:r>
      <w:r>
        <w:rPr>
          <w:rFonts w:hint="eastAsia"/>
        </w:rPr>
        <w:t>ファイルとの比較によりコーディングしている．</w:t>
      </w:r>
    </w:p>
    <w:p w14:paraId="11385974" w14:textId="1AAA8ADB" w:rsidR="002B376F" w:rsidRDefault="002B376F" w:rsidP="002B376F">
      <w:pPr>
        <w:pStyle w:val="a3"/>
        <w:numPr>
          <w:ilvl w:val="0"/>
          <w:numId w:val="14"/>
        </w:numPr>
        <w:ind w:leftChars="0"/>
      </w:pPr>
      <w:r>
        <w:rPr>
          <w:rFonts w:hint="eastAsia"/>
        </w:rPr>
        <w:t>「r</w:t>
      </w:r>
      <w:r>
        <w:t>ule</w:t>
      </w:r>
      <w:r>
        <w:rPr>
          <w:rFonts w:hint="eastAsia"/>
        </w:rPr>
        <w:t>」フォルダ内のt</w:t>
      </w:r>
      <w:r>
        <w:t>xt</w:t>
      </w:r>
      <w:r>
        <w:rPr>
          <w:rFonts w:hint="eastAsia"/>
        </w:rPr>
        <w:t>ファイルと「s</w:t>
      </w:r>
      <w:r>
        <w:t>ystem</w:t>
      </w:r>
      <w:r>
        <w:rPr>
          <w:rFonts w:hint="eastAsia"/>
        </w:rPr>
        <w:t>」の「発話内容」を書き換えることで，スピーチレベル</w:t>
      </w:r>
      <w:r w:rsidR="008E3E8E">
        <w:rPr>
          <w:rFonts w:hint="eastAsia"/>
        </w:rPr>
        <w:t>の</w:t>
      </w:r>
      <w:r>
        <w:rPr>
          <w:rFonts w:hint="eastAsia"/>
        </w:rPr>
        <w:t>コーディングをすることが可能である（ただし，コーディングは「丁寧体，混在（丁寧体と非丁寧体），非丁寧体」の3つである）．</w:t>
      </w:r>
    </w:p>
    <w:p w14:paraId="4347BF7C" w14:textId="1ECECE6F" w:rsidR="008E3E8E" w:rsidRDefault="00416337" w:rsidP="008E3E8E">
      <w:pPr>
        <w:pStyle w:val="a3"/>
        <w:numPr>
          <w:ilvl w:val="0"/>
          <w:numId w:val="13"/>
        </w:numPr>
        <w:ind w:leftChars="0"/>
      </w:pPr>
      <w:r>
        <w:rPr>
          <w:rFonts w:hint="eastAsia"/>
        </w:rPr>
        <w:t>スピーチレベルのコーディングは，B</w:t>
      </w:r>
      <w:r>
        <w:t>TSJ</w:t>
      </w:r>
      <w:r>
        <w:rPr>
          <w:rFonts w:hint="eastAsia"/>
        </w:rPr>
        <w:t>のコーディングルールが基本となるが，我々の実験にて取得した対話ログにおける発話文が正しくコーディングできな</w:t>
      </w:r>
      <w:r w:rsidR="00DF7AC3">
        <w:rPr>
          <w:rFonts w:hint="eastAsia"/>
        </w:rPr>
        <w:t>いものがあった</w:t>
      </w:r>
      <w:r>
        <w:rPr>
          <w:rFonts w:hint="eastAsia"/>
        </w:rPr>
        <w:t>ため，</w:t>
      </w:r>
      <w:r w:rsidR="00DF7AC3">
        <w:rPr>
          <w:rFonts w:hint="eastAsia"/>
        </w:rPr>
        <w:t>一部</w:t>
      </w:r>
      <w:r>
        <w:rPr>
          <w:rFonts w:hint="eastAsia"/>
        </w:rPr>
        <w:t>独自に定義</w:t>
      </w:r>
      <w:r w:rsidR="00DF7AC3">
        <w:rPr>
          <w:rFonts w:hint="eastAsia"/>
        </w:rPr>
        <w:t>している</w:t>
      </w:r>
      <w:r>
        <w:rPr>
          <w:rFonts w:hint="eastAsia"/>
        </w:rPr>
        <w:t>．</w:t>
      </w:r>
    </w:p>
    <w:p w14:paraId="7ED23F35" w14:textId="1186E72F" w:rsidR="002202C6" w:rsidRDefault="002202C6" w:rsidP="008E3E8E">
      <w:pPr>
        <w:pStyle w:val="a3"/>
        <w:numPr>
          <w:ilvl w:val="0"/>
          <w:numId w:val="13"/>
        </w:numPr>
        <w:ind w:leftChars="0"/>
      </w:pPr>
      <w:r>
        <w:rPr>
          <w:rFonts w:hint="eastAsia"/>
        </w:rPr>
        <w:t>プログラム実行後に出力されるものは，それぞれ以下の意味を示す．</w:t>
      </w:r>
    </w:p>
    <w:p w14:paraId="2D35C3EE" w14:textId="6C2BB094" w:rsidR="003D59B9" w:rsidRDefault="00783161" w:rsidP="00783161">
      <w:pPr>
        <w:pStyle w:val="a3"/>
        <w:numPr>
          <w:ilvl w:val="1"/>
          <w:numId w:val="13"/>
        </w:numPr>
        <w:ind w:leftChars="0"/>
      </w:pPr>
      <w:r>
        <w:rPr>
          <w:rFonts w:hint="eastAsia"/>
        </w:rPr>
        <w:t>〇〇条件〇カウント</w:t>
      </w:r>
      <w:r>
        <w:br/>
      </w:r>
      <w:r w:rsidR="003D59B9">
        <w:rPr>
          <w:rFonts w:hint="eastAsia"/>
        </w:rPr>
        <w:t>各条件のスピーチレベルの合計を出力している．</w:t>
      </w:r>
    </w:p>
    <w:p w14:paraId="54740CE5" w14:textId="34BD05E3" w:rsidR="00783161" w:rsidRDefault="003D59B9" w:rsidP="003D59B9">
      <w:pPr>
        <w:pStyle w:val="a3"/>
        <w:ind w:leftChars="0"/>
      </w:pPr>
      <w:r>
        <w:rPr>
          <w:rFonts w:hint="eastAsia"/>
        </w:rPr>
        <w:t>なお，</w:t>
      </w:r>
      <w:r w:rsidR="00783161">
        <w:rPr>
          <w:rFonts w:hint="eastAsia"/>
        </w:rPr>
        <w:t>条件とはシステム発話のスピーチレベルのことを指している．以下に具体的に示す．</w:t>
      </w:r>
    </w:p>
    <w:p w14:paraId="680519FA" w14:textId="2041BC7C" w:rsidR="00783161" w:rsidRDefault="00783161" w:rsidP="00783161">
      <w:pPr>
        <w:pStyle w:val="a3"/>
        <w:numPr>
          <w:ilvl w:val="2"/>
          <w:numId w:val="13"/>
        </w:numPr>
        <w:ind w:leftChars="0"/>
      </w:pPr>
      <w:r>
        <w:rPr>
          <w:rFonts w:hint="eastAsia"/>
        </w:rPr>
        <w:lastRenderedPageBreak/>
        <w:t>丁寧体条件</w:t>
      </w:r>
      <w:r w:rsidR="00111698">
        <w:rPr>
          <w:rFonts w:hint="eastAsia"/>
        </w:rPr>
        <w:t>（</w:t>
      </w:r>
      <w:proofErr w:type="spellStart"/>
      <w:r w:rsidR="00111698">
        <w:rPr>
          <w:rFonts w:hint="eastAsia"/>
        </w:rPr>
        <w:t>t</w:t>
      </w:r>
      <w:r w:rsidR="00111698">
        <w:t>eineitai</w:t>
      </w:r>
      <w:proofErr w:type="spellEnd"/>
      <w:r w:rsidR="00111698">
        <w:rPr>
          <w:rFonts w:hint="eastAsia"/>
        </w:rPr>
        <w:t>）</w:t>
      </w:r>
      <w:r>
        <w:rPr>
          <w:rFonts w:hint="eastAsia"/>
        </w:rPr>
        <w:t>：常に丁寧体</w:t>
      </w:r>
    </w:p>
    <w:p w14:paraId="30DA9EA9" w14:textId="001A51DF" w:rsidR="00783161" w:rsidRDefault="00783161" w:rsidP="00783161">
      <w:pPr>
        <w:pStyle w:val="a3"/>
        <w:numPr>
          <w:ilvl w:val="2"/>
          <w:numId w:val="13"/>
        </w:numPr>
        <w:ind w:leftChars="0"/>
      </w:pPr>
      <w:r>
        <w:rPr>
          <w:rFonts w:hint="eastAsia"/>
        </w:rPr>
        <w:t>文末制御条件</w:t>
      </w:r>
      <w:r w:rsidR="00111698">
        <w:rPr>
          <w:rFonts w:hint="eastAsia"/>
        </w:rPr>
        <w:t>（s</w:t>
      </w:r>
      <w:r w:rsidR="00111698">
        <w:t>witching</w:t>
      </w:r>
      <w:r w:rsidR="00111698">
        <w:rPr>
          <w:rFonts w:hint="eastAsia"/>
        </w:rPr>
        <w:t>）</w:t>
      </w:r>
      <w:r>
        <w:rPr>
          <w:rFonts w:hint="eastAsia"/>
        </w:rPr>
        <w:t>：丁寧体と非丁寧体を使い分ける</w:t>
      </w:r>
    </w:p>
    <w:p w14:paraId="73A59CEF" w14:textId="2EFF724B" w:rsidR="00783161" w:rsidRDefault="00783161" w:rsidP="00783161">
      <w:pPr>
        <w:pStyle w:val="a3"/>
        <w:numPr>
          <w:ilvl w:val="2"/>
          <w:numId w:val="13"/>
        </w:numPr>
        <w:ind w:leftChars="0"/>
      </w:pPr>
      <w:r>
        <w:rPr>
          <w:rFonts w:hint="eastAsia"/>
        </w:rPr>
        <w:t>非丁寧体条件</w:t>
      </w:r>
      <w:r w:rsidR="00111698">
        <w:rPr>
          <w:rFonts w:hint="eastAsia"/>
        </w:rPr>
        <w:t>（</w:t>
      </w:r>
      <w:proofErr w:type="spellStart"/>
      <w:r w:rsidR="00111698">
        <w:rPr>
          <w:rFonts w:hint="eastAsia"/>
        </w:rPr>
        <w:t>h</w:t>
      </w:r>
      <w:r w:rsidR="00111698">
        <w:t>iteineitai</w:t>
      </w:r>
      <w:proofErr w:type="spellEnd"/>
      <w:r w:rsidR="00111698">
        <w:rPr>
          <w:rFonts w:hint="eastAsia"/>
        </w:rPr>
        <w:t>）</w:t>
      </w:r>
      <w:r>
        <w:rPr>
          <w:rFonts w:hint="eastAsia"/>
        </w:rPr>
        <w:t>：常に非丁寧体</w:t>
      </w:r>
    </w:p>
    <w:p w14:paraId="7901F074" w14:textId="2B68BA5C" w:rsidR="003D59B9" w:rsidRDefault="006A0A0B" w:rsidP="003D59B9">
      <w:pPr>
        <w:ind w:left="840"/>
      </w:pPr>
      <w:r>
        <w:rPr>
          <w:rFonts w:hint="eastAsia"/>
        </w:rPr>
        <w:t>上記</w:t>
      </w:r>
      <w:r w:rsidR="00111698">
        <w:rPr>
          <w:rFonts w:hint="eastAsia"/>
        </w:rPr>
        <w:t>の（）に示すとおり</w:t>
      </w:r>
      <w:r>
        <w:rPr>
          <w:rFonts w:hint="eastAsia"/>
        </w:rPr>
        <w:t>，</w:t>
      </w:r>
      <w:r w:rsidR="00111698">
        <w:rPr>
          <w:rFonts w:hint="eastAsia"/>
        </w:rPr>
        <w:t>各条件は</w:t>
      </w:r>
      <w:r>
        <w:rPr>
          <w:rFonts w:hint="eastAsia"/>
        </w:rPr>
        <w:t>「</w:t>
      </w:r>
      <w:proofErr w:type="spellStart"/>
      <w:r>
        <w:rPr>
          <w:rFonts w:hint="eastAsia"/>
        </w:rPr>
        <w:t>d</w:t>
      </w:r>
      <w:r>
        <w:t>ialogueLog</w:t>
      </w:r>
      <w:proofErr w:type="spellEnd"/>
      <w:r>
        <w:rPr>
          <w:rFonts w:hint="eastAsia"/>
        </w:rPr>
        <w:t>」フォルダ内の各フォルダと対応している．</w:t>
      </w:r>
    </w:p>
    <w:p w14:paraId="6BC2369B" w14:textId="491D8951" w:rsidR="00D65E73" w:rsidRDefault="00DF5902" w:rsidP="00D65E73">
      <w:pPr>
        <w:pStyle w:val="a3"/>
        <w:numPr>
          <w:ilvl w:val="0"/>
          <w:numId w:val="16"/>
        </w:numPr>
        <w:ind w:leftChars="0"/>
      </w:pPr>
      <w:r>
        <w:rPr>
          <w:rFonts w:hint="eastAsia"/>
        </w:rPr>
        <w:t>〇〇条件丁寧体率</w:t>
      </w:r>
    </w:p>
    <w:p w14:paraId="0D29C544" w14:textId="1095C3EE" w:rsidR="00DF5902" w:rsidRDefault="00DF5902" w:rsidP="00DF5902">
      <w:pPr>
        <w:pStyle w:val="a3"/>
        <w:ind w:leftChars="0" w:left="845"/>
      </w:pPr>
      <w:r>
        <w:rPr>
          <w:rFonts w:hint="eastAsia"/>
        </w:rPr>
        <w:t>各条件におけるu</w:t>
      </w:r>
      <w:r>
        <w:t>ser</w:t>
      </w:r>
      <w:r>
        <w:rPr>
          <w:rFonts w:hint="eastAsia"/>
        </w:rPr>
        <w:t>の丁寧体率の平均を示している．</w:t>
      </w:r>
    </w:p>
    <w:p w14:paraId="5C8A4425" w14:textId="33CA4BD2" w:rsidR="00DF5902" w:rsidRDefault="00DF5902" w:rsidP="00DF5902">
      <w:pPr>
        <w:pStyle w:val="a3"/>
        <w:ind w:leftChars="0" w:left="845"/>
      </w:pPr>
      <w:r>
        <w:rPr>
          <w:rFonts w:hint="eastAsia"/>
        </w:rPr>
        <w:t>なお，丁寧体率は以下のように算出している．</w:t>
      </w:r>
    </w:p>
    <w:p w14:paraId="72CB7600" w14:textId="37CDED53" w:rsidR="00DF5902" w:rsidRDefault="00DF5902" w:rsidP="00DF5902">
      <w:pPr>
        <w:pStyle w:val="a3"/>
        <w:ind w:leftChars="0" w:left="845"/>
      </w:pPr>
      <m:oMathPara>
        <m:oMath>
          <m:r>
            <m:rPr>
              <m:sty m:val="p"/>
            </m:rPr>
            <w:rPr>
              <w:rFonts w:ascii="Cambria Math" w:hAnsi="Cambria Math" w:hint="eastAsia"/>
            </w:rPr>
            <m:t>丁寧体率</m:t>
          </m:r>
          <m:r>
            <m:rPr>
              <m:sty m:val="p"/>
            </m:rPr>
            <w:rPr>
              <w:rFonts w:ascii="Cambria Math" w:hAnsi="Cambria Math"/>
            </w:rPr>
            <m:t xml:space="preserve">= </m:t>
          </m:r>
          <m:f>
            <m:fPr>
              <m:ctrlPr>
                <w:rPr>
                  <w:rFonts w:ascii="Cambria Math" w:hAnsi="Cambria Math"/>
                </w:rPr>
              </m:ctrlPr>
            </m:fPr>
            <m:num>
              <m:r>
                <w:rPr>
                  <w:rFonts w:ascii="Cambria Math" w:hAnsi="Cambria Math"/>
                </w:rPr>
                <m:t>user</m:t>
              </m:r>
              <m:r>
                <w:rPr>
                  <w:rFonts w:ascii="Cambria Math" w:hAnsi="Cambria Math" w:hint="eastAsia"/>
                </w:rPr>
                <m:t>の</m:t>
              </m:r>
              <m:r>
                <w:rPr>
                  <w:rFonts w:ascii="Cambria Math" w:hAnsi="Cambria Math"/>
                </w:rPr>
                <m:t>P</m:t>
              </m:r>
              <m:r>
                <w:rPr>
                  <w:rFonts w:ascii="Cambria Math" w:hAnsi="Cambria Math" w:hint="eastAsia"/>
                </w:rPr>
                <m:t>の合計</m:t>
              </m:r>
              <m:r>
                <w:rPr>
                  <w:rFonts w:ascii="Cambria Math" w:hAnsi="Cambria Math"/>
                </w:rPr>
                <m:t>+user</m:t>
              </m:r>
              <m:r>
                <w:rPr>
                  <w:rFonts w:ascii="Cambria Math" w:hAnsi="Cambria Math" w:hint="eastAsia"/>
                </w:rPr>
                <m:t>の</m:t>
              </m:r>
              <m:r>
                <w:rPr>
                  <w:rFonts w:ascii="Cambria Math" w:hAnsi="Cambria Math"/>
                </w:rPr>
                <m:t>P*</m:t>
              </m:r>
              <m:r>
                <w:rPr>
                  <w:rFonts w:ascii="Cambria Math" w:hAnsi="Cambria Math" w:hint="eastAsia"/>
                </w:rPr>
                <m:t>の合計</m:t>
              </m:r>
              <m:r>
                <w:rPr>
                  <w:rFonts w:ascii="Cambria Math" w:hAnsi="Cambria Math"/>
                </w:rPr>
                <m:t>+user</m:t>
              </m:r>
              <m:r>
                <w:rPr>
                  <w:rFonts w:ascii="Cambria Math" w:hAnsi="Cambria Math" w:hint="eastAsia"/>
                </w:rPr>
                <m:t>の</m:t>
              </m:r>
              <m:r>
                <w:rPr>
                  <w:rFonts w:ascii="Cambria Math" w:hAnsi="Cambria Math"/>
                </w:rPr>
                <m:t>P**</m:t>
              </m:r>
              <m:r>
                <w:rPr>
                  <w:rFonts w:ascii="Cambria Math" w:hAnsi="Cambria Math" w:hint="eastAsia"/>
                </w:rPr>
                <m:t>の合計</m:t>
              </m:r>
            </m:num>
            <m:den>
              <m:r>
                <w:rPr>
                  <w:rFonts w:ascii="Cambria Math" w:hAnsi="Cambria Math"/>
                </w:rPr>
                <m:t>user</m:t>
              </m:r>
              <m:r>
                <w:rPr>
                  <w:rFonts w:ascii="Cambria Math" w:hAnsi="Cambria Math" w:hint="eastAsia"/>
                </w:rPr>
                <m:t>のスピーチレベルの合計</m:t>
              </m:r>
            </m:den>
          </m:f>
        </m:oMath>
      </m:oMathPara>
    </w:p>
    <w:p w14:paraId="47DAAA01" w14:textId="77777777" w:rsidR="00BF5047" w:rsidRPr="00BF5047" w:rsidRDefault="00BF5047" w:rsidP="00BF5047"/>
    <w:p w14:paraId="1CC5183E" w14:textId="61255F27" w:rsidR="00A6611C" w:rsidRPr="00D80AF4" w:rsidRDefault="00BF5047" w:rsidP="00A6611C">
      <w:pPr>
        <w:pStyle w:val="1"/>
        <w:rPr>
          <w:b/>
        </w:rPr>
      </w:pPr>
      <w:r w:rsidRPr="00D80AF4">
        <w:rPr>
          <w:b/>
        </w:rPr>
        <w:t>6</w:t>
      </w:r>
      <w:r w:rsidR="00A6611C" w:rsidRPr="00D80AF4">
        <w:rPr>
          <w:rFonts w:hint="eastAsia"/>
          <w:b/>
        </w:rPr>
        <w:t xml:space="preserve">　プログラムの改良方法</w:t>
      </w:r>
    </w:p>
    <w:p w14:paraId="579028DA" w14:textId="7A7E2EC6" w:rsidR="00A6611C" w:rsidRDefault="00A6611C" w:rsidP="00A6611C">
      <w:r>
        <w:rPr>
          <w:rFonts w:hint="eastAsia"/>
        </w:rPr>
        <w:t xml:space="preserve">　開発したプログラムは，B</w:t>
      </w:r>
      <w:r>
        <w:t>TSJexcelLog.py</w:t>
      </w:r>
      <w:r>
        <w:rPr>
          <w:rFonts w:hint="eastAsia"/>
        </w:rPr>
        <w:t>において以下に示す</w:t>
      </w:r>
      <w:r w:rsidR="00415508">
        <w:rPr>
          <w:rFonts w:hint="eastAsia"/>
        </w:rPr>
        <w:t>行</w:t>
      </w:r>
      <w:r>
        <w:rPr>
          <w:rFonts w:hint="eastAsia"/>
        </w:rPr>
        <w:t>のコードを書き換えることで，様々な対話ログのコーディングを行うことができる．</w:t>
      </w:r>
      <w:r w:rsidR="00D74DA4">
        <w:rPr>
          <w:rFonts w:hint="eastAsia"/>
        </w:rPr>
        <w:t>なお，プログラムを書き換える際には，</w:t>
      </w:r>
      <w:proofErr w:type="spellStart"/>
      <w:r w:rsidR="00D74DA4">
        <w:rPr>
          <w:rFonts w:hint="eastAsia"/>
        </w:rPr>
        <w:t>V</w:t>
      </w:r>
      <w:r w:rsidR="00D74DA4">
        <w:t>Scode</w:t>
      </w:r>
      <w:proofErr w:type="spellEnd"/>
      <w:r w:rsidR="00D74DA4">
        <w:rPr>
          <w:rFonts w:hint="eastAsia"/>
        </w:rPr>
        <w:t>を使用することを推奨する（</w:t>
      </w:r>
      <w:r w:rsidR="002D4F80">
        <w:fldChar w:fldCharType="begin"/>
      </w:r>
      <w:r w:rsidR="002D4F80">
        <w:instrText xml:space="preserve"> HYPERLINK "https://code.visualstudio.com/download" </w:instrText>
      </w:r>
      <w:r w:rsidR="002D4F80">
        <w:fldChar w:fldCharType="separate"/>
      </w:r>
      <w:r w:rsidR="00D74DA4" w:rsidRPr="00214207">
        <w:rPr>
          <w:rStyle w:val="a7"/>
        </w:rPr>
        <w:t>https://code.visualstudio.com/download</w:t>
      </w:r>
      <w:r w:rsidR="002D4F80">
        <w:rPr>
          <w:rStyle w:val="a7"/>
        </w:rPr>
        <w:fldChar w:fldCharType="end"/>
      </w:r>
      <w:r w:rsidR="00D74DA4">
        <w:rPr>
          <w:rFonts w:hint="eastAsia"/>
        </w:rPr>
        <w:t>）．</w:t>
      </w:r>
    </w:p>
    <w:p w14:paraId="2026DF59" w14:textId="60502C91" w:rsidR="00A6611C" w:rsidRDefault="00415508" w:rsidP="00A6611C">
      <w:pPr>
        <w:pStyle w:val="a3"/>
        <w:numPr>
          <w:ilvl w:val="0"/>
          <w:numId w:val="6"/>
        </w:numPr>
        <w:ind w:leftChars="0"/>
      </w:pPr>
      <w:r>
        <w:rPr>
          <w:rFonts w:hint="eastAsia"/>
        </w:rPr>
        <w:t>スピーチレベルにおける</w:t>
      </w:r>
      <w:r w:rsidR="002A24A3">
        <w:rPr>
          <w:rFonts w:hint="eastAsia"/>
        </w:rPr>
        <w:t>コーディング</w:t>
      </w:r>
      <w:r>
        <w:rPr>
          <w:rFonts w:hint="eastAsia"/>
        </w:rPr>
        <w:t>基準の変更</w:t>
      </w:r>
    </w:p>
    <w:p w14:paraId="6C2524BE" w14:textId="257D1269" w:rsidR="00415508" w:rsidRDefault="00415508" w:rsidP="00D86B14">
      <w:pPr>
        <w:ind w:firstLineChars="100" w:firstLine="210"/>
      </w:pPr>
      <w:r>
        <w:rPr>
          <w:rFonts w:hint="eastAsia"/>
        </w:rPr>
        <w:t>1</w:t>
      </w:r>
      <w:r>
        <w:t>14-132</w:t>
      </w:r>
      <w:r>
        <w:rPr>
          <w:rFonts w:hint="eastAsia"/>
        </w:rPr>
        <w:t>行目は，定型表現やN</w:t>
      </w:r>
      <w:r>
        <w:t>M</w:t>
      </w:r>
      <w:r>
        <w:rPr>
          <w:rFonts w:hint="eastAsia"/>
        </w:rPr>
        <w:t>におけるあいづち・応答の</w:t>
      </w:r>
      <w:r w:rsidR="002A24A3">
        <w:rPr>
          <w:rFonts w:hint="eastAsia"/>
        </w:rPr>
        <w:t>コーディング</w:t>
      </w:r>
      <w:r>
        <w:rPr>
          <w:rFonts w:hint="eastAsia"/>
        </w:rPr>
        <w:t>リストである．以下にそれぞれのリストの説明を示す．</w:t>
      </w:r>
    </w:p>
    <w:p w14:paraId="0F371894" w14:textId="5E3CC762" w:rsidR="00415508" w:rsidRDefault="00415508" w:rsidP="00415508">
      <w:pPr>
        <w:pStyle w:val="a3"/>
        <w:numPr>
          <w:ilvl w:val="0"/>
          <w:numId w:val="7"/>
        </w:numPr>
        <w:ind w:leftChars="0"/>
      </w:pPr>
      <w:r>
        <w:t>teikeiList1</w:t>
      </w:r>
      <w:r>
        <w:rPr>
          <w:rFonts w:hint="eastAsia"/>
        </w:rPr>
        <w:t>：Pにおける定型表現のリスト（「。」で終わる定型表現）</w:t>
      </w:r>
    </w:p>
    <w:p w14:paraId="5CB9D14B" w14:textId="45F4CD48" w:rsidR="00415508" w:rsidRDefault="00415508" w:rsidP="00415508">
      <w:pPr>
        <w:pStyle w:val="a3"/>
        <w:numPr>
          <w:ilvl w:val="0"/>
          <w:numId w:val="7"/>
        </w:numPr>
        <w:ind w:leftChars="0"/>
      </w:pPr>
      <w:r>
        <w:rPr>
          <w:rFonts w:hint="eastAsia"/>
        </w:rPr>
        <w:t>t</w:t>
      </w:r>
      <w:r>
        <w:t>eikeiList2</w:t>
      </w:r>
      <w:r>
        <w:rPr>
          <w:rFonts w:hint="eastAsia"/>
        </w:rPr>
        <w:t>：Pにおける定型表現のリスト（「！/？」で終わる定型表現）</w:t>
      </w:r>
    </w:p>
    <w:p w14:paraId="1A472F70" w14:textId="28A0EC4D" w:rsidR="00415508" w:rsidRDefault="00415508" w:rsidP="00415508">
      <w:pPr>
        <w:pStyle w:val="a3"/>
        <w:numPr>
          <w:ilvl w:val="0"/>
          <w:numId w:val="7"/>
        </w:numPr>
        <w:ind w:leftChars="0"/>
      </w:pPr>
      <w:proofErr w:type="spellStart"/>
      <w:r>
        <w:t>NMlist</w:t>
      </w:r>
      <w:proofErr w:type="spellEnd"/>
      <w:r>
        <w:rPr>
          <w:rFonts w:hint="eastAsia"/>
        </w:rPr>
        <w:t>：N</w:t>
      </w:r>
      <w:r>
        <w:t>M</w:t>
      </w:r>
      <w:r>
        <w:rPr>
          <w:rFonts w:hint="eastAsia"/>
        </w:rPr>
        <w:t>におけるあいづち・応答のリスト</w:t>
      </w:r>
    </w:p>
    <w:p w14:paraId="40961D6A" w14:textId="2A575CD8" w:rsidR="00415508" w:rsidRDefault="002A24A3" w:rsidP="00415508">
      <w:r>
        <w:rPr>
          <w:rFonts w:hint="eastAsia"/>
        </w:rPr>
        <w:t>コーディング</w:t>
      </w:r>
      <w:r w:rsidR="00415508">
        <w:rPr>
          <w:rFonts w:hint="eastAsia"/>
        </w:rPr>
        <w:t>リストの中身を変更したい場合，[</w:t>
      </w:r>
      <w:r w:rsidR="00415508">
        <w:t xml:space="preserve"> ]</w:t>
      </w:r>
      <w:r w:rsidR="00415508">
        <w:rPr>
          <w:rFonts w:hint="eastAsia"/>
        </w:rPr>
        <w:t>内を書き換えることで変更することができる．ただし，以下の</w:t>
      </w:r>
      <w:r w:rsidR="0075330A">
        <w:rPr>
          <w:rFonts w:hint="eastAsia"/>
        </w:rPr>
        <w:t>2</w:t>
      </w:r>
      <w:r w:rsidR="00415508">
        <w:rPr>
          <w:rFonts w:hint="eastAsia"/>
        </w:rPr>
        <w:t>点に注意する必要がある．</w:t>
      </w:r>
    </w:p>
    <w:p w14:paraId="784C99C5" w14:textId="24DA772B" w:rsidR="00415508" w:rsidRDefault="00415508" w:rsidP="00415508">
      <w:pPr>
        <w:pStyle w:val="a3"/>
        <w:numPr>
          <w:ilvl w:val="0"/>
          <w:numId w:val="8"/>
        </w:numPr>
        <w:ind w:leftChars="0"/>
      </w:pPr>
      <w:r>
        <w:rPr>
          <w:rFonts w:hint="eastAsia"/>
        </w:rPr>
        <w:t>t</w:t>
      </w:r>
      <w:r>
        <w:t>eikeiList</w:t>
      </w:r>
      <w:r>
        <w:rPr>
          <w:rFonts w:hint="eastAsia"/>
        </w:rPr>
        <w:t>1は「。」で終わる表現，</w:t>
      </w:r>
      <w:r>
        <w:t>teikeiList2</w:t>
      </w:r>
      <w:r>
        <w:rPr>
          <w:rFonts w:hint="eastAsia"/>
        </w:rPr>
        <w:t>は「！/？」で終わる表現として分類しているため，適切なリストを書き換えなければスピーチレベルの</w:t>
      </w:r>
      <w:r w:rsidR="002A24A3">
        <w:rPr>
          <w:rFonts w:hint="eastAsia"/>
        </w:rPr>
        <w:t>コーディング</w:t>
      </w:r>
      <w:r>
        <w:rPr>
          <w:rFonts w:hint="eastAsia"/>
        </w:rPr>
        <w:t>に誤りが生じる可能性がある</w:t>
      </w:r>
    </w:p>
    <w:p w14:paraId="35A360B2" w14:textId="66D36642" w:rsidR="0075330A" w:rsidRDefault="00415508" w:rsidP="0075330A">
      <w:pPr>
        <w:pStyle w:val="a3"/>
        <w:numPr>
          <w:ilvl w:val="0"/>
          <w:numId w:val="8"/>
        </w:numPr>
        <w:ind w:leftChars="0"/>
      </w:pPr>
      <w:r>
        <w:rPr>
          <w:rFonts w:hint="eastAsia"/>
        </w:rPr>
        <w:t>t</w:t>
      </w:r>
      <w:r>
        <w:t>eikeiList2</w:t>
      </w:r>
      <w:r>
        <w:rPr>
          <w:rFonts w:hint="eastAsia"/>
        </w:rPr>
        <w:t>と</w:t>
      </w:r>
      <w:proofErr w:type="spellStart"/>
      <w:r>
        <w:rPr>
          <w:rFonts w:hint="eastAsia"/>
        </w:rPr>
        <w:t>N</w:t>
      </w:r>
      <w:r>
        <w:t>Mlist</w:t>
      </w:r>
      <w:proofErr w:type="spellEnd"/>
      <w:r>
        <w:rPr>
          <w:rFonts w:hint="eastAsia"/>
        </w:rPr>
        <w:t>において新たに文章を追加する場合，</w:t>
      </w:r>
      <w:r w:rsidR="0075330A">
        <w:rPr>
          <w:rFonts w:hint="eastAsia"/>
        </w:rPr>
        <w:t>記号（「。/！/？」）の数だけ文章を追加する必要がある．</w:t>
      </w:r>
    </w:p>
    <w:p w14:paraId="1B377213" w14:textId="78BCEA45" w:rsidR="00C5319A" w:rsidRDefault="00233B29" w:rsidP="00C5319A">
      <w:pPr>
        <w:pStyle w:val="a3"/>
        <w:numPr>
          <w:ilvl w:val="0"/>
          <w:numId w:val="6"/>
        </w:numPr>
        <w:ind w:leftChars="0"/>
      </w:pPr>
      <w:proofErr w:type="spellStart"/>
      <w:r>
        <w:t>dialogueLog</w:t>
      </w:r>
      <w:proofErr w:type="spellEnd"/>
      <w:r>
        <w:rPr>
          <w:rFonts w:hint="eastAsia"/>
        </w:rPr>
        <w:t>に含まれている対話ログ以外の対話ログ</w:t>
      </w:r>
      <w:r w:rsidR="00C5319A">
        <w:rPr>
          <w:rFonts w:hint="eastAsia"/>
        </w:rPr>
        <w:t>（独自に用意した対話ログなど）</w:t>
      </w:r>
      <w:r w:rsidR="00E70917">
        <w:rPr>
          <w:rFonts w:hint="eastAsia"/>
        </w:rPr>
        <w:t>のコーディング</w:t>
      </w:r>
    </w:p>
    <w:p w14:paraId="0DDB8E3E" w14:textId="51089723" w:rsidR="00C5319A" w:rsidRDefault="002D46B0" w:rsidP="004C2910">
      <w:pPr>
        <w:ind w:firstLineChars="100" w:firstLine="210"/>
      </w:pPr>
      <w:r>
        <w:rPr>
          <w:rFonts w:hint="eastAsia"/>
        </w:rPr>
        <w:t>配布時に</w:t>
      </w:r>
      <w:proofErr w:type="spellStart"/>
      <w:r>
        <w:rPr>
          <w:rFonts w:hint="eastAsia"/>
        </w:rPr>
        <w:t>d</w:t>
      </w:r>
      <w:r>
        <w:t>ialogueLog</w:t>
      </w:r>
      <w:proofErr w:type="spellEnd"/>
      <w:r>
        <w:rPr>
          <w:rFonts w:hint="eastAsia"/>
        </w:rPr>
        <w:t>に含まれている対話ログ以外の対話ログも</w:t>
      </w:r>
      <w:r w:rsidR="002A24A3">
        <w:rPr>
          <w:rFonts w:hint="eastAsia"/>
        </w:rPr>
        <w:t>コーディング</w:t>
      </w:r>
      <w:r>
        <w:rPr>
          <w:rFonts w:hint="eastAsia"/>
        </w:rPr>
        <w:t>可能である．ただし，以下の要件を満たしていない場合は</w:t>
      </w:r>
      <w:r w:rsidR="002A24A3">
        <w:rPr>
          <w:rFonts w:hint="eastAsia"/>
        </w:rPr>
        <w:t>コーディング</w:t>
      </w:r>
      <w:r>
        <w:rPr>
          <w:rFonts w:hint="eastAsia"/>
        </w:rPr>
        <w:t>することができない</w:t>
      </w:r>
      <w:r w:rsidR="009035BB">
        <w:rPr>
          <w:rFonts w:hint="eastAsia"/>
        </w:rPr>
        <w:t>．</w:t>
      </w:r>
    </w:p>
    <w:p w14:paraId="1D6C5ECF" w14:textId="4E01ACEE" w:rsidR="007A5FC6" w:rsidRDefault="009035BB" w:rsidP="007A5FC6">
      <w:pPr>
        <w:pStyle w:val="a3"/>
        <w:numPr>
          <w:ilvl w:val="0"/>
          <w:numId w:val="9"/>
        </w:numPr>
        <w:ind w:leftChars="0"/>
      </w:pPr>
      <w:r>
        <w:rPr>
          <w:rFonts w:hint="eastAsia"/>
        </w:rPr>
        <w:t>template</w:t>
      </w:r>
      <w:r>
        <w:t>.xlsx</w:t>
      </w:r>
      <w:r>
        <w:rPr>
          <w:rFonts w:hint="eastAsia"/>
        </w:rPr>
        <w:t>の「発話内容」（C</w:t>
      </w:r>
      <w:r>
        <w:t>2-C33</w:t>
      </w:r>
      <w:r>
        <w:rPr>
          <w:rFonts w:hint="eastAsia"/>
        </w:rPr>
        <w:t>セル）</w:t>
      </w:r>
      <w:r w:rsidR="007A5FC6">
        <w:rPr>
          <w:rFonts w:hint="eastAsia"/>
        </w:rPr>
        <w:t>※</w:t>
      </w:r>
      <w:r>
        <w:rPr>
          <w:rFonts w:hint="eastAsia"/>
        </w:rPr>
        <w:t>と「ユーザ年齢」（I</w:t>
      </w:r>
      <w:r>
        <w:t>1</w:t>
      </w:r>
      <w:r>
        <w:rPr>
          <w:rFonts w:hint="eastAsia"/>
        </w:rPr>
        <w:t>セル）に入力</w:t>
      </w:r>
      <w:r w:rsidR="007A5FC6">
        <w:rPr>
          <w:rFonts w:hint="eastAsia"/>
        </w:rPr>
        <w:t>後</w:t>
      </w:r>
      <w:r>
        <w:rPr>
          <w:rFonts w:hint="eastAsia"/>
        </w:rPr>
        <w:t>，</w:t>
      </w:r>
      <w:r w:rsidR="007A5FC6">
        <w:rPr>
          <w:rFonts w:hint="eastAsia"/>
        </w:rPr>
        <w:t>「名前を付けて保存」から</w:t>
      </w:r>
      <w:r>
        <w:rPr>
          <w:rFonts w:hint="eastAsia"/>
        </w:rPr>
        <w:t>適切なファイル名で</w:t>
      </w:r>
      <w:r w:rsidR="007A5FC6">
        <w:rPr>
          <w:rFonts w:hint="eastAsia"/>
        </w:rPr>
        <w:t>保存されていること</w:t>
      </w:r>
      <w:r w:rsidR="007A5FC6">
        <w:br/>
      </w:r>
      <w:r w:rsidR="007A5FC6">
        <w:rPr>
          <w:rFonts w:hint="eastAsia"/>
        </w:rPr>
        <w:lastRenderedPageBreak/>
        <w:t>※「話者」が「s</w:t>
      </w:r>
      <w:r w:rsidR="007A5FC6">
        <w:t>ystem</w:t>
      </w:r>
      <w:r w:rsidR="007A5FC6">
        <w:rPr>
          <w:rFonts w:hint="eastAsia"/>
        </w:rPr>
        <w:t>」となっている「発話内容」は書き換えても正しく</w:t>
      </w:r>
      <w:r w:rsidR="002A24A3">
        <w:rPr>
          <w:rFonts w:hint="eastAsia"/>
        </w:rPr>
        <w:t>コーディング</w:t>
      </w:r>
      <w:r w:rsidR="007A5FC6">
        <w:rPr>
          <w:rFonts w:hint="eastAsia"/>
        </w:rPr>
        <w:t>されないため，</w:t>
      </w:r>
      <w:r w:rsidR="007253A4">
        <w:rPr>
          <w:rFonts w:hint="eastAsia"/>
        </w:rPr>
        <w:t>入力済みのものからの書き換えは不要である</w:t>
      </w:r>
    </w:p>
    <w:p w14:paraId="22CA2965" w14:textId="4F1F32E1" w:rsidR="000A3295" w:rsidRDefault="007A5FC6" w:rsidP="000A3295">
      <w:pPr>
        <w:pStyle w:val="a3"/>
        <w:numPr>
          <w:ilvl w:val="0"/>
          <w:numId w:val="9"/>
        </w:numPr>
        <w:ind w:leftChars="0"/>
      </w:pPr>
      <w:r>
        <w:rPr>
          <w:rFonts w:hint="eastAsia"/>
        </w:rPr>
        <w:t>上記ファイルを</w:t>
      </w:r>
      <w:r w:rsidR="009035BB">
        <w:rPr>
          <w:rFonts w:hint="eastAsia"/>
        </w:rPr>
        <w:t>「</w:t>
      </w:r>
      <w:proofErr w:type="spellStart"/>
      <w:r w:rsidR="009035BB">
        <w:rPr>
          <w:rFonts w:hint="eastAsia"/>
        </w:rPr>
        <w:t>d</w:t>
      </w:r>
      <w:r w:rsidR="009035BB">
        <w:t>ialogueLog</w:t>
      </w:r>
      <w:proofErr w:type="spellEnd"/>
      <w:r w:rsidR="009035BB">
        <w:rPr>
          <w:rFonts w:hint="eastAsia"/>
        </w:rPr>
        <w:t>」フォルダ</w:t>
      </w:r>
      <w:r>
        <w:rPr>
          <w:rFonts w:hint="eastAsia"/>
        </w:rPr>
        <w:t>内</w:t>
      </w:r>
      <w:r w:rsidR="009035BB">
        <w:rPr>
          <w:rFonts w:hint="eastAsia"/>
        </w:rPr>
        <w:t>のいずれかのフォルダに格納されていること</w:t>
      </w:r>
    </w:p>
    <w:p w14:paraId="33923487" w14:textId="77777777" w:rsidR="000A3295" w:rsidRPr="00A6611C" w:rsidRDefault="000A3295" w:rsidP="000A3295"/>
    <w:p w14:paraId="0DA97D76" w14:textId="77777777" w:rsidR="00AD524C" w:rsidRPr="00D80AF4" w:rsidRDefault="004C63EE" w:rsidP="004C63EE">
      <w:pPr>
        <w:pStyle w:val="1"/>
        <w:rPr>
          <w:b/>
        </w:rPr>
      </w:pPr>
      <w:r w:rsidRPr="00D80AF4">
        <w:rPr>
          <w:rFonts w:hint="eastAsia"/>
          <w:b/>
        </w:rPr>
        <w:t>参考文献</w:t>
      </w:r>
    </w:p>
    <w:p w14:paraId="3A3EBEE8" w14:textId="77777777" w:rsidR="004C63EE" w:rsidRDefault="004C63EE" w:rsidP="004C63EE">
      <w:r>
        <w:rPr>
          <w:rFonts w:hint="eastAsia"/>
        </w:rPr>
        <w:t>[</w:t>
      </w:r>
      <w:r w:rsidR="003D0954">
        <w:rPr>
          <w:rFonts w:hint="eastAsia"/>
        </w:rPr>
        <w:t>1</w:t>
      </w:r>
      <w:r>
        <w:t>]</w:t>
      </w:r>
      <w:r w:rsidR="00953F56">
        <w:t xml:space="preserve"> </w:t>
      </w:r>
      <w:r w:rsidR="00D3191A">
        <w:rPr>
          <w:rFonts w:hint="eastAsia"/>
        </w:rPr>
        <w:t>宇佐美まゆみ：</w:t>
      </w:r>
      <w:r w:rsidR="00B77FCF" w:rsidRPr="00B77FCF">
        <w:rPr>
          <w:rFonts w:hint="eastAsia"/>
        </w:rPr>
        <w:t>スピーチレベルのコーディング</w:t>
      </w:r>
      <w:r w:rsidR="00B77FCF" w:rsidRPr="00B77FCF">
        <w:t>_ 修正版_110128</w:t>
      </w:r>
      <w:r w:rsidR="00D3191A">
        <w:rPr>
          <w:rFonts w:hint="eastAsia"/>
        </w:rPr>
        <w:t>，2</w:t>
      </w:r>
      <w:r w:rsidR="00D3191A">
        <w:t>011</w:t>
      </w:r>
    </w:p>
    <w:p w14:paraId="142E961D" w14:textId="77777777" w:rsidR="00B77FCF" w:rsidRDefault="00B77FCF" w:rsidP="00B77FCF">
      <w:r>
        <w:rPr>
          <w:rFonts w:hint="eastAsia"/>
        </w:rPr>
        <w:t>[</w:t>
      </w:r>
      <w:r w:rsidR="003D0954">
        <w:rPr>
          <w:rFonts w:hint="eastAsia"/>
        </w:rPr>
        <w:t>2</w:t>
      </w:r>
      <w:r>
        <w:t xml:space="preserve">] </w:t>
      </w:r>
      <w:r>
        <w:rPr>
          <w:rFonts w:hint="eastAsia"/>
        </w:rPr>
        <w:t>宇佐美まゆみ：</w:t>
      </w:r>
      <w:r w:rsidRPr="00B77FCF">
        <w:rPr>
          <w:rFonts w:hint="eastAsia"/>
        </w:rPr>
        <w:t>【</w:t>
      </w:r>
      <w:r w:rsidRPr="00B77FCF">
        <w:t>最新版】スピーチレベルとシフトのコーディングのルール</w:t>
      </w:r>
      <w:r>
        <w:rPr>
          <w:rFonts w:hint="eastAsia"/>
        </w:rPr>
        <w:t xml:space="preserve"> </w:t>
      </w:r>
      <w:r w:rsidRPr="00B77FCF">
        <w:t>宇佐美</w:t>
      </w:r>
      <w:r>
        <w:rPr>
          <w:rFonts w:hint="eastAsia"/>
        </w:rPr>
        <w:t xml:space="preserve"> </w:t>
      </w:r>
      <w:r w:rsidRPr="00B77FCF">
        <w:t>13</w:t>
      </w:r>
    </w:p>
    <w:p w14:paraId="5A41831E" w14:textId="38E34839" w:rsidR="009D638C" w:rsidRDefault="009D638C" w:rsidP="004C63EE">
      <w:r>
        <w:rPr>
          <w:rFonts w:hint="eastAsia"/>
        </w:rPr>
        <w:t>[</w:t>
      </w:r>
      <w:r w:rsidR="004E79EE">
        <w:rPr>
          <w:rFonts w:hint="eastAsia"/>
        </w:rPr>
        <w:t>3</w:t>
      </w:r>
      <w:r>
        <w:t xml:space="preserve">] </w:t>
      </w:r>
      <w:r>
        <w:rPr>
          <w:rFonts w:hint="eastAsia"/>
        </w:rPr>
        <w:t>吉田奈央，高梨克也，伝康晴：対話におけるあいづち表現の認定とその問題点について，言語処理学会第15回年次大会発表論文集，2</w:t>
      </w:r>
      <w:r>
        <w:t>009</w:t>
      </w:r>
    </w:p>
    <w:p w14:paraId="0256777F" w14:textId="4A32ECDF" w:rsidR="00954D57" w:rsidRDefault="00954D57" w:rsidP="004C63EE"/>
    <w:p w14:paraId="1EB60786" w14:textId="5D18DEE4" w:rsidR="00954D57" w:rsidRDefault="00954D57" w:rsidP="00954D57">
      <w:pPr>
        <w:pStyle w:val="1"/>
        <w:rPr>
          <w:b/>
          <w:bCs/>
        </w:rPr>
      </w:pPr>
      <w:r w:rsidRPr="00954D57">
        <w:rPr>
          <w:rFonts w:hint="eastAsia"/>
          <w:b/>
          <w:bCs/>
        </w:rPr>
        <w:t>ライセンス</w:t>
      </w:r>
    </w:p>
    <w:p w14:paraId="317FCBBC" w14:textId="0BBAFC03" w:rsidR="00954D57" w:rsidRDefault="00DF1732" w:rsidP="00954D57">
      <w:r>
        <w:rPr>
          <w:rFonts w:hint="eastAsia"/>
        </w:rPr>
        <w:t>本プログラムは，M</w:t>
      </w:r>
      <w:r>
        <w:t>IT License</w:t>
      </w:r>
      <w:r>
        <w:rPr>
          <w:rFonts w:hint="eastAsia"/>
        </w:rPr>
        <w:t>で公開されています．詳細については，</w:t>
      </w:r>
    </w:p>
    <w:p w14:paraId="2AE199E6" w14:textId="074039AD" w:rsidR="00DF1732" w:rsidRPr="00954D57" w:rsidRDefault="005A6B37" w:rsidP="00DF1732">
      <w:pPr>
        <w:rPr>
          <w:rFonts w:hint="eastAsia"/>
        </w:rPr>
      </w:pPr>
      <w:hyperlink r:id="rId25" w:history="1">
        <w:r w:rsidRPr="0002391C">
          <w:rPr>
            <w:rStyle w:val="a7"/>
          </w:rPr>
          <w:t>https://github.com/KiharaR/SpeechLevelCodingProgram/blob/main/LICENSE</w:t>
        </w:r>
      </w:hyperlink>
      <w:r>
        <w:rPr>
          <w:rFonts w:hint="eastAsia"/>
        </w:rPr>
        <w:t xml:space="preserve">　</w:t>
      </w:r>
    </w:p>
    <w:p w14:paraId="1F62C30D" w14:textId="3254BA26" w:rsidR="00DF1732" w:rsidRPr="00DF1732" w:rsidRDefault="00DF1732" w:rsidP="00954D57">
      <w:r>
        <w:rPr>
          <w:rFonts w:hint="eastAsia"/>
        </w:rPr>
        <w:t>を参照してください．</w:t>
      </w:r>
    </w:p>
    <w:sectPr w:rsidR="00DF1732" w:rsidRPr="00DF1732">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07AFE" w14:textId="77777777" w:rsidR="00030740" w:rsidRDefault="00030740" w:rsidP="003227FC">
      <w:r>
        <w:separator/>
      </w:r>
    </w:p>
  </w:endnote>
  <w:endnote w:type="continuationSeparator" w:id="0">
    <w:p w14:paraId="398F4A50" w14:textId="77777777" w:rsidR="00030740" w:rsidRDefault="00030740" w:rsidP="0032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7172"/>
      <w:docPartObj>
        <w:docPartGallery w:val="Page Numbers (Bottom of Page)"/>
        <w:docPartUnique/>
      </w:docPartObj>
    </w:sdtPr>
    <w:sdtContent>
      <w:p w14:paraId="6BD90165" w14:textId="3E6DC12B" w:rsidR="003227FC" w:rsidRDefault="003227FC">
        <w:pPr>
          <w:pStyle w:val="ac"/>
          <w:jc w:val="center"/>
        </w:pPr>
        <w:r>
          <w:fldChar w:fldCharType="begin"/>
        </w:r>
        <w:r>
          <w:instrText>PAGE   \* MERGEFORMAT</w:instrText>
        </w:r>
        <w:r>
          <w:fldChar w:fldCharType="separate"/>
        </w:r>
        <w:r>
          <w:rPr>
            <w:lang w:val="ja-JP"/>
          </w:rPr>
          <w:t>2</w:t>
        </w:r>
        <w:r>
          <w:fldChar w:fldCharType="end"/>
        </w:r>
      </w:p>
    </w:sdtContent>
  </w:sdt>
  <w:p w14:paraId="0D797163" w14:textId="77777777" w:rsidR="003227FC" w:rsidRDefault="003227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9EEC" w14:textId="77777777" w:rsidR="00030740" w:rsidRDefault="00030740" w:rsidP="003227FC">
      <w:r>
        <w:separator/>
      </w:r>
    </w:p>
  </w:footnote>
  <w:footnote w:type="continuationSeparator" w:id="0">
    <w:p w14:paraId="026F1703" w14:textId="77777777" w:rsidR="00030740" w:rsidRDefault="00030740" w:rsidP="00322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F93"/>
    <w:multiLevelType w:val="hybridMultilevel"/>
    <w:tmpl w:val="E0548CFC"/>
    <w:lvl w:ilvl="0" w:tplc="5F1882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97413A"/>
    <w:multiLevelType w:val="hybridMultilevel"/>
    <w:tmpl w:val="2B2CB712"/>
    <w:lvl w:ilvl="0" w:tplc="0409000B">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2" w15:restartNumberingAfterBreak="0">
    <w:nsid w:val="1CC858C7"/>
    <w:multiLevelType w:val="hybridMultilevel"/>
    <w:tmpl w:val="FF144A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5F1882EC">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D4B0279"/>
    <w:multiLevelType w:val="hybridMultilevel"/>
    <w:tmpl w:val="383E0CE8"/>
    <w:lvl w:ilvl="0" w:tplc="8F8A29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E1549E0"/>
    <w:multiLevelType w:val="hybridMultilevel"/>
    <w:tmpl w:val="A6CA0BFA"/>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 w15:restartNumberingAfterBreak="0">
    <w:nsid w:val="1E1E0D68"/>
    <w:multiLevelType w:val="hybridMultilevel"/>
    <w:tmpl w:val="054CAC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315024"/>
    <w:multiLevelType w:val="hybridMultilevel"/>
    <w:tmpl w:val="93803A4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BC273B8"/>
    <w:multiLevelType w:val="hybridMultilevel"/>
    <w:tmpl w:val="58BA609E"/>
    <w:lvl w:ilvl="0" w:tplc="D0E4385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FF92A73"/>
    <w:multiLevelType w:val="hybridMultilevel"/>
    <w:tmpl w:val="56C89770"/>
    <w:lvl w:ilvl="0" w:tplc="D0E4385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31A364BE"/>
    <w:multiLevelType w:val="hybridMultilevel"/>
    <w:tmpl w:val="09E4C00C"/>
    <w:lvl w:ilvl="0" w:tplc="30AA76A6">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7434CDA"/>
    <w:multiLevelType w:val="hybridMultilevel"/>
    <w:tmpl w:val="110A025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A1C5400"/>
    <w:multiLevelType w:val="hybridMultilevel"/>
    <w:tmpl w:val="8E52434A"/>
    <w:lvl w:ilvl="0" w:tplc="F7F2AA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06E4498"/>
    <w:multiLevelType w:val="hybridMultilevel"/>
    <w:tmpl w:val="908A6F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74F3CA6"/>
    <w:multiLevelType w:val="hybridMultilevel"/>
    <w:tmpl w:val="CAE424B0"/>
    <w:lvl w:ilvl="0" w:tplc="D0E4385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66A64CD3"/>
    <w:multiLevelType w:val="multilevel"/>
    <w:tmpl w:val="2130AD96"/>
    <w:lvl w:ilvl="0">
      <w:start w:val="1"/>
      <w:numFmt w:val="decimal"/>
      <w:lvlText w:val="%1."/>
      <w:lvlJc w:val="left"/>
      <w:pPr>
        <w:ind w:left="425" w:hanging="425"/>
      </w:pPr>
      <w:rPr>
        <w:color w:val="auto"/>
      </w:rPr>
    </w:lvl>
    <w:lvl w:ilvl="1">
      <w:start w:val="1"/>
      <w:numFmt w:val="decimal"/>
      <w:lvlText w:val="%1.%2."/>
      <w:lvlJc w:val="left"/>
      <w:pPr>
        <w:ind w:left="567" w:hanging="567"/>
      </w:pPr>
      <w:rPr>
        <w:rFonts w:ascii="ＭＳ Ｐゴシック" w:eastAsia="ＭＳ Ｐゴシック" w:hAnsi="ＭＳ Ｐゴシック"/>
        <w:color w:val="auto"/>
        <w:sz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E1D103E"/>
    <w:multiLevelType w:val="multilevel"/>
    <w:tmpl w:val="271A8186"/>
    <w:lvl w:ilvl="0">
      <w:start w:val="1"/>
      <w:numFmt w:val="decimal"/>
      <w:lvlText w:val="%1."/>
      <w:lvlJc w:val="left"/>
      <w:pPr>
        <w:ind w:left="425" w:hanging="425"/>
      </w:pPr>
      <w:rPr>
        <w:rFonts w:ascii="ＭＳ Ｐゴシック" w:eastAsia="ＭＳ Ｐゴシック" w:hAnsi="ＭＳ Ｐゴシック"/>
        <w:color w:val="auto"/>
        <w:sz w:val="22"/>
      </w:rPr>
    </w:lvl>
    <w:lvl w:ilvl="1">
      <w:start w:val="1"/>
      <w:numFmt w:val="decimal"/>
      <w:lvlText w:val="%1.%2."/>
      <w:lvlJc w:val="left"/>
      <w:pPr>
        <w:ind w:left="567" w:hanging="567"/>
      </w:pPr>
      <w:rPr>
        <w:rFonts w:ascii="ＭＳ Ｐゴシック" w:eastAsia="ＭＳ Ｐゴシック" w:hAnsi="ＭＳ Ｐゴシック"/>
        <w:color w:val="auto"/>
        <w:sz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523191A"/>
    <w:multiLevelType w:val="hybridMultilevel"/>
    <w:tmpl w:val="4808C304"/>
    <w:lvl w:ilvl="0" w:tplc="04090011">
      <w:start w:val="1"/>
      <w:numFmt w:val="decimalEnclosedCircle"/>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7" w15:restartNumberingAfterBreak="0">
    <w:nsid w:val="78C5674B"/>
    <w:multiLevelType w:val="hybridMultilevel"/>
    <w:tmpl w:val="0E423B12"/>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8" w15:restartNumberingAfterBreak="0">
    <w:nsid w:val="7C6A346A"/>
    <w:multiLevelType w:val="hybridMultilevel"/>
    <w:tmpl w:val="276E307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E512A86"/>
    <w:multiLevelType w:val="hybridMultilevel"/>
    <w:tmpl w:val="062E7DB0"/>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16cid:durableId="1573540429">
    <w:abstractNumId w:val="9"/>
  </w:num>
  <w:num w:numId="2" w16cid:durableId="1175337307">
    <w:abstractNumId w:val="16"/>
  </w:num>
  <w:num w:numId="3" w16cid:durableId="371806481">
    <w:abstractNumId w:val="14"/>
  </w:num>
  <w:num w:numId="4" w16cid:durableId="785926279">
    <w:abstractNumId w:val="15"/>
  </w:num>
  <w:num w:numId="5" w16cid:durableId="1402411771">
    <w:abstractNumId w:val="5"/>
  </w:num>
  <w:num w:numId="6" w16cid:durableId="1777359549">
    <w:abstractNumId w:val="11"/>
  </w:num>
  <w:num w:numId="7" w16cid:durableId="1525243102">
    <w:abstractNumId w:val="7"/>
  </w:num>
  <w:num w:numId="8" w16cid:durableId="1737967901">
    <w:abstractNumId w:val="8"/>
  </w:num>
  <w:num w:numId="9" w16cid:durableId="1906409383">
    <w:abstractNumId w:val="13"/>
  </w:num>
  <w:num w:numId="10" w16cid:durableId="940645617">
    <w:abstractNumId w:val="17"/>
  </w:num>
  <w:num w:numId="11" w16cid:durableId="1232890523">
    <w:abstractNumId w:val="4"/>
  </w:num>
  <w:num w:numId="12" w16cid:durableId="875850475">
    <w:abstractNumId w:val="6"/>
  </w:num>
  <w:num w:numId="13" w16cid:durableId="629943853">
    <w:abstractNumId w:val="2"/>
  </w:num>
  <w:num w:numId="14" w16cid:durableId="1979384433">
    <w:abstractNumId w:val="19"/>
  </w:num>
  <w:num w:numId="15" w16cid:durableId="1826434472">
    <w:abstractNumId w:val="0"/>
  </w:num>
  <w:num w:numId="16" w16cid:durableId="1350527856">
    <w:abstractNumId w:val="1"/>
  </w:num>
  <w:num w:numId="17" w16cid:durableId="306670033">
    <w:abstractNumId w:val="3"/>
  </w:num>
  <w:num w:numId="18" w16cid:durableId="1369912475">
    <w:abstractNumId w:val="12"/>
  </w:num>
  <w:num w:numId="19" w16cid:durableId="437333344">
    <w:abstractNumId w:val="18"/>
  </w:num>
  <w:num w:numId="20" w16cid:durableId="116149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2B"/>
    <w:rsid w:val="00000264"/>
    <w:rsid w:val="0000459B"/>
    <w:rsid w:val="00010B60"/>
    <w:rsid w:val="00030740"/>
    <w:rsid w:val="000307BC"/>
    <w:rsid w:val="0003661A"/>
    <w:rsid w:val="000439D6"/>
    <w:rsid w:val="00045AB3"/>
    <w:rsid w:val="0005089E"/>
    <w:rsid w:val="00053C9D"/>
    <w:rsid w:val="0006704F"/>
    <w:rsid w:val="0007357E"/>
    <w:rsid w:val="00085D81"/>
    <w:rsid w:val="00092AFA"/>
    <w:rsid w:val="000A1ADB"/>
    <w:rsid w:val="000A2FDB"/>
    <w:rsid w:val="000A3295"/>
    <w:rsid w:val="000A427D"/>
    <w:rsid w:val="000B1D92"/>
    <w:rsid w:val="000C2D0B"/>
    <w:rsid w:val="000D02D6"/>
    <w:rsid w:val="000D0F12"/>
    <w:rsid w:val="000D796C"/>
    <w:rsid w:val="000F34AC"/>
    <w:rsid w:val="00102829"/>
    <w:rsid w:val="00111698"/>
    <w:rsid w:val="00121F70"/>
    <w:rsid w:val="00133564"/>
    <w:rsid w:val="001349F0"/>
    <w:rsid w:val="001367D0"/>
    <w:rsid w:val="00145043"/>
    <w:rsid w:val="00146521"/>
    <w:rsid w:val="001470AA"/>
    <w:rsid w:val="00153071"/>
    <w:rsid w:val="001671D1"/>
    <w:rsid w:val="001710D7"/>
    <w:rsid w:val="00175BB5"/>
    <w:rsid w:val="001B0B64"/>
    <w:rsid w:val="001C728C"/>
    <w:rsid w:val="001E07D5"/>
    <w:rsid w:val="00205105"/>
    <w:rsid w:val="00205C92"/>
    <w:rsid w:val="0021384E"/>
    <w:rsid w:val="002202C6"/>
    <w:rsid w:val="00233B29"/>
    <w:rsid w:val="00243528"/>
    <w:rsid w:val="00263DAE"/>
    <w:rsid w:val="00281FC1"/>
    <w:rsid w:val="00292B31"/>
    <w:rsid w:val="00293A8F"/>
    <w:rsid w:val="0029462A"/>
    <w:rsid w:val="002A24A3"/>
    <w:rsid w:val="002A3424"/>
    <w:rsid w:val="002A7C11"/>
    <w:rsid w:val="002B376F"/>
    <w:rsid w:val="002D46B0"/>
    <w:rsid w:val="002D4C0F"/>
    <w:rsid w:val="002D4D8D"/>
    <w:rsid w:val="002D4F80"/>
    <w:rsid w:val="003049AD"/>
    <w:rsid w:val="003227CB"/>
    <w:rsid w:val="003227FC"/>
    <w:rsid w:val="00325086"/>
    <w:rsid w:val="00333D49"/>
    <w:rsid w:val="00361EB8"/>
    <w:rsid w:val="00365AF2"/>
    <w:rsid w:val="00367DC1"/>
    <w:rsid w:val="00380373"/>
    <w:rsid w:val="00380DE7"/>
    <w:rsid w:val="0038441E"/>
    <w:rsid w:val="003A47B1"/>
    <w:rsid w:val="003B3791"/>
    <w:rsid w:val="003B6504"/>
    <w:rsid w:val="003C1F8B"/>
    <w:rsid w:val="003C4157"/>
    <w:rsid w:val="003C71C3"/>
    <w:rsid w:val="003D0954"/>
    <w:rsid w:val="003D59B9"/>
    <w:rsid w:val="003D74C7"/>
    <w:rsid w:val="003E1A57"/>
    <w:rsid w:val="003F2AFB"/>
    <w:rsid w:val="003F2B5D"/>
    <w:rsid w:val="00411FE6"/>
    <w:rsid w:val="00415508"/>
    <w:rsid w:val="00416337"/>
    <w:rsid w:val="004227BF"/>
    <w:rsid w:val="00422B22"/>
    <w:rsid w:val="00424C4A"/>
    <w:rsid w:val="00426230"/>
    <w:rsid w:val="00467AAF"/>
    <w:rsid w:val="004A3658"/>
    <w:rsid w:val="004B4545"/>
    <w:rsid w:val="004B638C"/>
    <w:rsid w:val="004C2910"/>
    <w:rsid w:val="004C63EE"/>
    <w:rsid w:val="004D4963"/>
    <w:rsid w:val="004E79EE"/>
    <w:rsid w:val="005031BF"/>
    <w:rsid w:val="00505323"/>
    <w:rsid w:val="0053271B"/>
    <w:rsid w:val="00532AD6"/>
    <w:rsid w:val="005478FE"/>
    <w:rsid w:val="005676A6"/>
    <w:rsid w:val="00576925"/>
    <w:rsid w:val="00595758"/>
    <w:rsid w:val="005A6B37"/>
    <w:rsid w:val="005A73FE"/>
    <w:rsid w:val="005C2C8C"/>
    <w:rsid w:val="005C6313"/>
    <w:rsid w:val="005D6506"/>
    <w:rsid w:val="005F3DC6"/>
    <w:rsid w:val="005F4123"/>
    <w:rsid w:val="005F547B"/>
    <w:rsid w:val="00603EE2"/>
    <w:rsid w:val="0061483A"/>
    <w:rsid w:val="00616BBF"/>
    <w:rsid w:val="006244E2"/>
    <w:rsid w:val="00641701"/>
    <w:rsid w:val="00646478"/>
    <w:rsid w:val="0065132F"/>
    <w:rsid w:val="00674844"/>
    <w:rsid w:val="00692578"/>
    <w:rsid w:val="006A0A0B"/>
    <w:rsid w:val="006A1968"/>
    <w:rsid w:val="006A1D90"/>
    <w:rsid w:val="006B175C"/>
    <w:rsid w:val="006C05BA"/>
    <w:rsid w:val="006C1E78"/>
    <w:rsid w:val="006C324A"/>
    <w:rsid w:val="006C57B1"/>
    <w:rsid w:val="006E2F70"/>
    <w:rsid w:val="00713FC0"/>
    <w:rsid w:val="007253A4"/>
    <w:rsid w:val="00727ECF"/>
    <w:rsid w:val="00732186"/>
    <w:rsid w:val="00733240"/>
    <w:rsid w:val="00734AB0"/>
    <w:rsid w:val="00742CFC"/>
    <w:rsid w:val="0075330A"/>
    <w:rsid w:val="0075426D"/>
    <w:rsid w:val="007759A4"/>
    <w:rsid w:val="00783161"/>
    <w:rsid w:val="00784447"/>
    <w:rsid w:val="00787FE2"/>
    <w:rsid w:val="007A5FC6"/>
    <w:rsid w:val="007A6485"/>
    <w:rsid w:val="007C4463"/>
    <w:rsid w:val="007E2627"/>
    <w:rsid w:val="007F3DAE"/>
    <w:rsid w:val="00813A12"/>
    <w:rsid w:val="00816FAD"/>
    <w:rsid w:val="00820D0F"/>
    <w:rsid w:val="0082206F"/>
    <w:rsid w:val="00825EB8"/>
    <w:rsid w:val="00893B53"/>
    <w:rsid w:val="00895A5E"/>
    <w:rsid w:val="008A5514"/>
    <w:rsid w:val="008B0B3A"/>
    <w:rsid w:val="008D069D"/>
    <w:rsid w:val="008E2A3D"/>
    <w:rsid w:val="008E37BE"/>
    <w:rsid w:val="008E3E8E"/>
    <w:rsid w:val="0090110B"/>
    <w:rsid w:val="009035BB"/>
    <w:rsid w:val="00906B57"/>
    <w:rsid w:val="00914B32"/>
    <w:rsid w:val="009248D1"/>
    <w:rsid w:val="0093039A"/>
    <w:rsid w:val="00953F56"/>
    <w:rsid w:val="00954D57"/>
    <w:rsid w:val="0097170C"/>
    <w:rsid w:val="009841E3"/>
    <w:rsid w:val="00984D17"/>
    <w:rsid w:val="00987923"/>
    <w:rsid w:val="009913AD"/>
    <w:rsid w:val="00994D90"/>
    <w:rsid w:val="009A1CC6"/>
    <w:rsid w:val="009B03E8"/>
    <w:rsid w:val="009D173B"/>
    <w:rsid w:val="009D212C"/>
    <w:rsid w:val="009D638C"/>
    <w:rsid w:val="009E4980"/>
    <w:rsid w:val="00A073B7"/>
    <w:rsid w:val="00A25921"/>
    <w:rsid w:val="00A44CF9"/>
    <w:rsid w:val="00A509C0"/>
    <w:rsid w:val="00A63646"/>
    <w:rsid w:val="00A6611C"/>
    <w:rsid w:val="00A82626"/>
    <w:rsid w:val="00AA3B33"/>
    <w:rsid w:val="00AD1AE4"/>
    <w:rsid w:val="00AD524C"/>
    <w:rsid w:val="00AE0DEA"/>
    <w:rsid w:val="00AF41FA"/>
    <w:rsid w:val="00B14A25"/>
    <w:rsid w:val="00B72ECF"/>
    <w:rsid w:val="00B77FCF"/>
    <w:rsid w:val="00B819AE"/>
    <w:rsid w:val="00B82A41"/>
    <w:rsid w:val="00B87037"/>
    <w:rsid w:val="00BB29F5"/>
    <w:rsid w:val="00BD2BE0"/>
    <w:rsid w:val="00BD39A8"/>
    <w:rsid w:val="00BF3E1D"/>
    <w:rsid w:val="00BF5047"/>
    <w:rsid w:val="00BF572D"/>
    <w:rsid w:val="00C04CED"/>
    <w:rsid w:val="00C5319A"/>
    <w:rsid w:val="00C60EE6"/>
    <w:rsid w:val="00C62426"/>
    <w:rsid w:val="00C641F5"/>
    <w:rsid w:val="00C668E3"/>
    <w:rsid w:val="00C76583"/>
    <w:rsid w:val="00C84A5B"/>
    <w:rsid w:val="00C905EB"/>
    <w:rsid w:val="00C94D2A"/>
    <w:rsid w:val="00C964C5"/>
    <w:rsid w:val="00CB14A5"/>
    <w:rsid w:val="00CF6F7E"/>
    <w:rsid w:val="00D0013C"/>
    <w:rsid w:val="00D15D2B"/>
    <w:rsid w:val="00D22760"/>
    <w:rsid w:val="00D258C6"/>
    <w:rsid w:val="00D3191A"/>
    <w:rsid w:val="00D4211F"/>
    <w:rsid w:val="00D4634D"/>
    <w:rsid w:val="00D65E73"/>
    <w:rsid w:val="00D74DA4"/>
    <w:rsid w:val="00D75B07"/>
    <w:rsid w:val="00D80AF4"/>
    <w:rsid w:val="00D855AA"/>
    <w:rsid w:val="00D86B14"/>
    <w:rsid w:val="00DA57C4"/>
    <w:rsid w:val="00DE5673"/>
    <w:rsid w:val="00DF1732"/>
    <w:rsid w:val="00DF45A7"/>
    <w:rsid w:val="00DF5902"/>
    <w:rsid w:val="00DF78DE"/>
    <w:rsid w:val="00DF7AC3"/>
    <w:rsid w:val="00DF7E22"/>
    <w:rsid w:val="00E03250"/>
    <w:rsid w:val="00E04C67"/>
    <w:rsid w:val="00E14CFF"/>
    <w:rsid w:val="00E20E91"/>
    <w:rsid w:val="00E214A2"/>
    <w:rsid w:val="00E3245E"/>
    <w:rsid w:val="00E366FA"/>
    <w:rsid w:val="00E64471"/>
    <w:rsid w:val="00E70917"/>
    <w:rsid w:val="00E718E1"/>
    <w:rsid w:val="00E81CC5"/>
    <w:rsid w:val="00E93C55"/>
    <w:rsid w:val="00EA2735"/>
    <w:rsid w:val="00EB0266"/>
    <w:rsid w:val="00EB199A"/>
    <w:rsid w:val="00F06F97"/>
    <w:rsid w:val="00F1534B"/>
    <w:rsid w:val="00F20A5B"/>
    <w:rsid w:val="00F23E83"/>
    <w:rsid w:val="00F25114"/>
    <w:rsid w:val="00F35D40"/>
    <w:rsid w:val="00F771CD"/>
    <w:rsid w:val="00F779CF"/>
    <w:rsid w:val="00F85F8C"/>
    <w:rsid w:val="00FA0230"/>
    <w:rsid w:val="00FB2F84"/>
    <w:rsid w:val="00FB60CA"/>
    <w:rsid w:val="00FE19EA"/>
    <w:rsid w:val="00FF125D"/>
    <w:rsid w:val="00FF3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8F1D47"/>
  <w15:chartTrackingRefBased/>
  <w15:docId w15:val="{A595FEC4-DA97-4E04-97DC-8610902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24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7357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D173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829"/>
    <w:pPr>
      <w:ind w:leftChars="400" w:left="840"/>
    </w:pPr>
  </w:style>
  <w:style w:type="table" w:styleId="a4">
    <w:name w:val="Table Grid"/>
    <w:basedOn w:val="a1"/>
    <w:uiPriority w:val="39"/>
    <w:rsid w:val="002A7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D524C"/>
    <w:rPr>
      <w:rFonts w:asciiTheme="majorHAnsi" w:eastAsiaTheme="majorEastAsia" w:hAnsiTheme="majorHAnsi" w:cstheme="majorBidi"/>
      <w:sz w:val="24"/>
      <w:szCs w:val="24"/>
    </w:rPr>
  </w:style>
  <w:style w:type="character" w:customStyle="1" w:styleId="20">
    <w:name w:val="見出し 2 (文字)"/>
    <w:basedOn w:val="a0"/>
    <w:link w:val="2"/>
    <w:uiPriority w:val="9"/>
    <w:rsid w:val="0007357E"/>
    <w:rPr>
      <w:rFonts w:asciiTheme="majorHAnsi" w:eastAsiaTheme="majorEastAsia" w:hAnsiTheme="majorHAnsi" w:cstheme="majorBidi"/>
    </w:rPr>
  </w:style>
  <w:style w:type="character" w:customStyle="1" w:styleId="30">
    <w:name w:val="見出し 3 (文字)"/>
    <w:basedOn w:val="a0"/>
    <w:link w:val="3"/>
    <w:uiPriority w:val="9"/>
    <w:rsid w:val="009D173B"/>
    <w:rPr>
      <w:rFonts w:asciiTheme="majorHAnsi" w:eastAsiaTheme="majorEastAsia" w:hAnsiTheme="majorHAnsi" w:cstheme="majorBidi"/>
    </w:rPr>
  </w:style>
  <w:style w:type="paragraph" w:styleId="a5">
    <w:name w:val="Title"/>
    <w:basedOn w:val="a"/>
    <w:next w:val="a"/>
    <w:link w:val="a6"/>
    <w:uiPriority w:val="10"/>
    <w:qFormat/>
    <w:rsid w:val="00467AAF"/>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467AAF"/>
    <w:rPr>
      <w:rFonts w:asciiTheme="majorHAnsi" w:eastAsiaTheme="majorEastAsia" w:hAnsiTheme="majorHAnsi" w:cstheme="majorBidi"/>
      <w:sz w:val="32"/>
      <w:szCs w:val="32"/>
    </w:rPr>
  </w:style>
  <w:style w:type="character" w:styleId="a7">
    <w:name w:val="Hyperlink"/>
    <w:basedOn w:val="a0"/>
    <w:uiPriority w:val="99"/>
    <w:unhideWhenUsed/>
    <w:rsid w:val="00BF3E1D"/>
    <w:rPr>
      <w:color w:val="0563C1" w:themeColor="hyperlink"/>
      <w:u w:val="single"/>
    </w:rPr>
  </w:style>
  <w:style w:type="character" w:styleId="a8">
    <w:name w:val="Unresolved Mention"/>
    <w:basedOn w:val="a0"/>
    <w:uiPriority w:val="99"/>
    <w:semiHidden/>
    <w:unhideWhenUsed/>
    <w:rsid w:val="00BF3E1D"/>
    <w:rPr>
      <w:color w:val="605E5C"/>
      <w:shd w:val="clear" w:color="auto" w:fill="E1DFDD"/>
    </w:rPr>
  </w:style>
  <w:style w:type="character" w:styleId="a9">
    <w:name w:val="FollowedHyperlink"/>
    <w:basedOn w:val="a0"/>
    <w:uiPriority w:val="99"/>
    <w:semiHidden/>
    <w:unhideWhenUsed/>
    <w:rsid w:val="00BF3E1D"/>
    <w:rPr>
      <w:color w:val="954F72" w:themeColor="followedHyperlink"/>
      <w:u w:val="single"/>
    </w:rPr>
  </w:style>
  <w:style w:type="paragraph" w:styleId="aa">
    <w:name w:val="header"/>
    <w:basedOn w:val="a"/>
    <w:link w:val="ab"/>
    <w:uiPriority w:val="99"/>
    <w:unhideWhenUsed/>
    <w:rsid w:val="003227FC"/>
    <w:pPr>
      <w:tabs>
        <w:tab w:val="center" w:pos="4252"/>
        <w:tab w:val="right" w:pos="8504"/>
      </w:tabs>
      <w:snapToGrid w:val="0"/>
    </w:pPr>
  </w:style>
  <w:style w:type="character" w:customStyle="1" w:styleId="ab">
    <w:name w:val="ヘッダー (文字)"/>
    <w:basedOn w:val="a0"/>
    <w:link w:val="aa"/>
    <w:uiPriority w:val="99"/>
    <w:rsid w:val="003227FC"/>
  </w:style>
  <w:style w:type="paragraph" w:styleId="ac">
    <w:name w:val="footer"/>
    <w:basedOn w:val="a"/>
    <w:link w:val="ad"/>
    <w:uiPriority w:val="99"/>
    <w:unhideWhenUsed/>
    <w:rsid w:val="003227FC"/>
    <w:pPr>
      <w:tabs>
        <w:tab w:val="center" w:pos="4252"/>
        <w:tab w:val="right" w:pos="8504"/>
      </w:tabs>
      <w:snapToGrid w:val="0"/>
    </w:pPr>
  </w:style>
  <w:style w:type="character" w:customStyle="1" w:styleId="ad">
    <w:name w:val="フッター (文字)"/>
    <w:basedOn w:val="a0"/>
    <w:link w:val="ac"/>
    <w:uiPriority w:val="99"/>
    <w:rsid w:val="003227FC"/>
  </w:style>
  <w:style w:type="character" w:styleId="ae">
    <w:name w:val="Placeholder Text"/>
    <w:basedOn w:val="a0"/>
    <w:uiPriority w:val="99"/>
    <w:semiHidden/>
    <w:rsid w:val="00DF5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7202">
      <w:bodyDiv w:val="1"/>
      <w:marLeft w:val="0"/>
      <w:marRight w:val="0"/>
      <w:marTop w:val="0"/>
      <w:marBottom w:val="0"/>
      <w:divBdr>
        <w:top w:val="none" w:sz="0" w:space="0" w:color="auto"/>
        <w:left w:val="none" w:sz="0" w:space="0" w:color="auto"/>
        <w:bottom w:val="none" w:sz="0" w:space="0" w:color="auto"/>
        <w:right w:val="none" w:sz="0" w:space="0" w:color="auto"/>
      </w:divBdr>
    </w:div>
    <w:div w:id="840121976">
      <w:bodyDiv w:val="1"/>
      <w:marLeft w:val="0"/>
      <w:marRight w:val="0"/>
      <w:marTop w:val="0"/>
      <w:marBottom w:val="0"/>
      <w:divBdr>
        <w:top w:val="none" w:sz="0" w:space="0" w:color="auto"/>
        <w:left w:val="none" w:sz="0" w:space="0" w:color="auto"/>
        <w:bottom w:val="none" w:sz="0" w:space="0" w:color="auto"/>
        <w:right w:val="none" w:sz="0" w:space="0" w:color="auto"/>
      </w:divBdr>
    </w:div>
    <w:div w:id="12522036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018">
          <w:marLeft w:val="0"/>
          <w:marRight w:val="0"/>
          <w:marTop w:val="0"/>
          <w:marBottom w:val="0"/>
          <w:divBdr>
            <w:top w:val="none" w:sz="0" w:space="0" w:color="auto"/>
            <w:left w:val="none" w:sz="0" w:space="0" w:color="auto"/>
            <w:bottom w:val="none" w:sz="0" w:space="0" w:color="auto"/>
            <w:right w:val="none" w:sz="0" w:space="0" w:color="auto"/>
          </w:divBdr>
          <w:divsChild>
            <w:div w:id="15345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4624">
      <w:bodyDiv w:val="1"/>
      <w:marLeft w:val="0"/>
      <w:marRight w:val="0"/>
      <w:marTop w:val="0"/>
      <w:marBottom w:val="0"/>
      <w:divBdr>
        <w:top w:val="none" w:sz="0" w:space="0" w:color="auto"/>
        <w:left w:val="none" w:sz="0" w:space="0" w:color="auto"/>
        <w:bottom w:val="none" w:sz="0" w:space="0" w:color="auto"/>
        <w:right w:val="none" w:sz="0" w:space="0" w:color="auto"/>
      </w:divBdr>
      <w:divsChild>
        <w:div w:id="677730055">
          <w:marLeft w:val="0"/>
          <w:marRight w:val="0"/>
          <w:marTop w:val="0"/>
          <w:marBottom w:val="0"/>
          <w:divBdr>
            <w:top w:val="none" w:sz="0" w:space="0" w:color="auto"/>
            <w:left w:val="none" w:sz="0" w:space="0" w:color="auto"/>
            <w:bottom w:val="none" w:sz="0" w:space="0" w:color="auto"/>
            <w:right w:val="none" w:sz="0" w:space="0" w:color="auto"/>
          </w:divBdr>
          <w:divsChild>
            <w:div w:id="1576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2709">
      <w:bodyDiv w:val="1"/>
      <w:marLeft w:val="0"/>
      <w:marRight w:val="0"/>
      <w:marTop w:val="0"/>
      <w:marBottom w:val="0"/>
      <w:divBdr>
        <w:top w:val="none" w:sz="0" w:space="0" w:color="auto"/>
        <w:left w:val="none" w:sz="0" w:space="0" w:color="auto"/>
        <w:bottom w:val="none" w:sz="0" w:space="0" w:color="auto"/>
        <w:right w:val="none" w:sz="0" w:space="0" w:color="auto"/>
      </w:divBdr>
    </w:div>
    <w:div w:id="1795101329">
      <w:bodyDiv w:val="1"/>
      <w:marLeft w:val="0"/>
      <w:marRight w:val="0"/>
      <w:marTop w:val="0"/>
      <w:marBottom w:val="0"/>
      <w:divBdr>
        <w:top w:val="none" w:sz="0" w:space="0" w:color="auto"/>
        <w:left w:val="none" w:sz="0" w:space="0" w:color="auto"/>
        <w:bottom w:val="none" w:sz="0" w:space="0" w:color="auto"/>
        <w:right w:val="none" w:sz="0" w:space="0" w:color="auto"/>
      </w:divBdr>
    </w:div>
    <w:div w:id="1919442870">
      <w:bodyDiv w:val="1"/>
      <w:marLeft w:val="0"/>
      <w:marRight w:val="0"/>
      <w:marTop w:val="0"/>
      <w:marBottom w:val="0"/>
      <w:divBdr>
        <w:top w:val="none" w:sz="0" w:space="0" w:color="auto"/>
        <w:left w:val="none" w:sz="0" w:space="0" w:color="auto"/>
        <w:bottom w:val="none" w:sz="0" w:space="0" w:color="auto"/>
        <w:right w:val="none" w:sz="0" w:space="0" w:color="auto"/>
      </w:divBdr>
      <w:divsChild>
        <w:div w:id="32275274">
          <w:marLeft w:val="0"/>
          <w:marRight w:val="0"/>
          <w:marTop w:val="0"/>
          <w:marBottom w:val="240"/>
          <w:divBdr>
            <w:top w:val="none" w:sz="0" w:space="0" w:color="auto"/>
            <w:left w:val="none" w:sz="0" w:space="0" w:color="auto"/>
            <w:bottom w:val="none" w:sz="0" w:space="0" w:color="auto"/>
            <w:right w:val="none" w:sz="0" w:space="0" w:color="auto"/>
          </w:divBdr>
        </w:div>
      </w:divsChild>
    </w:div>
    <w:div w:id="1961304388">
      <w:bodyDiv w:val="1"/>
      <w:marLeft w:val="0"/>
      <w:marRight w:val="0"/>
      <w:marTop w:val="0"/>
      <w:marBottom w:val="0"/>
      <w:divBdr>
        <w:top w:val="none" w:sz="0" w:space="0" w:color="auto"/>
        <w:left w:val="none" w:sz="0" w:space="0" w:color="auto"/>
        <w:bottom w:val="none" w:sz="0" w:space="0" w:color="auto"/>
        <w:right w:val="none" w:sz="0" w:space="0" w:color="auto"/>
      </w:divBdr>
      <w:divsChild>
        <w:div w:id="268903029">
          <w:marLeft w:val="0"/>
          <w:marRight w:val="0"/>
          <w:marTop w:val="0"/>
          <w:marBottom w:val="0"/>
          <w:divBdr>
            <w:top w:val="none" w:sz="0" w:space="0" w:color="auto"/>
            <w:left w:val="none" w:sz="0" w:space="0" w:color="auto"/>
            <w:bottom w:val="none" w:sz="0" w:space="0" w:color="auto"/>
            <w:right w:val="none" w:sz="0" w:space="0" w:color="auto"/>
          </w:divBdr>
          <w:divsChild>
            <w:div w:id="6697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4.png"/><Relationship Id="rId18" Type="http://schemas.openxmlformats.org/officeDocument/2006/relationships/package" Target="embeddings/Microsoft_Excel_Worksheet1.xlsx"/><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yperlink" Target="https://github.com/KiharaR/SpeechLevelCodingProgram/blob/main/LICENS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package" Target="embeddings/Microsoft_Excel_Worksheet2.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package" Target="embeddings/Microsoft_Excel_Worksheet4.xlsx"/><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hyperlink" Target="http://realize.jounin.jp/path.html" TargetMode="External"/><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yperlink" Target="https://github.com/ikegami-yukino/mecab/releases" TargetMode="External"/><Relationship Id="rId14" Type="http://schemas.openxmlformats.org/officeDocument/2006/relationships/image" Target="media/image5.png"/><Relationship Id="rId22" Type="http://schemas.openxmlformats.org/officeDocument/2006/relationships/package" Target="embeddings/Microsoft_Excel_Worksheet3.xlsx"/><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10</Pages>
  <Words>1112</Words>
  <Characters>6342</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東京工芸大学</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木原諒子</dc:creator>
  <cp:keywords/>
  <dc:description/>
  <cp:lastModifiedBy>木原諒子</cp:lastModifiedBy>
  <cp:revision>207</cp:revision>
  <cp:lastPrinted>2023-02-07T03:25:00Z</cp:lastPrinted>
  <dcterms:created xsi:type="dcterms:W3CDTF">2023-01-30T04:47:00Z</dcterms:created>
  <dcterms:modified xsi:type="dcterms:W3CDTF">2023-02-15T07:52:00Z</dcterms:modified>
</cp:coreProperties>
</file>