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85BE" w14:textId="6D3DAE63" w:rsidR="00B17963" w:rsidRDefault="003271CC">
      <w:r>
        <w:rPr>
          <w:rFonts w:hint="eastAsia"/>
        </w:rPr>
        <w:t>A</w:t>
      </w:r>
      <w:r>
        <w:t>ssessm</w:t>
      </w:r>
      <w:r w:rsidR="00BE1830">
        <w:t>e</w:t>
      </w:r>
      <w:r>
        <w:t xml:space="preserve">nt 3 </w:t>
      </w:r>
    </w:p>
    <w:p w14:paraId="247E8143" w14:textId="72D607A0" w:rsidR="003271CC" w:rsidRDefault="003271CC">
      <w:r>
        <w:rPr>
          <w:rFonts w:hint="eastAsia"/>
        </w:rPr>
        <w:t>K</w:t>
      </w:r>
      <w:r>
        <w:t>ihyun Kim</w:t>
      </w:r>
      <w:r>
        <w:rPr>
          <w:rFonts w:hint="eastAsia"/>
        </w:rPr>
        <w:t xml:space="preserve"> </w:t>
      </w:r>
      <w:r>
        <w:t>(</w:t>
      </w:r>
      <w:hyperlink r:id="rId5" w:history="1">
        <w:r w:rsidRPr="00D8727D">
          <w:rPr>
            <w:rStyle w:val="a3"/>
          </w:rPr>
          <w:t>CID:01734683</w:t>
        </w:r>
      </w:hyperlink>
      <w:r>
        <w:t>)</w:t>
      </w:r>
    </w:p>
    <w:p w14:paraId="1AA59887" w14:textId="7E479FA8" w:rsidR="003271CC" w:rsidRDefault="003271CC">
      <w:r>
        <w:t>ELEC40004 – Programming for Engineers</w:t>
      </w:r>
    </w:p>
    <w:p w14:paraId="1CC4F58E" w14:textId="77777777" w:rsidR="00461EF8" w:rsidRDefault="00461EF8"/>
    <w:p w14:paraId="55B9B3E8" w14:textId="13398E16" w:rsidR="003271CC" w:rsidRPr="00E71AE8" w:rsidRDefault="003271CC">
      <w:pPr>
        <w:rPr>
          <w:b/>
          <w:bCs/>
        </w:rPr>
      </w:pPr>
      <w:r w:rsidRPr="00E71AE8">
        <w:rPr>
          <w:rFonts w:hint="eastAsia"/>
          <w:b/>
          <w:bCs/>
        </w:rPr>
        <w:t>S</w:t>
      </w:r>
      <w:r w:rsidRPr="00E71AE8">
        <w:rPr>
          <w:b/>
          <w:bCs/>
        </w:rPr>
        <w:t>ection1 – Algorithm</w:t>
      </w:r>
    </w:p>
    <w:p w14:paraId="220C8E6D" w14:textId="7D2A1D68" w:rsidR="00AD356A" w:rsidRDefault="00AD356A">
      <w:r>
        <w:rPr>
          <w:rFonts w:hint="eastAsia"/>
        </w:rPr>
        <w:t>C</w:t>
      </w:r>
      <w:r>
        <w:t>onstructing Tree</w:t>
      </w:r>
    </w:p>
    <w:p w14:paraId="62A17BC0" w14:textId="6E947D6E" w:rsidR="00AC3624" w:rsidRDefault="00AC3624" w:rsidP="00AC3624">
      <w:pPr>
        <w:pStyle w:val="a5"/>
        <w:numPr>
          <w:ilvl w:val="0"/>
          <w:numId w:val="1"/>
        </w:numPr>
        <w:ind w:leftChars="0"/>
      </w:pPr>
      <w:r>
        <w:t>Constructing tree and filling each node as x1, x2, x3 and so on depending on the size of the tree. The final nodes values are only zeros.</w:t>
      </w:r>
    </w:p>
    <w:p w14:paraId="04E9136C" w14:textId="519CCD69" w:rsidR="00774492" w:rsidRDefault="00774492" w:rsidP="00774492">
      <w:r w:rsidRPr="00774492">
        <w:rPr>
          <w:noProof/>
        </w:rPr>
        <w:drawing>
          <wp:anchor distT="0" distB="0" distL="114300" distR="114300" simplePos="0" relativeHeight="251658240" behindDoc="1" locked="0" layoutInCell="1" allowOverlap="1" wp14:anchorId="1F0FB9ED" wp14:editId="7D7B1123">
            <wp:simplePos x="0" y="0"/>
            <wp:positionH relativeFrom="column">
              <wp:posOffset>499322</wp:posOffset>
            </wp:positionH>
            <wp:positionV relativeFrom="paragraph">
              <wp:posOffset>45720</wp:posOffset>
            </wp:positionV>
            <wp:extent cx="3113405" cy="2395855"/>
            <wp:effectExtent l="0" t="0" r="0" b="6350"/>
            <wp:wrapTight wrapText="bothSides">
              <wp:wrapPolygon edited="0">
                <wp:start x="0" y="0"/>
                <wp:lineTo x="0" y="21479"/>
                <wp:lineTo x="21432" y="21479"/>
                <wp:lineTo x="21432"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13405" cy="2395855"/>
                    </a:xfrm>
                    <a:prstGeom prst="rect">
                      <a:avLst/>
                    </a:prstGeom>
                  </pic:spPr>
                </pic:pic>
              </a:graphicData>
            </a:graphic>
            <wp14:sizeRelH relativeFrom="margin">
              <wp14:pctWidth>0</wp14:pctWidth>
            </wp14:sizeRelH>
            <wp14:sizeRelV relativeFrom="margin">
              <wp14:pctHeight>0</wp14:pctHeight>
            </wp14:sizeRelV>
          </wp:anchor>
        </w:drawing>
      </w:r>
    </w:p>
    <w:p w14:paraId="34E72C6D" w14:textId="5FC18F21" w:rsidR="00774492" w:rsidRDefault="00774492" w:rsidP="00774492"/>
    <w:p w14:paraId="1F9CBCF5" w14:textId="5B09BFEB" w:rsidR="00774492" w:rsidRDefault="00774492" w:rsidP="00774492"/>
    <w:p w14:paraId="20148E10" w14:textId="4F9AC0AC" w:rsidR="00774492" w:rsidRDefault="00774492" w:rsidP="00774492"/>
    <w:p w14:paraId="7EDE5D8C" w14:textId="33B7C69C" w:rsidR="00774492" w:rsidRDefault="00774492" w:rsidP="00774492"/>
    <w:p w14:paraId="2C4B272A" w14:textId="5A2A3D97" w:rsidR="00774492" w:rsidRDefault="00774492" w:rsidP="00774492"/>
    <w:p w14:paraId="2189A0B3" w14:textId="37E6BA82" w:rsidR="00774492" w:rsidRDefault="00774492" w:rsidP="00774492"/>
    <w:p w14:paraId="298DF202" w14:textId="77777777" w:rsidR="00774492" w:rsidRDefault="00774492" w:rsidP="00774492"/>
    <w:p w14:paraId="0C0037B7" w14:textId="6A4D2FC2" w:rsidR="00AC3624" w:rsidRDefault="00AD356A" w:rsidP="00AC3624">
      <w:pPr>
        <w:pStyle w:val="a5"/>
        <w:numPr>
          <w:ilvl w:val="0"/>
          <w:numId w:val="1"/>
        </w:numPr>
        <w:ind w:leftChars="0"/>
      </w:pPr>
      <w:r>
        <w:rPr>
          <w:rFonts w:hint="eastAsia"/>
        </w:rPr>
        <w:t>D</w:t>
      </w:r>
      <w:r>
        <w:t>epending on the values of input, change the node value to 1 where appropriate.</w:t>
      </w:r>
    </w:p>
    <w:p w14:paraId="7E5F1D3F" w14:textId="2A77CC3E" w:rsidR="00774492" w:rsidRDefault="007D36DD" w:rsidP="007D36DD">
      <w:pPr>
        <w:ind w:left="760"/>
      </w:pPr>
      <w:r>
        <w:t>For example, when the input is equal to ‘111’, the corresponding node’s value becomes ‘1’.</w:t>
      </w:r>
    </w:p>
    <w:p w14:paraId="4095B74D" w14:textId="2E2E1EF0" w:rsidR="00774492" w:rsidRDefault="007D36DD" w:rsidP="00774492">
      <w:r w:rsidRPr="00774492">
        <w:rPr>
          <w:noProof/>
        </w:rPr>
        <w:drawing>
          <wp:anchor distT="0" distB="0" distL="114300" distR="114300" simplePos="0" relativeHeight="251659264" behindDoc="1" locked="0" layoutInCell="1" allowOverlap="1" wp14:anchorId="5DEAE5A6" wp14:editId="792B2BFF">
            <wp:simplePos x="0" y="0"/>
            <wp:positionH relativeFrom="column">
              <wp:posOffset>541866</wp:posOffset>
            </wp:positionH>
            <wp:positionV relativeFrom="paragraph">
              <wp:posOffset>54822</wp:posOffset>
            </wp:positionV>
            <wp:extent cx="3070860" cy="2454910"/>
            <wp:effectExtent l="0" t="0" r="0" b="2540"/>
            <wp:wrapTight wrapText="bothSides">
              <wp:wrapPolygon edited="0">
                <wp:start x="0" y="0"/>
                <wp:lineTo x="0" y="21455"/>
                <wp:lineTo x="21439" y="21455"/>
                <wp:lineTo x="21439"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70860" cy="2454910"/>
                    </a:xfrm>
                    <a:prstGeom prst="rect">
                      <a:avLst/>
                    </a:prstGeom>
                  </pic:spPr>
                </pic:pic>
              </a:graphicData>
            </a:graphic>
            <wp14:sizeRelH relativeFrom="margin">
              <wp14:pctWidth>0</wp14:pctWidth>
            </wp14:sizeRelH>
            <wp14:sizeRelV relativeFrom="margin">
              <wp14:pctHeight>0</wp14:pctHeight>
            </wp14:sizeRelV>
          </wp:anchor>
        </w:drawing>
      </w:r>
    </w:p>
    <w:p w14:paraId="7A019102" w14:textId="29250180" w:rsidR="00774492" w:rsidRDefault="00774492" w:rsidP="00774492"/>
    <w:p w14:paraId="0BB74413" w14:textId="10BB45B4" w:rsidR="00774492" w:rsidRDefault="00774492" w:rsidP="00774492"/>
    <w:p w14:paraId="7B6DB1BA" w14:textId="3A481446" w:rsidR="00774492" w:rsidRDefault="00774492" w:rsidP="00774492"/>
    <w:p w14:paraId="7A3E83E3" w14:textId="4B56A016" w:rsidR="00774492" w:rsidRDefault="00774492" w:rsidP="00774492"/>
    <w:p w14:paraId="55485950" w14:textId="53972C6D" w:rsidR="00774492" w:rsidRDefault="00774492" w:rsidP="00774492"/>
    <w:p w14:paraId="69902DAF" w14:textId="6051FCF6" w:rsidR="00774492" w:rsidRDefault="00774492" w:rsidP="00774492"/>
    <w:p w14:paraId="4462423B" w14:textId="63020F62" w:rsidR="00774492" w:rsidRDefault="00774492" w:rsidP="00774492"/>
    <w:p w14:paraId="21DB5CA8" w14:textId="433CACD1" w:rsidR="00AD356A" w:rsidRDefault="00AD356A" w:rsidP="00AD356A">
      <w:r>
        <w:lastRenderedPageBreak/>
        <w:t>Simplifying Tree</w:t>
      </w:r>
    </w:p>
    <w:p w14:paraId="36BF44C3" w14:textId="3496F1C1" w:rsidR="00AD356A" w:rsidRDefault="00AD356A" w:rsidP="00AC3624">
      <w:pPr>
        <w:pStyle w:val="a5"/>
        <w:numPr>
          <w:ilvl w:val="0"/>
          <w:numId w:val="1"/>
        </w:numPr>
        <w:ind w:leftChars="0"/>
      </w:pPr>
      <w:r>
        <w:rPr>
          <w:rFonts w:hint="eastAsia"/>
        </w:rPr>
        <w:t>T</w:t>
      </w:r>
      <w:r>
        <w:t xml:space="preserve">he simplification process </w:t>
      </w:r>
      <w:r w:rsidR="00B93F71">
        <w:t>can be</w:t>
      </w:r>
      <w:r>
        <w:t xml:space="preserve"> divided into two steps. The first st</w:t>
      </w:r>
      <w:r w:rsidR="00B93F71">
        <w:t>ep simplifies tree when the certain node satisfies following condition</w:t>
      </w:r>
      <w:r w:rsidR="00A91392">
        <w:t>s</w:t>
      </w:r>
      <w:r w:rsidR="00B93F71">
        <w:t>:</w:t>
      </w:r>
    </w:p>
    <w:p w14:paraId="69BD32C5" w14:textId="03CF7A86" w:rsidR="00BC258D" w:rsidRDefault="00B93F71" w:rsidP="00BC258D">
      <w:pPr>
        <w:pStyle w:val="a5"/>
        <w:numPr>
          <w:ilvl w:val="0"/>
          <w:numId w:val="2"/>
        </w:numPr>
        <w:ind w:leftChars="0"/>
      </w:pPr>
      <w:r>
        <w:t xml:space="preserve">The value of t-&gt;left is equal to </w:t>
      </w:r>
      <w:r w:rsidR="00A91392">
        <w:t xml:space="preserve">that of </w:t>
      </w:r>
      <w:r>
        <w:t>t-&gt;righ</w:t>
      </w:r>
      <w:r w:rsidR="00BC258D">
        <w:t xml:space="preserve">t </w:t>
      </w:r>
    </w:p>
    <w:p w14:paraId="0470B917" w14:textId="3265F658" w:rsidR="00B93F71" w:rsidRDefault="00B93F71" w:rsidP="00B93F71">
      <w:pPr>
        <w:pStyle w:val="a5"/>
        <w:numPr>
          <w:ilvl w:val="0"/>
          <w:numId w:val="2"/>
        </w:numPr>
        <w:ind w:leftChars="0"/>
      </w:pPr>
      <w:r>
        <w:t>The value</w:t>
      </w:r>
      <w:r w:rsidR="00A91392">
        <w:t>s</w:t>
      </w:r>
      <w:r>
        <w:t xml:space="preserve"> of t-&gt;left and t-&gt;right are either zero or one</w:t>
      </w:r>
    </w:p>
    <w:p w14:paraId="3B382433" w14:textId="30444F64" w:rsidR="00A91392" w:rsidRDefault="00B93F71" w:rsidP="00666FEF">
      <w:pPr>
        <w:ind w:left="800" w:hangingChars="400" w:hanging="800"/>
      </w:pPr>
      <w:r>
        <w:rPr>
          <w:rFonts w:hint="eastAsia"/>
        </w:rPr>
        <w:t xml:space="preserve"> </w:t>
      </w:r>
      <w:r>
        <w:t xml:space="preserve">       Once these conditions are met, t value</w:t>
      </w:r>
      <w:r w:rsidR="00666FEF">
        <w:t>(t-&gt;</w:t>
      </w:r>
      <w:proofErr w:type="spellStart"/>
      <w:r w:rsidR="00666FEF">
        <w:t>val</w:t>
      </w:r>
      <w:proofErr w:type="spellEnd"/>
      <w:r w:rsidR="00666FEF">
        <w:t>)</w:t>
      </w:r>
      <w:r>
        <w:t xml:space="preserve"> now changes to that of t-&gt;left or t-&gt;right and both</w:t>
      </w:r>
      <w:r w:rsidR="00666FEF">
        <w:rPr>
          <w:rFonts w:hint="eastAsia"/>
        </w:rPr>
        <w:t xml:space="preserve"> </w:t>
      </w:r>
      <w:r>
        <w:t>t-&gt;left and t-&gt;right nodes get empty (t-&gt;left = NULL</w:t>
      </w:r>
      <w:r w:rsidR="00A91392">
        <w:t xml:space="preserve"> &amp; t-&gt;right = NULL). The first step is</w:t>
      </w:r>
      <w:r w:rsidR="00666FEF">
        <w:rPr>
          <w:rFonts w:hint="eastAsia"/>
        </w:rPr>
        <w:t xml:space="preserve"> </w:t>
      </w:r>
      <w:r w:rsidR="00A91392">
        <w:t>repeated several times so that the tree is fully simplified before it undergoes the second step.</w:t>
      </w:r>
    </w:p>
    <w:p w14:paraId="27AB199E" w14:textId="47959346" w:rsidR="00774492" w:rsidRDefault="0083019B" w:rsidP="00B93F71">
      <w:r w:rsidRPr="00774492">
        <w:rPr>
          <w:noProof/>
        </w:rPr>
        <w:drawing>
          <wp:anchor distT="0" distB="0" distL="114300" distR="114300" simplePos="0" relativeHeight="251660288" behindDoc="1" locked="0" layoutInCell="1" allowOverlap="1" wp14:anchorId="343D866E" wp14:editId="6D441136">
            <wp:simplePos x="0" y="0"/>
            <wp:positionH relativeFrom="column">
              <wp:posOffset>499321</wp:posOffset>
            </wp:positionH>
            <wp:positionV relativeFrom="paragraph">
              <wp:posOffset>20320</wp:posOffset>
            </wp:positionV>
            <wp:extent cx="3881755" cy="1676400"/>
            <wp:effectExtent l="0" t="0" r="4445" b="0"/>
            <wp:wrapTight wrapText="bothSides">
              <wp:wrapPolygon edited="0">
                <wp:start x="0" y="0"/>
                <wp:lineTo x="0" y="21355"/>
                <wp:lineTo x="21519" y="21355"/>
                <wp:lineTo x="21519"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1755" cy="1676400"/>
                    </a:xfrm>
                    <a:prstGeom prst="rect">
                      <a:avLst/>
                    </a:prstGeom>
                  </pic:spPr>
                </pic:pic>
              </a:graphicData>
            </a:graphic>
            <wp14:sizeRelH relativeFrom="margin">
              <wp14:pctWidth>0</wp14:pctWidth>
            </wp14:sizeRelH>
            <wp14:sizeRelV relativeFrom="margin">
              <wp14:pctHeight>0</wp14:pctHeight>
            </wp14:sizeRelV>
          </wp:anchor>
        </w:drawing>
      </w:r>
    </w:p>
    <w:p w14:paraId="18C70E13" w14:textId="582AB79B" w:rsidR="00774492" w:rsidRDefault="00774492" w:rsidP="00B93F71"/>
    <w:p w14:paraId="79D28DA5" w14:textId="1D90F911" w:rsidR="00774492" w:rsidRDefault="00774492" w:rsidP="00B93F71"/>
    <w:p w14:paraId="5DAFBA0B" w14:textId="294C96EE" w:rsidR="00774492" w:rsidRDefault="00774492" w:rsidP="00B93F71"/>
    <w:p w14:paraId="7A46DE8E" w14:textId="0BD4F356" w:rsidR="0083019B" w:rsidRDefault="0083019B" w:rsidP="00B93F71"/>
    <w:p w14:paraId="0387E690" w14:textId="0FA4DE42" w:rsidR="0083019B" w:rsidRDefault="0083019B" w:rsidP="00B93F71"/>
    <w:p w14:paraId="42EF4971" w14:textId="77777777" w:rsidR="0083019B" w:rsidRDefault="0083019B" w:rsidP="00B93F71"/>
    <w:p w14:paraId="22CA477F" w14:textId="1DC53A9A" w:rsidR="00A91392" w:rsidRDefault="00A91392" w:rsidP="00A91392">
      <w:pPr>
        <w:pStyle w:val="a5"/>
        <w:numPr>
          <w:ilvl w:val="0"/>
          <w:numId w:val="1"/>
        </w:numPr>
        <w:ind w:leftChars="0"/>
      </w:pPr>
      <w:r>
        <w:rPr>
          <w:rFonts w:hint="eastAsia"/>
        </w:rPr>
        <w:t>T</w:t>
      </w:r>
      <w:r>
        <w:t xml:space="preserve">he second step simplifies tree when the certain node satisfies following conditions: </w:t>
      </w:r>
    </w:p>
    <w:p w14:paraId="23DB8150" w14:textId="19E6DE2C" w:rsidR="00A91392" w:rsidRDefault="00A91392" w:rsidP="00A91392">
      <w:pPr>
        <w:pStyle w:val="a5"/>
        <w:numPr>
          <w:ilvl w:val="0"/>
          <w:numId w:val="2"/>
        </w:numPr>
        <w:ind w:leftChars="0"/>
      </w:pPr>
      <w:r>
        <w:rPr>
          <w:rFonts w:hint="eastAsia"/>
        </w:rPr>
        <w:t>T</w:t>
      </w:r>
      <w:r>
        <w:t>he value of t-&gt;left-&gt;left is equal to that of t-&gt;right-&gt;left</w:t>
      </w:r>
    </w:p>
    <w:p w14:paraId="48E5F61B" w14:textId="609E68D5" w:rsidR="00A91392" w:rsidRDefault="00A91392" w:rsidP="00A91392">
      <w:pPr>
        <w:pStyle w:val="a5"/>
        <w:numPr>
          <w:ilvl w:val="0"/>
          <w:numId w:val="2"/>
        </w:numPr>
        <w:ind w:leftChars="0"/>
      </w:pPr>
      <w:r>
        <w:rPr>
          <w:rFonts w:hint="eastAsia"/>
        </w:rPr>
        <w:t>T</w:t>
      </w:r>
      <w:r>
        <w:t>he value of t-&gt;left-&gt;right is equal to that of t-&gt;right-&gt;right</w:t>
      </w:r>
    </w:p>
    <w:p w14:paraId="3828AB6A" w14:textId="365AEFA3" w:rsidR="00A91392" w:rsidRDefault="00A91392" w:rsidP="00A91392">
      <w:pPr>
        <w:pStyle w:val="a5"/>
        <w:numPr>
          <w:ilvl w:val="0"/>
          <w:numId w:val="2"/>
        </w:numPr>
        <w:ind w:leftChars="0"/>
      </w:pPr>
      <w:r>
        <w:rPr>
          <w:rFonts w:hint="eastAsia"/>
        </w:rPr>
        <w:t>T</w:t>
      </w:r>
      <w:r>
        <w:t>he values of t-&gt;left-&gt;left, t-&gt;left-&gt;right, t-&gt;right-&gt;left and t-&gt;right-&gt;right is either zero or one</w:t>
      </w:r>
    </w:p>
    <w:p w14:paraId="211BC8FB" w14:textId="2668E100" w:rsidR="00A91392" w:rsidRDefault="00A91392" w:rsidP="00A91392">
      <w:pPr>
        <w:ind w:left="800" w:hangingChars="400" w:hanging="800"/>
      </w:pPr>
      <w:r>
        <w:rPr>
          <w:rFonts w:hint="eastAsia"/>
        </w:rPr>
        <w:t xml:space="preserve"> </w:t>
      </w:r>
      <w:r>
        <w:t xml:space="preserve">       Once these conditions are met, t value now changes to that of t-&gt;left or t-&gt;right</w:t>
      </w:r>
      <w:r w:rsidR="00BC258D">
        <w:t xml:space="preserve"> and</w:t>
      </w:r>
      <w:r>
        <w:t xml:space="preserve"> the value of t-&gt;left </w:t>
      </w:r>
      <w:r w:rsidR="00BC258D">
        <w:t xml:space="preserve">changes to that of t-&gt;left-&gt;left and t-&gt;right value changes to that of t-&gt;right-&gt;right. Finally, t-&gt;left-&gt;left, t-&gt;left-&gt;right, t-&gt;right-&gt;left and t-&gt;right-&gt;right nodes get empty (t-&gt;left-&gt;left = NULL and so on). </w:t>
      </w:r>
      <w:r w:rsidR="00774492">
        <w:t>T</w:t>
      </w:r>
      <w:r w:rsidR="00BC258D">
        <w:t>he second step is also repeated several times so that the tree is fully simplified.</w:t>
      </w:r>
    </w:p>
    <w:p w14:paraId="5A3DDD24" w14:textId="4318020E" w:rsidR="00A91392" w:rsidRDefault="00774492" w:rsidP="007D36DD">
      <w:pPr>
        <w:pStyle w:val="a5"/>
        <w:ind w:leftChars="0" w:left="760"/>
      </w:pPr>
      <w:r w:rsidRPr="00774492">
        <w:rPr>
          <w:noProof/>
        </w:rPr>
        <w:drawing>
          <wp:inline distT="0" distB="0" distL="0" distR="0" wp14:anchorId="3CCAD0B9" wp14:editId="775675A0">
            <wp:extent cx="5012267" cy="2170168"/>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1586" cy="2195851"/>
                    </a:xfrm>
                    <a:prstGeom prst="rect">
                      <a:avLst/>
                    </a:prstGeom>
                  </pic:spPr>
                </pic:pic>
              </a:graphicData>
            </a:graphic>
          </wp:inline>
        </w:drawing>
      </w:r>
    </w:p>
    <w:p w14:paraId="0B13B8FE" w14:textId="07590408" w:rsidR="007D36DD" w:rsidRPr="00E71AE8" w:rsidRDefault="007D36DD" w:rsidP="007D36DD">
      <w:pPr>
        <w:rPr>
          <w:u w:val="single"/>
        </w:rPr>
      </w:pPr>
      <w:r w:rsidRPr="00E71AE8">
        <w:rPr>
          <w:rFonts w:hint="eastAsia"/>
          <w:u w:val="single"/>
        </w:rPr>
        <w:t>W</w:t>
      </w:r>
      <w:r w:rsidRPr="00E71AE8">
        <w:rPr>
          <w:u w:val="single"/>
        </w:rPr>
        <w:t>orked example</w:t>
      </w:r>
    </w:p>
    <w:p w14:paraId="5BE58EDC" w14:textId="69B16BB9" w:rsidR="00A91392" w:rsidRDefault="0083019B" w:rsidP="00BC258D">
      <w:r w:rsidRPr="0083019B">
        <w:rPr>
          <w:noProof/>
        </w:rPr>
        <w:drawing>
          <wp:inline distT="0" distB="0" distL="0" distR="0" wp14:anchorId="567E88AC" wp14:editId="27B9648F">
            <wp:extent cx="1859902" cy="1557867"/>
            <wp:effectExtent l="0" t="0" r="762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3635" cy="1560994"/>
                    </a:xfrm>
                    <a:prstGeom prst="rect">
                      <a:avLst/>
                    </a:prstGeom>
                  </pic:spPr>
                </pic:pic>
              </a:graphicData>
            </a:graphic>
          </wp:inline>
        </w:drawing>
      </w:r>
    </w:p>
    <w:p w14:paraId="4F435CA4" w14:textId="47CC88F8" w:rsidR="00AC3624" w:rsidRDefault="0083019B" w:rsidP="00AC3624">
      <w:r>
        <w:t>Assume this is the input vector, that gives result 1 for a certain Boolean function, we can draw a truth table:</w:t>
      </w:r>
    </w:p>
    <w:tbl>
      <w:tblPr>
        <w:tblStyle w:val="a6"/>
        <w:tblW w:w="0" w:type="auto"/>
        <w:tblLook w:val="04A0" w:firstRow="1" w:lastRow="0" w:firstColumn="1" w:lastColumn="0" w:noHBand="0" w:noVBand="1"/>
      </w:tblPr>
      <w:tblGrid>
        <w:gridCol w:w="2254"/>
        <w:gridCol w:w="2254"/>
        <w:gridCol w:w="2254"/>
        <w:gridCol w:w="2254"/>
      </w:tblGrid>
      <w:tr w:rsidR="0083019B" w14:paraId="60A43408" w14:textId="77777777" w:rsidTr="0083019B">
        <w:tc>
          <w:tcPr>
            <w:tcW w:w="2254" w:type="dxa"/>
          </w:tcPr>
          <w:p w14:paraId="2A66BAFA" w14:textId="62DFE8C5" w:rsidR="0083019B" w:rsidRDefault="0083019B" w:rsidP="0083019B">
            <w:pPr>
              <w:jc w:val="center"/>
            </w:pPr>
            <w:r>
              <w:t>X1</w:t>
            </w:r>
          </w:p>
        </w:tc>
        <w:tc>
          <w:tcPr>
            <w:tcW w:w="2254" w:type="dxa"/>
          </w:tcPr>
          <w:p w14:paraId="421FC058" w14:textId="683F7E8E" w:rsidR="0083019B" w:rsidRDefault="0083019B" w:rsidP="0083019B">
            <w:pPr>
              <w:jc w:val="center"/>
            </w:pPr>
            <w:r>
              <w:t>X2</w:t>
            </w:r>
          </w:p>
        </w:tc>
        <w:tc>
          <w:tcPr>
            <w:tcW w:w="2254" w:type="dxa"/>
          </w:tcPr>
          <w:p w14:paraId="5722BA4C" w14:textId="5245E3E6" w:rsidR="0083019B" w:rsidRDefault="0083019B" w:rsidP="0083019B">
            <w:pPr>
              <w:jc w:val="center"/>
            </w:pPr>
            <w:r>
              <w:t>X3</w:t>
            </w:r>
          </w:p>
        </w:tc>
        <w:tc>
          <w:tcPr>
            <w:tcW w:w="2254" w:type="dxa"/>
          </w:tcPr>
          <w:p w14:paraId="6A51D6A4" w14:textId="00B19361" w:rsidR="0083019B" w:rsidRDefault="0083019B" w:rsidP="0083019B">
            <w:pPr>
              <w:jc w:val="center"/>
            </w:pPr>
            <w:r>
              <w:t>F (x1, x2, x3)</w:t>
            </w:r>
          </w:p>
        </w:tc>
      </w:tr>
      <w:tr w:rsidR="0083019B" w14:paraId="18E7A92D" w14:textId="77777777" w:rsidTr="0083019B">
        <w:tc>
          <w:tcPr>
            <w:tcW w:w="2254" w:type="dxa"/>
          </w:tcPr>
          <w:p w14:paraId="166D0AAC" w14:textId="376FA3F1" w:rsidR="0083019B" w:rsidRDefault="0083019B" w:rsidP="0083019B">
            <w:pPr>
              <w:jc w:val="center"/>
            </w:pPr>
            <w:r>
              <w:rPr>
                <w:rFonts w:hint="eastAsia"/>
              </w:rPr>
              <w:t>0</w:t>
            </w:r>
          </w:p>
        </w:tc>
        <w:tc>
          <w:tcPr>
            <w:tcW w:w="2254" w:type="dxa"/>
          </w:tcPr>
          <w:p w14:paraId="703F344F" w14:textId="50F114C4" w:rsidR="0083019B" w:rsidRDefault="0083019B" w:rsidP="0083019B">
            <w:pPr>
              <w:jc w:val="center"/>
            </w:pPr>
            <w:r>
              <w:rPr>
                <w:rFonts w:hint="eastAsia"/>
              </w:rPr>
              <w:t>0</w:t>
            </w:r>
          </w:p>
        </w:tc>
        <w:tc>
          <w:tcPr>
            <w:tcW w:w="2254" w:type="dxa"/>
          </w:tcPr>
          <w:p w14:paraId="43C6B402" w14:textId="4BB67BB1" w:rsidR="0083019B" w:rsidRDefault="0083019B" w:rsidP="0083019B">
            <w:pPr>
              <w:jc w:val="center"/>
            </w:pPr>
            <w:r>
              <w:rPr>
                <w:rFonts w:hint="eastAsia"/>
              </w:rPr>
              <w:t>0</w:t>
            </w:r>
          </w:p>
        </w:tc>
        <w:tc>
          <w:tcPr>
            <w:tcW w:w="2254" w:type="dxa"/>
          </w:tcPr>
          <w:p w14:paraId="38F48D90" w14:textId="1DF15E7E" w:rsidR="0083019B" w:rsidRDefault="0083019B" w:rsidP="0083019B">
            <w:pPr>
              <w:jc w:val="center"/>
            </w:pPr>
            <w:r>
              <w:rPr>
                <w:rFonts w:hint="eastAsia"/>
              </w:rPr>
              <w:t>1</w:t>
            </w:r>
          </w:p>
        </w:tc>
      </w:tr>
      <w:tr w:rsidR="0083019B" w14:paraId="30DD6696" w14:textId="77777777" w:rsidTr="0083019B">
        <w:tc>
          <w:tcPr>
            <w:tcW w:w="2254" w:type="dxa"/>
          </w:tcPr>
          <w:p w14:paraId="0A51F15A" w14:textId="32B422FF" w:rsidR="0083019B" w:rsidRDefault="0083019B" w:rsidP="0083019B">
            <w:pPr>
              <w:jc w:val="center"/>
            </w:pPr>
            <w:r>
              <w:rPr>
                <w:rFonts w:hint="eastAsia"/>
              </w:rPr>
              <w:t>0</w:t>
            </w:r>
          </w:p>
        </w:tc>
        <w:tc>
          <w:tcPr>
            <w:tcW w:w="2254" w:type="dxa"/>
          </w:tcPr>
          <w:p w14:paraId="04A4C08C" w14:textId="43AF677B" w:rsidR="0083019B" w:rsidRDefault="0083019B" w:rsidP="0083019B">
            <w:pPr>
              <w:jc w:val="center"/>
            </w:pPr>
            <w:r>
              <w:rPr>
                <w:rFonts w:hint="eastAsia"/>
              </w:rPr>
              <w:t>0</w:t>
            </w:r>
          </w:p>
        </w:tc>
        <w:tc>
          <w:tcPr>
            <w:tcW w:w="2254" w:type="dxa"/>
          </w:tcPr>
          <w:p w14:paraId="3F7B6CD6" w14:textId="3B21A12A" w:rsidR="0083019B" w:rsidRDefault="0083019B" w:rsidP="0083019B">
            <w:pPr>
              <w:jc w:val="center"/>
            </w:pPr>
            <w:r>
              <w:rPr>
                <w:rFonts w:hint="eastAsia"/>
              </w:rPr>
              <w:t>1</w:t>
            </w:r>
          </w:p>
        </w:tc>
        <w:tc>
          <w:tcPr>
            <w:tcW w:w="2254" w:type="dxa"/>
          </w:tcPr>
          <w:p w14:paraId="7D0B2D7F" w14:textId="4FC2C8F6" w:rsidR="0083019B" w:rsidRDefault="0083019B" w:rsidP="0083019B">
            <w:pPr>
              <w:jc w:val="center"/>
            </w:pPr>
            <w:r>
              <w:rPr>
                <w:rFonts w:hint="eastAsia"/>
              </w:rPr>
              <w:t>0</w:t>
            </w:r>
          </w:p>
        </w:tc>
      </w:tr>
      <w:tr w:rsidR="0083019B" w14:paraId="4084195E" w14:textId="77777777" w:rsidTr="0083019B">
        <w:tc>
          <w:tcPr>
            <w:tcW w:w="2254" w:type="dxa"/>
          </w:tcPr>
          <w:p w14:paraId="38B54F4D" w14:textId="1430AD0A" w:rsidR="0083019B" w:rsidRDefault="0083019B" w:rsidP="0083019B">
            <w:pPr>
              <w:jc w:val="center"/>
            </w:pPr>
            <w:r>
              <w:rPr>
                <w:rFonts w:hint="eastAsia"/>
              </w:rPr>
              <w:t>0</w:t>
            </w:r>
          </w:p>
        </w:tc>
        <w:tc>
          <w:tcPr>
            <w:tcW w:w="2254" w:type="dxa"/>
          </w:tcPr>
          <w:p w14:paraId="1EB00967" w14:textId="2A6B17E0" w:rsidR="0083019B" w:rsidRDefault="0083019B" w:rsidP="0083019B">
            <w:pPr>
              <w:jc w:val="center"/>
            </w:pPr>
            <w:r>
              <w:rPr>
                <w:rFonts w:hint="eastAsia"/>
              </w:rPr>
              <w:t>1</w:t>
            </w:r>
          </w:p>
        </w:tc>
        <w:tc>
          <w:tcPr>
            <w:tcW w:w="2254" w:type="dxa"/>
          </w:tcPr>
          <w:p w14:paraId="62657262" w14:textId="697FAB8A" w:rsidR="0083019B" w:rsidRDefault="0083019B" w:rsidP="0083019B">
            <w:pPr>
              <w:jc w:val="center"/>
            </w:pPr>
            <w:r>
              <w:rPr>
                <w:rFonts w:hint="eastAsia"/>
              </w:rPr>
              <w:t>0</w:t>
            </w:r>
          </w:p>
        </w:tc>
        <w:tc>
          <w:tcPr>
            <w:tcW w:w="2254" w:type="dxa"/>
          </w:tcPr>
          <w:p w14:paraId="68E1FBC1" w14:textId="7EA46040" w:rsidR="0083019B" w:rsidRDefault="0083019B" w:rsidP="0083019B">
            <w:pPr>
              <w:jc w:val="center"/>
            </w:pPr>
            <w:r>
              <w:rPr>
                <w:rFonts w:hint="eastAsia"/>
              </w:rPr>
              <w:t>1</w:t>
            </w:r>
          </w:p>
        </w:tc>
      </w:tr>
      <w:tr w:rsidR="0083019B" w14:paraId="6363EF6C" w14:textId="77777777" w:rsidTr="0083019B">
        <w:tc>
          <w:tcPr>
            <w:tcW w:w="2254" w:type="dxa"/>
          </w:tcPr>
          <w:p w14:paraId="26CE0776" w14:textId="61E4ABB1" w:rsidR="0083019B" w:rsidRDefault="0083019B" w:rsidP="0083019B">
            <w:pPr>
              <w:jc w:val="center"/>
            </w:pPr>
            <w:r>
              <w:rPr>
                <w:rFonts w:hint="eastAsia"/>
              </w:rPr>
              <w:t>0</w:t>
            </w:r>
          </w:p>
        </w:tc>
        <w:tc>
          <w:tcPr>
            <w:tcW w:w="2254" w:type="dxa"/>
          </w:tcPr>
          <w:p w14:paraId="49010B50" w14:textId="1C9B87FC" w:rsidR="0083019B" w:rsidRDefault="0083019B" w:rsidP="0083019B">
            <w:pPr>
              <w:jc w:val="center"/>
            </w:pPr>
            <w:r>
              <w:rPr>
                <w:rFonts w:hint="eastAsia"/>
              </w:rPr>
              <w:t>1</w:t>
            </w:r>
          </w:p>
        </w:tc>
        <w:tc>
          <w:tcPr>
            <w:tcW w:w="2254" w:type="dxa"/>
          </w:tcPr>
          <w:p w14:paraId="481BE6E9" w14:textId="15BC8A7E" w:rsidR="0083019B" w:rsidRDefault="0083019B" w:rsidP="0083019B">
            <w:pPr>
              <w:jc w:val="center"/>
            </w:pPr>
            <w:r>
              <w:rPr>
                <w:rFonts w:hint="eastAsia"/>
              </w:rPr>
              <w:t>1</w:t>
            </w:r>
          </w:p>
        </w:tc>
        <w:tc>
          <w:tcPr>
            <w:tcW w:w="2254" w:type="dxa"/>
          </w:tcPr>
          <w:p w14:paraId="7176533B" w14:textId="030D841F" w:rsidR="0083019B" w:rsidRDefault="0083019B" w:rsidP="0083019B">
            <w:pPr>
              <w:jc w:val="center"/>
            </w:pPr>
            <w:r>
              <w:rPr>
                <w:rFonts w:hint="eastAsia"/>
              </w:rPr>
              <w:t>0</w:t>
            </w:r>
          </w:p>
        </w:tc>
      </w:tr>
      <w:tr w:rsidR="0083019B" w14:paraId="5CA437C5" w14:textId="77777777" w:rsidTr="0083019B">
        <w:tc>
          <w:tcPr>
            <w:tcW w:w="2254" w:type="dxa"/>
          </w:tcPr>
          <w:p w14:paraId="0BE4FF25" w14:textId="7D19C33C" w:rsidR="0083019B" w:rsidRDefault="0083019B" w:rsidP="0083019B">
            <w:pPr>
              <w:jc w:val="center"/>
            </w:pPr>
            <w:r>
              <w:rPr>
                <w:rFonts w:hint="eastAsia"/>
              </w:rPr>
              <w:t>1</w:t>
            </w:r>
          </w:p>
        </w:tc>
        <w:tc>
          <w:tcPr>
            <w:tcW w:w="2254" w:type="dxa"/>
          </w:tcPr>
          <w:p w14:paraId="6B1CDA0C" w14:textId="6063CF3A" w:rsidR="0083019B" w:rsidRDefault="0083019B" w:rsidP="0083019B">
            <w:pPr>
              <w:jc w:val="center"/>
            </w:pPr>
            <w:r>
              <w:rPr>
                <w:rFonts w:hint="eastAsia"/>
              </w:rPr>
              <w:t>0</w:t>
            </w:r>
          </w:p>
        </w:tc>
        <w:tc>
          <w:tcPr>
            <w:tcW w:w="2254" w:type="dxa"/>
          </w:tcPr>
          <w:p w14:paraId="4CE5F39F" w14:textId="7011DCC7" w:rsidR="0083019B" w:rsidRDefault="0083019B" w:rsidP="0083019B">
            <w:pPr>
              <w:jc w:val="center"/>
            </w:pPr>
            <w:r>
              <w:rPr>
                <w:rFonts w:hint="eastAsia"/>
              </w:rPr>
              <w:t>0</w:t>
            </w:r>
          </w:p>
        </w:tc>
        <w:tc>
          <w:tcPr>
            <w:tcW w:w="2254" w:type="dxa"/>
          </w:tcPr>
          <w:p w14:paraId="2CBFFEF1" w14:textId="389238F5" w:rsidR="0083019B" w:rsidRDefault="0083019B" w:rsidP="0083019B">
            <w:pPr>
              <w:jc w:val="center"/>
            </w:pPr>
            <w:r>
              <w:rPr>
                <w:rFonts w:hint="eastAsia"/>
              </w:rPr>
              <w:t>0</w:t>
            </w:r>
          </w:p>
        </w:tc>
      </w:tr>
      <w:tr w:rsidR="0083019B" w14:paraId="2680A09A" w14:textId="77777777" w:rsidTr="0083019B">
        <w:tc>
          <w:tcPr>
            <w:tcW w:w="2254" w:type="dxa"/>
          </w:tcPr>
          <w:p w14:paraId="22FC60B4" w14:textId="784FB008" w:rsidR="0083019B" w:rsidRDefault="0083019B" w:rsidP="0083019B">
            <w:pPr>
              <w:jc w:val="center"/>
            </w:pPr>
            <w:r>
              <w:rPr>
                <w:rFonts w:hint="eastAsia"/>
              </w:rPr>
              <w:t>1</w:t>
            </w:r>
          </w:p>
        </w:tc>
        <w:tc>
          <w:tcPr>
            <w:tcW w:w="2254" w:type="dxa"/>
          </w:tcPr>
          <w:p w14:paraId="47168E97" w14:textId="242118EC" w:rsidR="0083019B" w:rsidRDefault="0083019B" w:rsidP="0083019B">
            <w:pPr>
              <w:jc w:val="center"/>
            </w:pPr>
            <w:r>
              <w:rPr>
                <w:rFonts w:hint="eastAsia"/>
              </w:rPr>
              <w:t>0</w:t>
            </w:r>
          </w:p>
        </w:tc>
        <w:tc>
          <w:tcPr>
            <w:tcW w:w="2254" w:type="dxa"/>
          </w:tcPr>
          <w:p w14:paraId="47690F58" w14:textId="24C5CC82" w:rsidR="0083019B" w:rsidRDefault="0083019B" w:rsidP="0083019B">
            <w:pPr>
              <w:jc w:val="center"/>
            </w:pPr>
            <w:r>
              <w:rPr>
                <w:rFonts w:hint="eastAsia"/>
              </w:rPr>
              <w:t>1</w:t>
            </w:r>
          </w:p>
        </w:tc>
        <w:tc>
          <w:tcPr>
            <w:tcW w:w="2254" w:type="dxa"/>
          </w:tcPr>
          <w:p w14:paraId="247E90AA" w14:textId="5C9FE27A" w:rsidR="0083019B" w:rsidRDefault="0083019B" w:rsidP="0083019B">
            <w:pPr>
              <w:jc w:val="center"/>
            </w:pPr>
            <w:r>
              <w:rPr>
                <w:rFonts w:hint="eastAsia"/>
              </w:rPr>
              <w:t>0</w:t>
            </w:r>
          </w:p>
        </w:tc>
      </w:tr>
      <w:tr w:rsidR="0083019B" w14:paraId="359B5164" w14:textId="77777777" w:rsidTr="0083019B">
        <w:tc>
          <w:tcPr>
            <w:tcW w:w="2254" w:type="dxa"/>
          </w:tcPr>
          <w:p w14:paraId="2F9DFB6E" w14:textId="53436899" w:rsidR="0083019B" w:rsidRDefault="0083019B" w:rsidP="0083019B">
            <w:pPr>
              <w:jc w:val="center"/>
            </w:pPr>
            <w:r>
              <w:rPr>
                <w:rFonts w:hint="eastAsia"/>
              </w:rPr>
              <w:t>1</w:t>
            </w:r>
          </w:p>
        </w:tc>
        <w:tc>
          <w:tcPr>
            <w:tcW w:w="2254" w:type="dxa"/>
          </w:tcPr>
          <w:p w14:paraId="5AC36960" w14:textId="5C109976" w:rsidR="0083019B" w:rsidRDefault="0083019B" w:rsidP="0083019B">
            <w:pPr>
              <w:jc w:val="center"/>
            </w:pPr>
            <w:r>
              <w:rPr>
                <w:rFonts w:hint="eastAsia"/>
              </w:rPr>
              <w:t>1</w:t>
            </w:r>
          </w:p>
        </w:tc>
        <w:tc>
          <w:tcPr>
            <w:tcW w:w="2254" w:type="dxa"/>
          </w:tcPr>
          <w:p w14:paraId="15AE6D7B" w14:textId="03DC2295" w:rsidR="0083019B" w:rsidRDefault="0083019B" w:rsidP="0083019B">
            <w:pPr>
              <w:jc w:val="center"/>
            </w:pPr>
            <w:r>
              <w:rPr>
                <w:rFonts w:hint="eastAsia"/>
              </w:rPr>
              <w:t>0</w:t>
            </w:r>
          </w:p>
        </w:tc>
        <w:tc>
          <w:tcPr>
            <w:tcW w:w="2254" w:type="dxa"/>
          </w:tcPr>
          <w:p w14:paraId="5FAAC6D9" w14:textId="7CC03A22" w:rsidR="0083019B" w:rsidRDefault="0083019B" w:rsidP="0083019B">
            <w:pPr>
              <w:jc w:val="center"/>
            </w:pPr>
            <w:r>
              <w:rPr>
                <w:rFonts w:hint="eastAsia"/>
              </w:rPr>
              <w:t>1</w:t>
            </w:r>
          </w:p>
        </w:tc>
      </w:tr>
      <w:tr w:rsidR="0083019B" w14:paraId="3E2D2A1E" w14:textId="77777777" w:rsidTr="0083019B">
        <w:tc>
          <w:tcPr>
            <w:tcW w:w="2254" w:type="dxa"/>
          </w:tcPr>
          <w:p w14:paraId="45C5C56B" w14:textId="2F275205" w:rsidR="0083019B" w:rsidRDefault="0083019B" w:rsidP="0083019B">
            <w:pPr>
              <w:jc w:val="center"/>
            </w:pPr>
            <w:r>
              <w:rPr>
                <w:rFonts w:hint="eastAsia"/>
              </w:rPr>
              <w:t>1</w:t>
            </w:r>
          </w:p>
        </w:tc>
        <w:tc>
          <w:tcPr>
            <w:tcW w:w="2254" w:type="dxa"/>
          </w:tcPr>
          <w:p w14:paraId="4F337821" w14:textId="128263E2" w:rsidR="0083019B" w:rsidRDefault="0083019B" w:rsidP="0083019B">
            <w:pPr>
              <w:jc w:val="center"/>
            </w:pPr>
            <w:r>
              <w:rPr>
                <w:rFonts w:hint="eastAsia"/>
              </w:rPr>
              <w:t>1</w:t>
            </w:r>
          </w:p>
        </w:tc>
        <w:tc>
          <w:tcPr>
            <w:tcW w:w="2254" w:type="dxa"/>
          </w:tcPr>
          <w:p w14:paraId="0494772A" w14:textId="2F3E9551" w:rsidR="0083019B" w:rsidRDefault="0083019B" w:rsidP="0083019B">
            <w:pPr>
              <w:jc w:val="center"/>
            </w:pPr>
            <w:r>
              <w:rPr>
                <w:rFonts w:hint="eastAsia"/>
              </w:rPr>
              <w:t>1</w:t>
            </w:r>
          </w:p>
        </w:tc>
        <w:tc>
          <w:tcPr>
            <w:tcW w:w="2254" w:type="dxa"/>
          </w:tcPr>
          <w:p w14:paraId="4EAC2C52" w14:textId="0EF31175" w:rsidR="0083019B" w:rsidRDefault="0083019B" w:rsidP="0083019B">
            <w:pPr>
              <w:jc w:val="center"/>
            </w:pPr>
            <w:r>
              <w:rPr>
                <w:rFonts w:hint="eastAsia"/>
              </w:rPr>
              <w:t>1</w:t>
            </w:r>
          </w:p>
        </w:tc>
      </w:tr>
    </w:tbl>
    <w:p w14:paraId="0CAF6DF6" w14:textId="2C23B2F3" w:rsidR="0083019B" w:rsidRDefault="0083019B" w:rsidP="00AC3624"/>
    <w:p w14:paraId="1D74EDA3" w14:textId="73A1355C" w:rsidR="00AC3624" w:rsidRDefault="008077F4" w:rsidP="00AC3624">
      <w:r>
        <w:t>The original tree is only filled with zeros. However, using the</w:t>
      </w:r>
      <w:r w:rsidR="0083019B">
        <w:t xml:space="preserve"> truth table, </w:t>
      </w:r>
      <w:r>
        <w:t>a tree can be filled with ‘1’s where needed.</w:t>
      </w:r>
    </w:p>
    <w:p w14:paraId="694605BE" w14:textId="7583260E" w:rsidR="003271CC" w:rsidRDefault="003271CC"/>
    <w:p w14:paraId="7E6C7DF7" w14:textId="23296E95" w:rsidR="0083019B" w:rsidRPr="008077F4" w:rsidRDefault="0083019B"/>
    <w:p w14:paraId="07841BBB" w14:textId="40B60DD3" w:rsidR="0083019B" w:rsidRDefault="0083019B">
      <w:r w:rsidRPr="0083019B">
        <w:rPr>
          <w:noProof/>
        </w:rPr>
        <w:drawing>
          <wp:inline distT="0" distB="0" distL="0" distR="0" wp14:anchorId="7639E1CD" wp14:editId="2BFCF9F0">
            <wp:extent cx="3124200" cy="259081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406" cy="2598444"/>
                    </a:xfrm>
                    <a:prstGeom prst="rect">
                      <a:avLst/>
                    </a:prstGeom>
                  </pic:spPr>
                </pic:pic>
              </a:graphicData>
            </a:graphic>
          </wp:inline>
        </w:drawing>
      </w:r>
    </w:p>
    <w:p w14:paraId="233D3D7B" w14:textId="6C5A3CBE" w:rsidR="008077F4" w:rsidRDefault="008077F4">
      <w:r>
        <w:rPr>
          <w:rFonts w:hint="eastAsia"/>
        </w:rPr>
        <w:t>A</w:t>
      </w:r>
      <w:r>
        <w:t>fter the complete construction of tree, first simplification occurs.</w:t>
      </w:r>
    </w:p>
    <w:p w14:paraId="5CD941B4" w14:textId="7029E814" w:rsidR="008077F4" w:rsidRDefault="008077F4">
      <w:r w:rsidRPr="008077F4">
        <w:rPr>
          <w:noProof/>
        </w:rPr>
        <w:drawing>
          <wp:inline distT="0" distB="0" distL="0" distR="0" wp14:anchorId="0C796657" wp14:editId="7BB78BAE">
            <wp:extent cx="5334000" cy="2387477"/>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8364" cy="2393906"/>
                    </a:xfrm>
                    <a:prstGeom prst="rect">
                      <a:avLst/>
                    </a:prstGeom>
                  </pic:spPr>
                </pic:pic>
              </a:graphicData>
            </a:graphic>
          </wp:inline>
        </w:drawing>
      </w:r>
    </w:p>
    <w:p w14:paraId="12B938DC" w14:textId="0AFAD7AE" w:rsidR="008077F4" w:rsidRDefault="008077F4">
      <w:r>
        <w:rPr>
          <w:rFonts w:hint="eastAsia"/>
        </w:rPr>
        <w:t>S</w:t>
      </w:r>
      <w:r>
        <w:t>econd simplification occurs.</w:t>
      </w:r>
    </w:p>
    <w:p w14:paraId="5430EC67" w14:textId="7CB5ACC7" w:rsidR="008077F4" w:rsidRDefault="008077F4">
      <w:r w:rsidRPr="008077F4">
        <w:rPr>
          <w:noProof/>
        </w:rPr>
        <w:drawing>
          <wp:inline distT="0" distB="0" distL="0" distR="0" wp14:anchorId="7C2D640E" wp14:editId="378E366E">
            <wp:extent cx="5469467" cy="2363881"/>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4197" cy="2365925"/>
                    </a:xfrm>
                    <a:prstGeom prst="rect">
                      <a:avLst/>
                    </a:prstGeom>
                  </pic:spPr>
                </pic:pic>
              </a:graphicData>
            </a:graphic>
          </wp:inline>
        </w:drawing>
      </w:r>
    </w:p>
    <w:p w14:paraId="60B24A99" w14:textId="2FDAE9F0" w:rsidR="00B76EA8" w:rsidRDefault="00B76EA8">
      <w:r>
        <w:rPr>
          <w:rFonts w:hint="eastAsia"/>
        </w:rPr>
        <w:t>A</w:t>
      </w:r>
      <w:r>
        <w:t>s a result, the number of nodes reduced from 15 to 7 after simplification process.</w:t>
      </w:r>
    </w:p>
    <w:p w14:paraId="7C4D634B" w14:textId="4680A9A6" w:rsidR="007A2FF9" w:rsidRPr="00E71AE8" w:rsidRDefault="007A2FF9">
      <w:pPr>
        <w:rPr>
          <w:b/>
          <w:bCs/>
        </w:rPr>
      </w:pPr>
      <w:r w:rsidRPr="00E71AE8">
        <w:rPr>
          <w:rFonts w:hint="eastAsia"/>
          <w:b/>
          <w:bCs/>
        </w:rPr>
        <w:t>S</w:t>
      </w:r>
      <w:r w:rsidRPr="00E71AE8">
        <w:rPr>
          <w:b/>
          <w:bCs/>
        </w:rPr>
        <w:t>ection 2 – Testing and evaluation</w:t>
      </w:r>
    </w:p>
    <w:p w14:paraId="07D1F2B7" w14:textId="702A6E39" w:rsidR="00C96258" w:rsidRDefault="00DF7C77">
      <w:r>
        <w:rPr>
          <w:rFonts w:hint="eastAsia"/>
        </w:rPr>
        <w:t>U</w:t>
      </w:r>
      <w:r>
        <w:t xml:space="preserve">sing the same example from section 1, </w:t>
      </w:r>
      <w:r w:rsidR="001102A9">
        <w:t>a</w:t>
      </w:r>
      <w:r>
        <w:t xml:space="preserve"> tree with 15 nodes is formed at first</w:t>
      </w:r>
      <w:r w:rsidR="002603B9">
        <w:t xml:space="preserve"> since there are 3 variables x1, x2 and x3</w:t>
      </w:r>
      <w:r>
        <w:t>. According to the worked example in the section one, th</w:t>
      </w:r>
      <w:r w:rsidR="002603B9">
        <w:t>ese</w:t>
      </w:r>
      <w:r>
        <w:t xml:space="preserve"> nodes must be reduced to 7</w:t>
      </w:r>
      <w:r w:rsidR="002603B9">
        <w:t xml:space="preserve"> by removing total 8 nodes.</w:t>
      </w:r>
    </w:p>
    <w:p w14:paraId="3ACD949B" w14:textId="7E234FA8" w:rsidR="001102A9" w:rsidRDefault="001102A9">
      <w:r>
        <w:rPr>
          <w:rFonts w:hint="eastAsia"/>
        </w:rPr>
        <w:t>T</w:t>
      </w:r>
      <w:r>
        <w:t>he maximum number of nodes that can be removed is 12 nodes since 3 nodes structure is the smallest possible simplification.</w:t>
      </w:r>
    </w:p>
    <w:p w14:paraId="2BB3E614" w14:textId="468341E6" w:rsidR="001102A9" w:rsidRDefault="001102A9">
      <w:r>
        <w:rPr>
          <w:rFonts w:hint="eastAsia"/>
        </w:rPr>
        <w:t>I</w:t>
      </w:r>
      <w:r>
        <w:t>n order to find the pattern, some values are measured as followed:</w:t>
      </w:r>
    </w:p>
    <w:tbl>
      <w:tblPr>
        <w:tblStyle w:val="a6"/>
        <w:tblW w:w="9209" w:type="dxa"/>
        <w:tblLook w:val="04A0" w:firstRow="1" w:lastRow="0" w:firstColumn="1" w:lastColumn="0" w:noHBand="0" w:noVBand="1"/>
      </w:tblPr>
      <w:tblGrid>
        <w:gridCol w:w="3823"/>
        <w:gridCol w:w="5386"/>
      </w:tblGrid>
      <w:tr w:rsidR="001102A9" w14:paraId="17DED292" w14:textId="77777777" w:rsidTr="001102A9">
        <w:tc>
          <w:tcPr>
            <w:tcW w:w="3823" w:type="dxa"/>
          </w:tcPr>
          <w:p w14:paraId="2E4C1FE7" w14:textId="2A659112" w:rsidR="001102A9" w:rsidRDefault="001102A9" w:rsidP="001102A9">
            <w:pPr>
              <w:jc w:val="center"/>
            </w:pPr>
            <w:r>
              <w:rPr>
                <w:rFonts w:hint="eastAsia"/>
              </w:rPr>
              <w:t>N</w:t>
            </w:r>
            <w:r>
              <w:t>umber of variables</w:t>
            </w:r>
          </w:p>
        </w:tc>
        <w:tc>
          <w:tcPr>
            <w:tcW w:w="5386" w:type="dxa"/>
          </w:tcPr>
          <w:p w14:paraId="3970AF5E" w14:textId="66D93C7B" w:rsidR="001102A9" w:rsidRDefault="001102A9" w:rsidP="001102A9">
            <w:pPr>
              <w:jc w:val="center"/>
            </w:pPr>
            <w:r>
              <w:rPr>
                <w:rFonts w:hint="eastAsia"/>
              </w:rPr>
              <w:t>M</w:t>
            </w:r>
            <w:r>
              <w:t>aximum number of reducible nodes</w:t>
            </w:r>
          </w:p>
        </w:tc>
      </w:tr>
      <w:tr w:rsidR="001102A9" w14:paraId="1FCD772A" w14:textId="77777777" w:rsidTr="001102A9">
        <w:tc>
          <w:tcPr>
            <w:tcW w:w="3823" w:type="dxa"/>
          </w:tcPr>
          <w:p w14:paraId="5A40F4FE" w14:textId="6DB27845" w:rsidR="001102A9" w:rsidRDefault="001102A9" w:rsidP="001102A9">
            <w:pPr>
              <w:jc w:val="center"/>
            </w:pPr>
            <w:r>
              <w:rPr>
                <w:rFonts w:hint="eastAsia"/>
              </w:rPr>
              <w:t>1</w:t>
            </w:r>
          </w:p>
        </w:tc>
        <w:tc>
          <w:tcPr>
            <w:tcW w:w="5386" w:type="dxa"/>
          </w:tcPr>
          <w:p w14:paraId="090398D5" w14:textId="0EC82F49" w:rsidR="001102A9" w:rsidRDefault="001102A9" w:rsidP="001102A9">
            <w:pPr>
              <w:jc w:val="center"/>
            </w:pPr>
            <w:r>
              <w:rPr>
                <w:rFonts w:hint="eastAsia"/>
              </w:rPr>
              <w:t>0</w:t>
            </w:r>
          </w:p>
        </w:tc>
      </w:tr>
      <w:tr w:rsidR="001102A9" w14:paraId="2028F9C1" w14:textId="77777777" w:rsidTr="001102A9">
        <w:tc>
          <w:tcPr>
            <w:tcW w:w="3823" w:type="dxa"/>
          </w:tcPr>
          <w:p w14:paraId="28614D24" w14:textId="72BCE4DA" w:rsidR="001102A9" w:rsidRDefault="001102A9" w:rsidP="001102A9">
            <w:pPr>
              <w:jc w:val="center"/>
            </w:pPr>
            <w:r>
              <w:rPr>
                <w:rFonts w:hint="eastAsia"/>
              </w:rPr>
              <w:t>2</w:t>
            </w:r>
          </w:p>
        </w:tc>
        <w:tc>
          <w:tcPr>
            <w:tcW w:w="5386" w:type="dxa"/>
          </w:tcPr>
          <w:p w14:paraId="37D93179" w14:textId="30CAC190" w:rsidR="001102A9" w:rsidRDefault="001102A9" w:rsidP="001102A9">
            <w:pPr>
              <w:jc w:val="center"/>
            </w:pPr>
            <w:r>
              <w:rPr>
                <w:rFonts w:hint="eastAsia"/>
              </w:rPr>
              <w:t>4</w:t>
            </w:r>
          </w:p>
        </w:tc>
      </w:tr>
      <w:tr w:rsidR="001102A9" w14:paraId="0B55E47A" w14:textId="77777777" w:rsidTr="001102A9">
        <w:tc>
          <w:tcPr>
            <w:tcW w:w="3823" w:type="dxa"/>
          </w:tcPr>
          <w:p w14:paraId="5F0228D1" w14:textId="53A46DB7" w:rsidR="001102A9" w:rsidRDefault="001102A9" w:rsidP="001102A9">
            <w:pPr>
              <w:jc w:val="center"/>
            </w:pPr>
            <w:r>
              <w:rPr>
                <w:rFonts w:hint="eastAsia"/>
              </w:rPr>
              <w:t>3</w:t>
            </w:r>
          </w:p>
        </w:tc>
        <w:tc>
          <w:tcPr>
            <w:tcW w:w="5386" w:type="dxa"/>
          </w:tcPr>
          <w:p w14:paraId="70E4D39B" w14:textId="0E21D0AD" w:rsidR="001102A9" w:rsidRDefault="001102A9" w:rsidP="001102A9">
            <w:pPr>
              <w:jc w:val="center"/>
            </w:pPr>
            <w:r>
              <w:rPr>
                <w:rFonts w:hint="eastAsia"/>
              </w:rPr>
              <w:t>1</w:t>
            </w:r>
            <w:r>
              <w:t>2</w:t>
            </w:r>
          </w:p>
        </w:tc>
      </w:tr>
      <w:tr w:rsidR="001102A9" w14:paraId="63635B84" w14:textId="77777777" w:rsidTr="001102A9">
        <w:tc>
          <w:tcPr>
            <w:tcW w:w="3823" w:type="dxa"/>
          </w:tcPr>
          <w:p w14:paraId="2470AE18" w14:textId="3BFBC315" w:rsidR="001102A9" w:rsidRDefault="001102A9" w:rsidP="001102A9">
            <w:pPr>
              <w:jc w:val="center"/>
            </w:pPr>
            <w:r>
              <w:rPr>
                <w:rFonts w:hint="eastAsia"/>
              </w:rPr>
              <w:t>4</w:t>
            </w:r>
          </w:p>
        </w:tc>
        <w:tc>
          <w:tcPr>
            <w:tcW w:w="5386" w:type="dxa"/>
          </w:tcPr>
          <w:p w14:paraId="11D383FF" w14:textId="0785C1CA" w:rsidR="001102A9" w:rsidRDefault="001102A9" w:rsidP="001102A9">
            <w:pPr>
              <w:jc w:val="center"/>
            </w:pPr>
            <w:r>
              <w:rPr>
                <w:rFonts w:hint="eastAsia"/>
              </w:rPr>
              <w:t>2</w:t>
            </w:r>
            <w:r>
              <w:t>8</w:t>
            </w:r>
          </w:p>
        </w:tc>
      </w:tr>
      <w:tr w:rsidR="001102A9" w14:paraId="6E9690FB" w14:textId="77777777" w:rsidTr="001102A9">
        <w:tc>
          <w:tcPr>
            <w:tcW w:w="3823" w:type="dxa"/>
          </w:tcPr>
          <w:p w14:paraId="03087B4C" w14:textId="4477CCCD" w:rsidR="001102A9" w:rsidRDefault="001102A9" w:rsidP="001102A9">
            <w:pPr>
              <w:jc w:val="center"/>
            </w:pPr>
            <w:r>
              <w:rPr>
                <w:rFonts w:hint="eastAsia"/>
              </w:rPr>
              <w:t>5</w:t>
            </w:r>
          </w:p>
        </w:tc>
        <w:tc>
          <w:tcPr>
            <w:tcW w:w="5386" w:type="dxa"/>
          </w:tcPr>
          <w:p w14:paraId="776EC58F" w14:textId="03D5EB2C" w:rsidR="001102A9" w:rsidRDefault="001102A9" w:rsidP="001102A9">
            <w:pPr>
              <w:jc w:val="center"/>
            </w:pPr>
            <w:r>
              <w:rPr>
                <w:rFonts w:hint="eastAsia"/>
              </w:rPr>
              <w:t>6</w:t>
            </w:r>
            <w:r>
              <w:t>0</w:t>
            </w:r>
          </w:p>
        </w:tc>
      </w:tr>
      <w:tr w:rsidR="001102A9" w14:paraId="1E36EBAB" w14:textId="77777777" w:rsidTr="001102A9">
        <w:tc>
          <w:tcPr>
            <w:tcW w:w="3823" w:type="dxa"/>
          </w:tcPr>
          <w:p w14:paraId="413C5200" w14:textId="42F8BBF3" w:rsidR="001102A9" w:rsidRDefault="001102A9" w:rsidP="001102A9">
            <w:pPr>
              <w:jc w:val="center"/>
            </w:pPr>
            <w:r>
              <w:rPr>
                <w:rFonts w:hint="eastAsia"/>
              </w:rPr>
              <w:t>6</w:t>
            </w:r>
          </w:p>
        </w:tc>
        <w:tc>
          <w:tcPr>
            <w:tcW w:w="5386" w:type="dxa"/>
          </w:tcPr>
          <w:p w14:paraId="4222A5A3" w14:textId="6B4619F9" w:rsidR="001102A9" w:rsidRDefault="001102A9" w:rsidP="001102A9">
            <w:pPr>
              <w:jc w:val="center"/>
            </w:pPr>
            <w:r>
              <w:rPr>
                <w:rFonts w:hint="eastAsia"/>
              </w:rPr>
              <w:t>1</w:t>
            </w:r>
            <w:r>
              <w:t>26</w:t>
            </w:r>
          </w:p>
        </w:tc>
      </w:tr>
    </w:tbl>
    <w:p w14:paraId="34840027" w14:textId="77B1C6C9" w:rsidR="001102A9" w:rsidRDefault="001102A9"/>
    <w:p w14:paraId="7A240B7F" w14:textId="1D48C7F5" w:rsidR="0079135F" w:rsidRDefault="0079135F">
      <w:r>
        <w:t>Although these collected data is simple and basic, some patterns are observed:</w:t>
      </w:r>
    </w:p>
    <w:p w14:paraId="0C2BBE1A" w14:textId="1E3E8ED2" w:rsidR="0079135F" w:rsidRDefault="0079135F" w:rsidP="0079135F">
      <w:pPr>
        <w:pStyle w:val="a5"/>
        <w:numPr>
          <w:ilvl w:val="0"/>
          <w:numId w:val="3"/>
        </w:numPr>
        <w:ind w:leftChars="0"/>
      </w:pPr>
      <w:r>
        <w:rPr>
          <w:rFonts w:hint="eastAsia"/>
        </w:rPr>
        <w:t>T</w:t>
      </w:r>
      <w:r>
        <w:t>he maximum number of reducible nodes are divisible by the number of variables</w:t>
      </w:r>
    </w:p>
    <w:p w14:paraId="60F9BD6B" w14:textId="1DC34C16" w:rsidR="0079135F" w:rsidRDefault="0079135F" w:rsidP="0079135F">
      <w:pPr>
        <w:pStyle w:val="a5"/>
        <w:numPr>
          <w:ilvl w:val="0"/>
          <w:numId w:val="3"/>
        </w:numPr>
        <w:ind w:leftChars="0"/>
      </w:pPr>
      <w:r>
        <w:rPr>
          <w:rFonts w:hint="eastAsia"/>
        </w:rPr>
        <w:t>T</w:t>
      </w:r>
      <w:r>
        <w:t xml:space="preserve">he number of reducible nodes </w:t>
      </w:r>
      <w:r w:rsidR="00E71AE8">
        <w:t>is</w:t>
      </w:r>
      <w:r>
        <w:t xml:space="preserve"> all even numbers (This is due to the algorithms)</w:t>
      </w:r>
    </w:p>
    <w:p w14:paraId="684AB76A" w14:textId="0C369D7D" w:rsidR="00D250AF" w:rsidRDefault="00D250AF" w:rsidP="00D250AF"/>
    <w:p w14:paraId="602E1772" w14:textId="28614C59" w:rsidR="00D250AF" w:rsidRDefault="00D250AF" w:rsidP="00D250AF">
      <w:r>
        <w:rPr>
          <w:rFonts w:hint="eastAsia"/>
        </w:rPr>
        <w:t>D</w:t>
      </w:r>
      <w:r>
        <w:t xml:space="preserve">oes your final version perform better than your initial one? </w:t>
      </w:r>
    </w:p>
    <w:p w14:paraId="77E718FF" w14:textId="77777777" w:rsidR="00D250AF" w:rsidRDefault="00D250AF" w:rsidP="00D250AF">
      <w:r>
        <w:rPr>
          <w:rFonts w:hint="eastAsia"/>
        </w:rPr>
        <w:t>Y</w:t>
      </w:r>
      <w:r>
        <w:t>es, it does due to the following reasons:</w:t>
      </w:r>
    </w:p>
    <w:p w14:paraId="37BAB219" w14:textId="548A7547" w:rsidR="00D250AF" w:rsidRDefault="00D250AF" w:rsidP="00D250AF">
      <w:pPr>
        <w:pStyle w:val="a5"/>
        <w:numPr>
          <w:ilvl w:val="0"/>
          <w:numId w:val="4"/>
        </w:numPr>
        <w:ind w:leftChars="0"/>
      </w:pPr>
      <w:r>
        <w:t>Simplification process removes the overlapping nodes and minimizes the tree size which leads to the efficient use of storage inside the tree.</w:t>
      </w:r>
    </w:p>
    <w:p w14:paraId="5EC21A94" w14:textId="13CB4C01" w:rsidR="00D250AF" w:rsidRDefault="00F56BB7" w:rsidP="00D250AF">
      <w:pPr>
        <w:pStyle w:val="a5"/>
        <w:numPr>
          <w:ilvl w:val="0"/>
          <w:numId w:val="4"/>
        </w:numPr>
        <w:ind w:leftChars="0"/>
      </w:pPr>
      <w:r>
        <w:t>“</w:t>
      </w:r>
      <w:proofErr w:type="spellStart"/>
      <w:r>
        <w:t>label_to_idx</w:t>
      </w:r>
      <w:proofErr w:type="spellEnd"/>
      <w:r>
        <w:t>” function converts the string “x3” to integer 2</w:t>
      </w:r>
      <w:r w:rsidR="00896D60">
        <w:t>, “x2” to integer 1 and so on.</w:t>
      </w:r>
      <w:r>
        <w:t xml:space="preserve">  </w:t>
      </w:r>
      <w:r w:rsidR="00896D60">
        <w:t>Using the “</w:t>
      </w:r>
      <w:proofErr w:type="spellStart"/>
      <w:r w:rsidR="00896D60">
        <w:t>label_to_idx</w:t>
      </w:r>
      <w:proofErr w:type="spellEnd"/>
      <w:r w:rsidR="00896D60">
        <w:t>” function, “</w:t>
      </w:r>
      <w:proofErr w:type="spellStart"/>
      <w:r w:rsidR="00896D60">
        <w:t>eval_bt</w:t>
      </w:r>
      <w:proofErr w:type="spellEnd"/>
      <w:r w:rsidR="00896D60">
        <w:t xml:space="preserve">” function identifies the string value of the corresponding index of input string value. Hence, unlike the initial one, the comparison of entire string input is now unnecessary once the tree simplification is completed correctly. In other words, final version is more efficient.  </w:t>
      </w:r>
      <w:r>
        <w:t xml:space="preserve"> </w:t>
      </w:r>
    </w:p>
    <w:p w14:paraId="792F6C65" w14:textId="5AD6813E" w:rsidR="00D13FA6" w:rsidRDefault="00374C32" w:rsidP="00D13FA6">
      <w:r>
        <w:rPr>
          <w:rFonts w:hint="eastAsia"/>
        </w:rPr>
        <w:t>H</w:t>
      </w:r>
      <w:r>
        <w:t>owever, there are some weaknesses in my final version.</w:t>
      </w:r>
    </w:p>
    <w:p w14:paraId="72291571" w14:textId="25372666" w:rsidR="00374C32" w:rsidRDefault="00374C32" w:rsidP="00374C32">
      <w:pPr>
        <w:pStyle w:val="a5"/>
        <w:numPr>
          <w:ilvl w:val="0"/>
          <w:numId w:val="5"/>
        </w:numPr>
        <w:ind w:leftChars="0"/>
        <w:rPr>
          <w:rFonts w:hint="eastAsia"/>
        </w:rPr>
      </w:pPr>
      <w:r>
        <w:t>Some trees can be simplified as following:</w:t>
      </w:r>
    </w:p>
    <w:p w14:paraId="3A81EC27" w14:textId="33BB4A41" w:rsidR="009C07C2" w:rsidRDefault="00374C32" w:rsidP="00D250AF">
      <w:r w:rsidRPr="00374C32">
        <w:drawing>
          <wp:anchor distT="0" distB="0" distL="114300" distR="114300" simplePos="0" relativeHeight="251661312" behindDoc="1" locked="0" layoutInCell="1" allowOverlap="1" wp14:anchorId="7A09FD21" wp14:editId="58321DAD">
            <wp:simplePos x="0" y="0"/>
            <wp:positionH relativeFrom="column">
              <wp:posOffset>2794000</wp:posOffset>
            </wp:positionH>
            <wp:positionV relativeFrom="paragraph">
              <wp:posOffset>3175</wp:posOffset>
            </wp:positionV>
            <wp:extent cx="2726055" cy="2463800"/>
            <wp:effectExtent l="0" t="0" r="0" b="0"/>
            <wp:wrapTight wrapText="bothSides">
              <wp:wrapPolygon edited="0">
                <wp:start x="0" y="0"/>
                <wp:lineTo x="0" y="21377"/>
                <wp:lineTo x="21434" y="21377"/>
                <wp:lineTo x="21434" y="0"/>
                <wp:lineTo x="0" y="0"/>
              </wp:wrapPolygon>
            </wp:wrapTight>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5962"/>
                    <a:stretch/>
                  </pic:blipFill>
                  <pic:spPr bwMode="auto">
                    <a:xfrm>
                      <a:off x="0" y="0"/>
                      <a:ext cx="2726055" cy="246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4C32">
        <w:drawing>
          <wp:inline distT="0" distB="0" distL="0" distR="0" wp14:anchorId="187E4820" wp14:editId="2E1A6309">
            <wp:extent cx="2675214" cy="24638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8202" cy="2466552"/>
                    </a:xfrm>
                    <a:prstGeom prst="rect">
                      <a:avLst/>
                    </a:prstGeom>
                  </pic:spPr>
                </pic:pic>
              </a:graphicData>
            </a:graphic>
          </wp:inline>
        </w:drawing>
      </w:r>
    </w:p>
    <w:p w14:paraId="4E274796" w14:textId="3D21A9C9" w:rsidR="0018770B" w:rsidRDefault="00374C32" w:rsidP="0018770B">
      <w:r>
        <w:t xml:space="preserve">This is an example shown in the third assessment page. (Specific “AND” Boolean function’s simplification). However, my final version didn’t manage to swap the nodes including “x”. In other words, “x1” and “x2” can’t be swapped in my final version and the nodes including </w:t>
      </w:r>
      <w:r w:rsidR="0018770B">
        <w:t>“x” should be ordered ascending power in the tree.</w:t>
      </w:r>
    </w:p>
    <w:p w14:paraId="4F7B497A" w14:textId="77777777" w:rsidR="0018770B" w:rsidRDefault="0018770B" w:rsidP="0018770B">
      <w:pPr>
        <w:rPr>
          <w:rFonts w:hint="eastAsia"/>
        </w:rPr>
      </w:pPr>
    </w:p>
    <w:sectPr w:rsidR="0018770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353"/>
    <w:multiLevelType w:val="hybridMultilevel"/>
    <w:tmpl w:val="BA04C4D0"/>
    <w:lvl w:ilvl="0" w:tplc="5CB4C9DC">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062F5B3A"/>
    <w:multiLevelType w:val="hybridMultilevel"/>
    <w:tmpl w:val="F580F2B0"/>
    <w:lvl w:ilvl="0" w:tplc="5DD640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8B60DF9"/>
    <w:multiLevelType w:val="hybridMultilevel"/>
    <w:tmpl w:val="606A4E62"/>
    <w:lvl w:ilvl="0" w:tplc="C99E62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D2F3119"/>
    <w:multiLevelType w:val="hybridMultilevel"/>
    <w:tmpl w:val="CD0E211C"/>
    <w:lvl w:ilvl="0" w:tplc="864221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5A2787D"/>
    <w:multiLevelType w:val="hybridMultilevel"/>
    <w:tmpl w:val="EF344CAA"/>
    <w:lvl w:ilvl="0" w:tplc="799493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CC"/>
    <w:rsid w:val="001102A9"/>
    <w:rsid w:val="0018770B"/>
    <w:rsid w:val="002603B9"/>
    <w:rsid w:val="003271CC"/>
    <w:rsid w:val="00374C32"/>
    <w:rsid w:val="00461EF8"/>
    <w:rsid w:val="005E3DB9"/>
    <w:rsid w:val="00666FEF"/>
    <w:rsid w:val="00774492"/>
    <w:rsid w:val="0079135F"/>
    <w:rsid w:val="007A2FF9"/>
    <w:rsid w:val="007D36DD"/>
    <w:rsid w:val="008077F4"/>
    <w:rsid w:val="0083019B"/>
    <w:rsid w:val="00896D60"/>
    <w:rsid w:val="009C07C2"/>
    <w:rsid w:val="00A91392"/>
    <w:rsid w:val="00AC3624"/>
    <w:rsid w:val="00AD356A"/>
    <w:rsid w:val="00B17963"/>
    <w:rsid w:val="00B76EA8"/>
    <w:rsid w:val="00B93F71"/>
    <w:rsid w:val="00BC258D"/>
    <w:rsid w:val="00BE1830"/>
    <w:rsid w:val="00C96258"/>
    <w:rsid w:val="00D059B4"/>
    <w:rsid w:val="00D13FA6"/>
    <w:rsid w:val="00D250AF"/>
    <w:rsid w:val="00DF7C77"/>
    <w:rsid w:val="00E71AE8"/>
    <w:rsid w:val="00F56B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F409"/>
  <w15:chartTrackingRefBased/>
  <w15:docId w15:val="{731A93AC-9C27-4CE6-9016-84BFB1D1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71CC"/>
    <w:rPr>
      <w:color w:val="0563C1" w:themeColor="hyperlink"/>
      <w:u w:val="single"/>
    </w:rPr>
  </w:style>
  <w:style w:type="character" w:styleId="a4">
    <w:name w:val="Unresolved Mention"/>
    <w:basedOn w:val="a0"/>
    <w:uiPriority w:val="99"/>
    <w:semiHidden/>
    <w:unhideWhenUsed/>
    <w:rsid w:val="003271CC"/>
    <w:rPr>
      <w:color w:val="605E5C"/>
      <w:shd w:val="clear" w:color="auto" w:fill="E1DFDD"/>
    </w:rPr>
  </w:style>
  <w:style w:type="paragraph" w:styleId="a5">
    <w:name w:val="List Paragraph"/>
    <w:basedOn w:val="a"/>
    <w:uiPriority w:val="34"/>
    <w:qFormat/>
    <w:rsid w:val="00AC3624"/>
    <w:pPr>
      <w:ind w:leftChars="400" w:left="800"/>
    </w:pPr>
  </w:style>
  <w:style w:type="table" w:styleId="a6">
    <w:name w:val="Table Grid"/>
    <w:basedOn w:val="a1"/>
    <w:uiPriority w:val="3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CID:01734683"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6</Pages>
  <Words>627</Words>
  <Characters>3575</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Kihyun</dc:creator>
  <cp:keywords/>
  <dc:description/>
  <cp:lastModifiedBy>Kim, Kihyun</cp:lastModifiedBy>
  <cp:revision>13</cp:revision>
  <dcterms:created xsi:type="dcterms:W3CDTF">2021-05-24T17:23:00Z</dcterms:created>
  <dcterms:modified xsi:type="dcterms:W3CDTF">2021-05-27T11:06:00Z</dcterms:modified>
</cp:coreProperties>
</file>