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1FB7" w:rsidRDefault="00D61FB7" w:rsidP="00D61FB7">
      <w:pPr>
        <w:pStyle w:val="Figure"/>
      </w:pPr>
      <w:r>
        <w:rPr>
          <w:noProof/>
        </w:rPr>
        <w:drawing>
          <wp:inline distT="0" distB="0" distL="0" distR="0">
            <wp:extent cx="3810000" cy="1104900"/>
            <wp:effectExtent l="0" t="0" r="0" b="0"/>
            <wp:docPr id="3" name="Picture 3" descr="SC2012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2012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1104900"/>
                    </a:xfrm>
                    <a:prstGeom prst="rect">
                      <a:avLst/>
                    </a:prstGeom>
                    <a:noFill/>
                    <a:ln>
                      <a:noFill/>
                    </a:ln>
                  </pic:spPr>
                </pic:pic>
              </a:graphicData>
            </a:graphic>
          </wp:inline>
        </w:drawing>
      </w:r>
    </w:p>
    <w:p w:rsidR="00D61FB7" w:rsidRDefault="00D61FB7" w:rsidP="00D61FB7">
      <w:pPr>
        <w:pStyle w:val="TableSpacing"/>
      </w:pPr>
    </w:p>
    <w:p w:rsidR="00D61FB7" w:rsidRDefault="00D61FB7" w:rsidP="00D61FB7">
      <w:pPr>
        <w:pStyle w:val="DSTOC1-0"/>
      </w:pPr>
      <w:r>
        <w:t>Getting Started With Orchestrator in System Center 2012 Service Pack 1</w:t>
      </w:r>
    </w:p>
    <w:p w:rsidR="00D61FB7" w:rsidRDefault="00D61FB7" w:rsidP="00D61FB7">
      <w:r>
        <w:t>Microsoft Corporation</w:t>
      </w:r>
    </w:p>
    <w:p w:rsidR="00D61FB7" w:rsidRDefault="00D61FB7" w:rsidP="00D61FB7">
      <w:r>
        <w:t>Published: January 15, 2013</w:t>
      </w:r>
    </w:p>
    <w:p w:rsidR="00D61FB7" w:rsidRDefault="00D61FB7" w:rsidP="00D61FB7">
      <w:pPr>
        <w:pStyle w:val="DSTOC3-0"/>
      </w:pPr>
      <w:r>
        <w:t>Applies To</w:t>
      </w:r>
    </w:p>
    <w:p w:rsidR="00D61FB7" w:rsidRDefault="00D61FB7" w:rsidP="00D61FB7">
      <w:r>
        <w:t>System Center 2012 - Orchestrator</w:t>
      </w:r>
    </w:p>
    <w:p w:rsidR="00D61FB7" w:rsidRDefault="00D61FB7" w:rsidP="00D61FB7">
      <w:pPr>
        <w:pStyle w:val="DSTOC3-0"/>
      </w:pPr>
      <w:r>
        <w:t>Feedback</w:t>
      </w:r>
    </w:p>
    <w:p w:rsidR="00D61FB7" w:rsidRDefault="00D61FB7" w:rsidP="00D61FB7">
      <w:r>
        <w:t xml:space="preserve">Send suggestions and comments about this document to </w:t>
      </w:r>
      <w:hyperlink r:id="rId10" w:history="1">
        <w:r>
          <w:rPr>
            <w:rStyle w:val="Hyperlink"/>
          </w:rPr>
          <w:t>Sc2012docs@microsoft.com</w:t>
        </w:r>
      </w:hyperlink>
      <w:r>
        <w:t>.</w:t>
      </w:r>
    </w:p>
    <w:p w:rsidR="00D61FB7" w:rsidRDefault="00D61FB7" w:rsidP="00D61FB7">
      <w:pPr>
        <w:sectPr w:rsidR="00D61FB7" w:rsidSect="00D61FB7">
          <w:headerReference w:type="even" r:id="rId11"/>
          <w:headerReference w:type="default" r:id="rId12"/>
          <w:footerReference w:type="even" r:id="rId13"/>
          <w:footerReference w:type="default" r:id="rId14"/>
          <w:headerReference w:type="first" r:id="rId15"/>
          <w:footerReference w:type="first" r:id="rId16"/>
          <w:pgSz w:w="12240" w:h="15840" w:code="1"/>
          <w:pgMar w:top="1440" w:right="1800" w:bottom="1440" w:left="1800" w:header="1440" w:footer="1440" w:gutter="0"/>
          <w:cols w:space="720"/>
          <w:docGrid w:linePitch="360"/>
        </w:sectPr>
      </w:pPr>
      <w:bookmarkStart w:id="0" w:name="_GoBack"/>
      <w:bookmarkEnd w:id="0"/>
    </w:p>
    <w:p w:rsidR="00D61FB7" w:rsidRDefault="00D61FB7" w:rsidP="00D61FB7">
      <w:r>
        <w:lastRenderedPageBreak/>
        <w:t>This document is provided "as-is". Information and views expressed in this document, including URL and other Internet Web site references, may change without notice.</w:t>
      </w:r>
    </w:p>
    <w:p w:rsidR="00D61FB7" w:rsidRDefault="00D61FB7" w:rsidP="00D61FB7">
      <w:r>
        <w:t>Some examples depicted herein are provided for illustration only and are fictitious.  No real association or connection is intended or should be inferred.</w:t>
      </w:r>
    </w:p>
    <w:p w:rsidR="00D61FB7" w:rsidRDefault="00D61FB7" w:rsidP="00D61FB7">
      <w:r>
        <w:t>This document does not provide you with any legal rights to any intellectual property in any Microsoft product. You may copy and use this document for your internal, reference purposes. You may modify this document for your internal, reference purposes.</w:t>
      </w:r>
    </w:p>
    <w:p w:rsidR="00D61FB7" w:rsidRDefault="00D61FB7" w:rsidP="00D61FB7">
      <w:r>
        <w:t>© 2013 Microsoft Corporation. All rights reserved.</w:t>
      </w:r>
    </w:p>
    <w:p w:rsidR="00D61FB7" w:rsidRDefault="00D61FB7" w:rsidP="00D61FB7">
      <w:r>
        <w:t>Microsoft, Access, Active Directory, ActiveSync, ActiveX, Authenticode, Bing, BitLocker, Excel, Forefront, Hyper-V, Internet Explorer, JScript, Microsoft Press, MSDN, Outlook, SharePoint, Silverlight, SoftGrid, SQL Server, Visio, Visual Basic, Visual C++, Visual Studio, Win32, Windows, Windows Intune, Windows Mobile, Windows PowerShell, Windows Server, Windows Server System, and Windows Vista are trademarks of the Microsoft group of companies. All other trademarks are property of their respective owners.</w:t>
      </w:r>
    </w:p>
    <w:p w:rsidR="00D61FB7" w:rsidRDefault="00D61FB7" w:rsidP="00D61FB7">
      <w:pPr>
        <w:pStyle w:val="DSTOC1-0"/>
      </w:pPr>
      <w:r>
        <w:t>Revision History</w:t>
      </w:r>
    </w:p>
    <w:p w:rsidR="00D61FB7" w:rsidRDefault="00D61FB7" w:rsidP="00D61FB7">
      <w:pPr>
        <w:pStyle w:val="TableSpacing"/>
      </w:pPr>
    </w:p>
    <w:tbl>
      <w:tblPr>
        <w:tblStyle w:val="TablewithHeader"/>
        <w:tblW w:w="0" w:type="auto"/>
        <w:tblLook w:val="01E0" w:firstRow="1" w:lastRow="1" w:firstColumn="1" w:lastColumn="1" w:noHBand="0" w:noVBand="0"/>
      </w:tblPr>
      <w:tblGrid>
        <w:gridCol w:w="4406"/>
        <w:gridCol w:w="4406"/>
      </w:tblGrid>
      <w:tr w:rsidR="00D61FB7" w:rsidTr="00111943">
        <w:trPr>
          <w:cnfStyle w:val="100000000000" w:firstRow="1" w:lastRow="0" w:firstColumn="0" w:lastColumn="0" w:oddVBand="0" w:evenVBand="0" w:oddHBand="0" w:evenHBand="0" w:firstRowFirstColumn="0" w:firstRowLastColumn="0" w:lastRowFirstColumn="0" w:lastRowLastColumn="0"/>
        </w:trPr>
        <w:tc>
          <w:tcPr>
            <w:tcW w:w="4428" w:type="dxa"/>
          </w:tcPr>
          <w:p w:rsidR="00D61FB7" w:rsidRDefault="00D61FB7" w:rsidP="00111943">
            <w:r>
              <w:t>Release Date</w:t>
            </w:r>
          </w:p>
        </w:tc>
        <w:tc>
          <w:tcPr>
            <w:tcW w:w="4428" w:type="dxa"/>
          </w:tcPr>
          <w:p w:rsidR="00D61FB7" w:rsidRDefault="00D61FB7" w:rsidP="00111943">
            <w:r>
              <w:t>Changes</w:t>
            </w:r>
          </w:p>
        </w:tc>
      </w:tr>
      <w:tr w:rsidR="00D61FB7" w:rsidTr="00111943">
        <w:tc>
          <w:tcPr>
            <w:tcW w:w="4428" w:type="dxa"/>
          </w:tcPr>
          <w:p w:rsidR="00D61FB7" w:rsidRDefault="00D61FB7" w:rsidP="00111943">
            <w:r>
              <w:t>January 15, 2013</w:t>
            </w:r>
          </w:p>
        </w:tc>
        <w:tc>
          <w:tcPr>
            <w:tcW w:w="4428" w:type="dxa"/>
          </w:tcPr>
          <w:p w:rsidR="00D61FB7" w:rsidRDefault="00D61FB7" w:rsidP="00111943">
            <w:r>
              <w:t>Original release of this guide.</w:t>
            </w:r>
          </w:p>
        </w:tc>
      </w:tr>
    </w:tbl>
    <w:p w:rsidR="00D61FB7" w:rsidRDefault="00D61FB7" w:rsidP="00D61FB7">
      <w:pPr>
        <w:pStyle w:val="TableSpacing"/>
      </w:pPr>
    </w:p>
    <w:p w:rsidR="00D61FB7" w:rsidRDefault="00D61FB7" w:rsidP="00D61FB7"/>
    <w:p w:rsidR="00D61FB7" w:rsidRDefault="00D61FB7" w:rsidP="00D61FB7">
      <w:pPr>
        <w:pStyle w:val="DSTOC1-0"/>
        <w:sectPr w:rsidR="00D61FB7" w:rsidSect="00D61FB7">
          <w:footerReference w:type="default" r:id="rId17"/>
          <w:pgSz w:w="12240" w:h="15840" w:code="1"/>
          <w:pgMar w:top="1440" w:right="1800" w:bottom="1440" w:left="1800" w:header="1440" w:footer="1440" w:gutter="0"/>
          <w:cols w:space="720"/>
          <w:docGrid w:linePitch="360"/>
        </w:sectPr>
      </w:pPr>
    </w:p>
    <w:p w:rsidR="00D61FB7" w:rsidRDefault="00D61FB7" w:rsidP="00D61FB7">
      <w:pPr>
        <w:pStyle w:val="DSTOC1-0"/>
      </w:pPr>
      <w:r>
        <w:lastRenderedPageBreak/>
        <w:t>Contents</w:t>
      </w:r>
    </w:p>
    <w:p w:rsidR="00D61FB7" w:rsidRDefault="00D61FB7">
      <w:pPr>
        <w:pStyle w:val="TOC1"/>
        <w:tabs>
          <w:tab w:val="right" w:leader="dot" w:pos="8630"/>
        </w:tabs>
        <w:rPr>
          <w:rFonts w:asciiTheme="minorHAnsi" w:eastAsiaTheme="minorEastAsia" w:hAnsiTheme="minorHAnsi" w:cstheme="minorBidi"/>
          <w:noProof/>
          <w:kern w:val="0"/>
          <w:sz w:val="22"/>
          <w:szCs w:val="22"/>
        </w:rPr>
      </w:pPr>
      <w:r>
        <w:fldChar w:fldCharType="begin"/>
      </w:r>
      <w:r>
        <w:instrText xml:space="preserve"> TOC \f \h \t "DSTOC1-1,1,DSTOC1-2,2,DSTOC1-3,3,DSTOC1-4,4,DSTOC1-5,5,DSTOC1-6,6,DSTOC1-7,7,DSTOC1-8,8,DSTOC1-9,9,DSTOC2-2,2,DSTOC2-3,3,DSTOC2-4,4,DSTOC2-5,5,DSTOC2-6,6,DSTOC2-7,7,DSTOC2-8,8,DSTOC2-9,9,DSTOC3-3,3,DSTOC3-4,4,DSTOC3-5,5,DSTOC3-6,6,DSTOC3-7,7,DST </w:instrText>
      </w:r>
      <w:r>
        <w:fldChar w:fldCharType="separate"/>
      </w:r>
      <w:hyperlink w:anchor="_Toc345629628" w:history="1">
        <w:r w:rsidRPr="002D3D46">
          <w:rPr>
            <w:rStyle w:val="Hyperlink"/>
            <w:noProof/>
          </w:rPr>
          <w:t>Getting Started with System Center 2012 - Orchestrator</w:t>
        </w:r>
        <w:r>
          <w:rPr>
            <w:noProof/>
          </w:rPr>
          <w:tab/>
        </w:r>
        <w:r>
          <w:rPr>
            <w:noProof/>
          </w:rPr>
          <w:fldChar w:fldCharType="begin"/>
        </w:r>
        <w:r>
          <w:rPr>
            <w:noProof/>
          </w:rPr>
          <w:instrText xml:space="preserve"> PAGEREF _Toc345629628 \h </w:instrText>
        </w:r>
        <w:r>
          <w:rPr>
            <w:noProof/>
          </w:rPr>
        </w:r>
        <w:r>
          <w:rPr>
            <w:noProof/>
          </w:rPr>
          <w:fldChar w:fldCharType="separate"/>
        </w:r>
        <w:r>
          <w:rPr>
            <w:noProof/>
          </w:rPr>
          <w:t>4</w:t>
        </w:r>
        <w:r>
          <w:rPr>
            <w:noProof/>
          </w:rPr>
          <w:fldChar w:fldCharType="end"/>
        </w:r>
      </w:hyperlink>
    </w:p>
    <w:p w:rsidR="00D61FB7" w:rsidRDefault="00D61FB7">
      <w:pPr>
        <w:pStyle w:val="TOC2"/>
        <w:tabs>
          <w:tab w:val="right" w:leader="dot" w:pos="8630"/>
        </w:tabs>
        <w:rPr>
          <w:rFonts w:asciiTheme="minorHAnsi" w:eastAsiaTheme="minorEastAsia" w:hAnsiTheme="minorHAnsi" w:cstheme="minorBidi"/>
          <w:noProof/>
          <w:kern w:val="0"/>
          <w:sz w:val="22"/>
          <w:szCs w:val="22"/>
        </w:rPr>
      </w:pPr>
      <w:hyperlink w:anchor="_Toc345629629" w:history="1">
        <w:r w:rsidRPr="002D3D46">
          <w:rPr>
            <w:rStyle w:val="Hyperlink"/>
            <w:noProof/>
          </w:rPr>
          <w:t>What's New for Orchestrator in System Center 2012 Service Pack 1</w:t>
        </w:r>
        <w:r>
          <w:rPr>
            <w:noProof/>
          </w:rPr>
          <w:tab/>
        </w:r>
        <w:r>
          <w:rPr>
            <w:noProof/>
          </w:rPr>
          <w:fldChar w:fldCharType="begin"/>
        </w:r>
        <w:r>
          <w:rPr>
            <w:noProof/>
          </w:rPr>
          <w:instrText xml:space="preserve"> PAGEREF _Toc345629629 \h </w:instrText>
        </w:r>
        <w:r>
          <w:rPr>
            <w:noProof/>
          </w:rPr>
        </w:r>
        <w:r>
          <w:rPr>
            <w:noProof/>
          </w:rPr>
          <w:fldChar w:fldCharType="separate"/>
        </w:r>
        <w:r>
          <w:rPr>
            <w:noProof/>
          </w:rPr>
          <w:t>4</w:t>
        </w:r>
        <w:r>
          <w:rPr>
            <w:noProof/>
          </w:rPr>
          <w:fldChar w:fldCharType="end"/>
        </w:r>
      </w:hyperlink>
    </w:p>
    <w:p w:rsidR="00D61FB7" w:rsidRDefault="00D61FB7">
      <w:pPr>
        <w:pStyle w:val="TOC2"/>
        <w:tabs>
          <w:tab w:val="right" w:leader="dot" w:pos="8630"/>
        </w:tabs>
        <w:rPr>
          <w:rFonts w:asciiTheme="minorHAnsi" w:eastAsiaTheme="minorEastAsia" w:hAnsiTheme="minorHAnsi" w:cstheme="minorBidi"/>
          <w:noProof/>
          <w:kern w:val="0"/>
          <w:sz w:val="22"/>
          <w:szCs w:val="22"/>
        </w:rPr>
      </w:pPr>
      <w:hyperlink w:anchor="_Toc345629630" w:history="1">
        <w:r w:rsidRPr="002D3D46">
          <w:rPr>
            <w:rStyle w:val="Hyperlink"/>
            <w:noProof/>
          </w:rPr>
          <w:t>Orchestrator Capabilities</w:t>
        </w:r>
        <w:r>
          <w:rPr>
            <w:noProof/>
          </w:rPr>
          <w:tab/>
        </w:r>
        <w:r>
          <w:rPr>
            <w:noProof/>
          </w:rPr>
          <w:fldChar w:fldCharType="begin"/>
        </w:r>
        <w:r>
          <w:rPr>
            <w:noProof/>
          </w:rPr>
          <w:instrText xml:space="preserve"> PAGEREF _Toc345629630 \h </w:instrText>
        </w:r>
        <w:r>
          <w:rPr>
            <w:noProof/>
          </w:rPr>
        </w:r>
        <w:r>
          <w:rPr>
            <w:noProof/>
          </w:rPr>
          <w:fldChar w:fldCharType="separate"/>
        </w:r>
        <w:r>
          <w:rPr>
            <w:noProof/>
          </w:rPr>
          <w:t>5</w:t>
        </w:r>
        <w:r>
          <w:rPr>
            <w:noProof/>
          </w:rPr>
          <w:fldChar w:fldCharType="end"/>
        </w:r>
      </w:hyperlink>
    </w:p>
    <w:p w:rsidR="00D61FB7" w:rsidRDefault="00D61FB7">
      <w:pPr>
        <w:pStyle w:val="TOC2"/>
        <w:tabs>
          <w:tab w:val="right" w:leader="dot" w:pos="8630"/>
        </w:tabs>
        <w:rPr>
          <w:rFonts w:asciiTheme="minorHAnsi" w:eastAsiaTheme="minorEastAsia" w:hAnsiTheme="minorHAnsi" w:cstheme="minorBidi"/>
          <w:noProof/>
          <w:kern w:val="0"/>
          <w:sz w:val="22"/>
          <w:szCs w:val="22"/>
        </w:rPr>
      </w:pPr>
      <w:hyperlink w:anchor="_Toc345629631" w:history="1">
        <w:r w:rsidRPr="002D3D46">
          <w:rPr>
            <w:rStyle w:val="Hyperlink"/>
            <w:noProof/>
          </w:rPr>
          <w:t>Orchestrator Architecture</w:t>
        </w:r>
        <w:r>
          <w:rPr>
            <w:noProof/>
          </w:rPr>
          <w:tab/>
        </w:r>
        <w:r>
          <w:rPr>
            <w:noProof/>
          </w:rPr>
          <w:fldChar w:fldCharType="begin"/>
        </w:r>
        <w:r>
          <w:rPr>
            <w:noProof/>
          </w:rPr>
          <w:instrText xml:space="preserve"> PAGEREF _Toc345629631 \h </w:instrText>
        </w:r>
        <w:r>
          <w:rPr>
            <w:noProof/>
          </w:rPr>
        </w:r>
        <w:r>
          <w:rPr>
            <w:noProof/>
          </w:rPr>
          <w:fldChar w:fldCharType="separate"/>
        </w:r>
        <w:r>
          <w:rPr>
            <w:noProof/>
          </w:rPr>
          <w:t>7</w:t>
        </w:r>
        <w:r>
          <w:rPr>
            <w:noProof/>
          </w:rPr>
          <w:fldChar w:fldCharType="end"/>
        </w:r>
      </w:hyperlink>
    </w:p>
    <w:p w:rsidR="00D61FB7" w:rsidRDefault="00D61FB7">
      <w:pPr>
        <w:pStyle w:val="TOC2"/>
        <w:tabs>
          <w:tab w:val="right" w:leader="dot" w:pos="8630"/>
        </w:tabs>
        <w:rPr>
          <w:rFonts w:asciiTheme="minorHAnsi" w:eastAsiaTheme="minorEastAsia" w:hAnsiTheme="minorHAnsi" w:cstheme="minorBidi"/>
          <w:noProof/>
          <w:kern w:val="0"/>
          <w:sz w:val="22"/>
          <w:szCs w:val="22"/>
        </w:rPr>
      </w:pPr>
      <w:hyperlink w:anchor="_Toc345629632" w:history="1">
        <w:r w:rsidRPr="002D3D46">
          <w:rPr>
            <w:rStyle w:val="Hyperlink"/>
            <w:noProof/>
          </w:rPr>
          <w:t>Orchestrator Terminology</w:t>
        </w:r>
        <w:r>
          <w:rPr>
            <w:noProof/>
          </w:rPr>
          <w:tab/>
        </w:r>
        <w:r>
          <w:rPr>
            <w:noProof/>
          </w:rPr>
          <w:fldChar w:fldCharType="begin"/>
        </w:r>
        <w:r>
          <w:rPr>
            <w:noProof/>
          </w:rPr>
          <w:instrText xml:space="preserve"> PAGEREF _Toc345629632 \h </w:instrText>
        </w:r>
        <w:r>
          <w:rPr>
            <w:noProof/>
          </w:rPr>
        </w:r>
        <w:r>
          <w:rPr>
            <w:noProof/>
          </w:rPr>
          <w:fldChar w:fldCharType="separate"/>
        </w:r>
        <w:r>
          <w:rPr>
            <w:noProof/>
          </w:rPr>
          <w:t>11</w:t>
        </w:r>
        <w:r>
          <w:rPr>
            <w:noProof/>
          </w:rPr>
          <w:fldChar w:fldCharType="end"/>
        </w:r>
      </w:hyperlink>
    </w:p>
    <w:p w:rsidR="00D61FB7" w:rsidRDefault="00D61FB7">
      <w:pPr>
        <w:pStyle w:val="TOC3"/>
        <w:tabs>
          <w:tab w:val="right" w:leader="dot" w:pos="8630"/>
        </w:tabs>
        <w:rPr>
          <w:rFonts w:asciiTheme="minorHAnsi" w:eastAsiaTheme="minorEastAsia" w:hAnsiTheme="minorHAnsi" w:cstheme="minorBidi"/>
          <w:noProof/>
          <w:kern w:val="0"/>
          <w:sz w:val="22"/>
          <w:szCs w:val="22"/>
        </w:rPr>
      </w:pPr>
      <w:hyperlink w:anchor="_Toc345629633" w:history="1">
        <w:r w:rsidRPr="002D3D46">
          <w:rPr>
            <w:rStyle w:val="Hyperlink"/>
            <w:noProof/>
          </w:rPr>
          <w:t>Glossary for System Center 2012 - Orchestrator</w:t>
        </w:r>
        <w:r>
          <w:rPr>
            <w:noProof/>
          </w:rPr>
          <w:tab/>
        </w:r>
        <w:r>
          <w:rPr>
            <w:noProof/>
          </w:rPr>
          <w:fldChar w:fldCharType="begin"/>
        </w:r>
        <w:r>
          <w:rPr>
            <w:noProof/>
          </w:rPr>
          <w:instrText xml:space="preserve"> PAGEREF _Toc345629633 \h </w:instrText>
        </w:r>
        <w:r>
          <w:rPr>
            <w:noProof/>
          </w:rPr>
        </w:r>
        <w:r>
          <w:rPr>
            <w:noProof/>
          </w:rPr>
          <w:fldChar w:fldCharType="separate"/>
        </w:r>
        <w:r>
          <w:rPr>
            <w:noProof/>
          </w:rPr>
          <w:t>12</w:t>
        </w:r>
        <w:r>
          <w:rPr>
            <w:noProof/>
          </w:rPr>
          <w:fldChar w:fldCharType="end"/>
        </w:r>
      </w:hyperlink>
    </w:p>
    <w:p w:rsidR="00D61FB7" w:rsidRDefault="00D61FB7">
      <w:pPr>
        <w:pStyle w:val="TOC3"/>
        <w:tabs>
          <w:tab w:val="right" w:leader="dot" w:pos="8630"/>
        </w:tabs>
        <w:rPr>
          <w:rFonts w:asciiTheme="minorHAnsi" w:eastAsiaTheme="minorEastAsia" w:hAnsiTheme="minorHAnsi" w:cstheme="minorBidi"/>
          <w:noProof/>
          <w:kern w:val="0"/>
          <w:sz w:val="22"/>
          <w:szCs w:val="22"/>
        </w:rPr>
      </w:pPr>
      <w:hyperlink w:anchor="_Toc345629634" w:history="1">
        <w:r w:rsidRPr="002D3D46">
          <w:rPr>
            <w:rStyle w:val="Hyperlink"/>
            <w:noProof/>
          </w:rPr>
          <w:t>Glossary for Opalis Integration Server 6.3</w:t>
        </w:r>
        <w:r>
          <w:rPr>
            <w:noProof/>
          </w:rPr>
          <w:tab/>
        </w:r>
        <w:r>
          <w:rPr>
            <w:noProof/>
          </w:rPr>
          <w:fldChar w:fldCharType="begin"/>
        </w:r>
        <w:r>
          <w:rPr>
            <w:noProof/>
          </w:rPr>
          <w:instrText xml:space="preserve"> PAGEREF _Toc345629634 \h </w:instrText>
        </w:r>
        <w:r>
          <w:rPr>
            <w:noProof/>
          </w:rPr>
        </w:r>
        <w:r>
          <w:rPr>
            <w:noProof/>
          </w:rPr>
          <w:fldChar w:fldCharType="separate"/>
        </w:r>
        <w:r>
          <w:rPr>
            <w:noProof/>
          </w:rPr>
          <w:t>13</w:t>
        </w:r>
        <w:r>
          <w:rPr>
            <w:noProof/>
          </w:rPr>
          <w:fldChar w:fldCharType="end"/>
        </w:r>
      </w:hyperlink>
    </w:p>
    <w:p w:rsidR="00D61FB7" w:rsidRDefault="00D61FB7">
      <w:pPr>
        <w:pStyle w:val="TOC2"/>
        <w:tabs>
          <w:tab w:val="right" w:leader="dot" w:pos="8630"/>
        </w:tabs>
        <w:rPr>
          <w:rFonts w:asciiTheme="minorHAnsi" w:eastAsiaTheme="minorEastAsia" w:hAnsiTheme="minorHAnsi" w:cstheme="minorBidi"/>
          <w:noProof/>
          <w:kern w:val="0"/>
          <w:sz w:val="22"/>
          <w:szCs w:val="22"/>
        </w:rPr>
      </w:pPr>
      <w:hyperlink w:anchor="_Toc345629635" w:history="1">
        <w:r w:rsidRPr="002D3D46">
          <w:rPr>
            <w:rStyle w:val="Hyperlink"/>
            <w:noProof/>
          </w:rPr>
          <w:t>Orchestrator Resources</w:t>
        </w:r>
        <w:r>
          <w:rPr>
            <w:noProof/>
          </w:rPr>
          <w:tab/>
        </w:r>
        <w:r>
          <w:rPr>
            <w:noProof/>
          </w:rPr>
          <w:fldChar w:fldCharType="begin"/>
        </w:r>
        <w:r>
          <w:rPr>
            <w:noProof/>
          </w:rPr>
          <w:instrText xml:space="preserve"> PAGEREF _Toc345629635 \h </w:instrText>
        </w:r>
        <w:r>
          <w:rPr>
            <w:noProof/>
          </w:rPr>
        </w:r>
        <w:r>
          <w:rPr>
            <w:noProof/>
          </w:rPr>
          <w:fldChar w:fldCharType="separate"/>
        </w:r>
        <w:r>
          <w:rPr>
            <w:noProof/>
          </w:rPr>
          <w:t>16</w:t>
        </w:r>
        <w:r>
          <w:rPr>
            <w:noProof/>
          </w:rPr>
          <w:fldChar w:fldCharType="end"/>
        </w:r>
      </w:hyperlink>
    </w:p>
    <w:p w:rsidR="00D61FB7" w:rsidRDefault="00D61FB7" w:rsidP="00D61FB7">
      <w:pPr>
        <w:sectPr w:rsidR="00D61FB7" w:rsidSect="00D61FB7">
          <w:footerReference w:type="default" r:id="rId18"/>
          <w:type w:val="oddPage"/>
          <w:pgSz w:w="12240" w:h="15840" w:code="1"/>
          <w:pgMar w:top="1440" w:right="1800" w:bottom="1440" w:left="1800" w:header="1440" w:footer="1440" w:gutter="0"/>
          <w:cols w:space="720"/>
          <w:docGrid w:linePitch="360"/>
        </w:sectPr>
      </w:pPr>
      <w:r>
        <w:fldChar w:fldCharType="end"/>
      </w:r>
    </w:p>
    <w:p w:rsidR="00D61FB7" w:rsidRDefault="00D61FB7">
      <w:pPr>
        <w:pStyle w:val="DSTOC1-1"/>
      </w:pPr>
      <w:bookmarkStart w:id="1" w:name="_Toc345629628"/>
      <w:r>
        <w:lastRenderedPageBreak/>
        <w:t>Getting Started with System Center 2012 - Orchestrator</w:t>
      </w:r>
      <w:bookmarkStart w:id="2" w:name="z660f136dd653490f9e5d772da3389991"/>
      <w:bookmarkEnd w:id="2"/>
      <w:bookmarkEnd w:id="1"/>
    </w:p>
    <w:p w:rsidR="00D61FB7" w:rsidRDefault="00D61FB7">
      <w:r>
        <w:t xml:space="preserve">Orchestrator provides a workflow management solution for the data center. Orchestrator lets you automate the creation, monitoring, and deployment of resources in your environment. This guide describes the architecture of Orchestrator and includes definitions of key terms and concepts and information about where to find additional resources. After reading this guide, you should have a basic understanding of how Orchestrator works and where you can find more information. </w:t>
      </w:r>
    </w:p>
    <w:p w:rsidR="00D61FB7" w:rsidRDefault="00D61FB7">
      <w:pPr>
        <w:pStyle w:val="DSTOC2-0"/>
      </w:pPr>
      <w:r>
        <w:t>Getting Started topics</w:t>
      </w:r>
    </w:p>
    <w:p w:rsidR="00D61FB7" w:rsidRDefault="00D61FB7" w:rsidP="00D61FB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cf058efd1184142ade4e9100f5315ca" w:history="1">
        <w:r>
          <w:rPr>
            <w:rStyle w:val="Hyperlink"/>
          </w:rPr>
          <w:t>What's New for Orchestrator in System Center 2012 Service Pack 1</w:t>
        </w:r>
      </w:hyperlink>
    </w:p>
    <w:p w:rsidR="00D61FB7" w:rsidRDefault="00D61FB7">
      <w:pPr>
        <w:pStyle w:val="TextinList1"/>
      </w:pPr>
      <w:r>
        <w:t>Provides information about new features and integration packs for Orchestrator.</w:t>
      </w:r>
    </w:p>
    <w:p w:rsidR="00D61FB7" w:rsidRDefault="00D61FB7" w:rsidP="00D61FB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4d6a67e4fae4497b25fbc4019ed017f" w:history="1">
        <w:r>
          <w:rPr>
            <w:rStyle w:val="Hyperlink"/>
          </w:rPr>
          <w:t>Orchestrator Capabilities</w:t>
        </w:r>
      </w:hyperlink>
    </w:p>
    <w:p w:rsidR="00D61FB7" w:rsidRDefault="00D61FB7">
      <w:pPr>
        <w:pStyle w:val="TextinList1"/>
      </w:pPr>
      <w:r>
        <w:t xml:space="preserve">Describes the features available in Orchestrator. </w:t>
      </w:r>
    </w:p>
    <w:p w:rsidR="00D61FB7" w:rsidRDefault="00D61FB7" w:rsidP="00D61FB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e0dc83ccf864ccdb356a2842e086755" w:history="1">
        <w:r>
          <w:rPr>
            <w:rStyle w:val="Hyperlink"/>
          </w:rPr>
          <w:t>Orchestrator Architecture</w:t>
        </w:r>
      </w:hyperlink>
    </w:p>
    <w:p w:rsidR="00D61FB7" w:rsidRDefault="00D61FB7">
      <w:pPr>
        <w:pStyle w:val="TextinList1"/>
      </w:pPr>
      <w:r>
        <w:t>Describes the architecture of a basic Orchestrator deployment.</w:t>
      </w:r>
    </w:p>
    <w:p w:rsidR="00D61FB7" w:rsidRDefault="00D61FB7" w:rsidP="00D61FB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074f141d7ab43dab3b5b1f5f0e7fe40" w:history="1">
        <w:r>
          <w:rPr>
            <w:rStyle w:val="Hyperlink"/>
          </w:rPr>
          <w:t>Orchestrator Resources</w:t>
        </w:r>
      </w:hyperlink>
    </w:p>
    <w:p w:rsidR="00D61FB7" w:rsidRDefault="00D61FB7">
      <w:pPr>
        <w:pStyle w:val="TextinList1"/>
      </w:pPr>
      <w:r>
        <w:t>Provides additional resources to help you use Orchestrator.</w:t>
      </w:r>
    </w:p>
    <w:p w:rsidR="00D61FB7" w:rsidRDefault="00D61FB7">
      <w:pPr>
        <w:pStyle w:val="DSTOC2-0"/>
      </w:pPr>
      <w:r>
        <w:t>Other resources for this product</w:t>
      </w:r>
    </w:p>
    <w:p w:rsidR="00D61FB7" w:rsidRDefault="00D61FB7" w:rsidP="00D61FB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TechNet Library main page for </w:t>
      </w:r>
      <w:r>
        <w:rPr>
          <w:rStyle w:val="Bold"/>
        </w:rPr>
        <w:t>System Center Orchestrator 2012</w:t>
      </w:r>
    </w:p>
    <w:p w:rsidR="00D61FB7" w:rsidRDefault="00D61FB7" w:rsidP="00D61FB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Deploying System Center 2012 - Orchestrator Release Candidate</w:t>
      </w:r>
    </w:p>
    <w:p w:rsidR="00D61FB7" w:rsidRDefault="00D61FB7" w:rsidP="00D61FB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Administering System Center 2012 - Orchestrator Release Candidate</w:t>
      </w:r>
    </w:p>
    <w:p w:rsidR="00D61FB7" w:rsidRDefault="00D61FB7" w:rsidP="00D61FB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Integration Packs for System Center 2012 - Orchestrator Release Candidate</w:t>
      </w:r>
    </w:p>
    <w:p w:rsidR="00D61FB7" w:rsidRDefault="00D61FB7" w:rsidP="00D61FB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Using Runbooks in System Center 2012 - Orchestrator Release Candidate</w:t>
      </w:r>
    </w:p>
    <w:p w:rsidR="00D61FB7" w:rsidRDefault="00D61FB7" w:rsidP="00D61FB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Using the Orchestration Console in System Center 2012 - Orchestrator Release Candidate</w:t>
      </w:r>
    </w:p>
    <w:p w:rsidR="00D61FB7" w:rsidRDefault="00D61FB7" w:rsidP="00D61FB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Runbook Activity Reference for System Center 2012 - Orchestrator Release Candidate</w:t>
      </w:r>
    </w:p>
    <w:p w:rsidR="00D61FB7" w:rsidRDefault="00D61FB7">
      <w:pPr>
        <w:pStyle w:val="DSTOC1-2"/>
      </w:pPr>
      <w:bookmarkStart w:id="3" w:name="_Toc345629629"/>
      <w:r>
        <w:t>What's New for Orchestrator in System Center 2012 Service Pack 1</w:t>
      </w:r>
      <w:bookmarkStart w:id="4" w:name="zccf058efd1184142ade4e9100f5315ca"/>
      <w:bookmarkEnd w:id="4"/>
      <w:bookmarkEnd w:id="3"/>
    </w:p>
    <w:p w:rsidR="00D61FB7" w:rsidRDefault="00D61FB7">
      <w:r>
        <w:t>The following are the new features for Orchestrator in System Center 2012 Service Pack 1 (SP1).</w:t>
      </w:r>
    </w:p>
    <w:p w:rsidR="00D61FB7" w:rsidRDefault="00D61FB7">
      <w:pPr>
        <w:pStyle w:val="DSTOC3-0"/>
      </w:pPr>
      <w:r>
        <w:lastRenderedPageBreak/>
        <w:t>What’s New</w:t>
      </w:r>
    </w:p>
    <w:p w:rsidR="00D61FB7" w:rsidRDefault="00D61FB7">
      <w:r>
        <w:t>In System Center 2012 Service Pack 1 (SP1), Orchestrator has the following new and updated integration Packs (IPs).</w:t>
      </w:r>
    </w:p>
    <w:p w:rsidR="00D61FB7" w:rsidRDefault="00D61FB7">
      <w:pPr>
        <w:pStyle w:val="Label"/>
      </w:pPr>
      <w:r>
        <w:t>New in System Center 2012 SP1</w:t>
      </w:r>
    </w:p>
    <w:tbl>
      <w:tblPr>
        <w:tblStyle w:val="TablewithoutHeader"/>
        <w:tblW w:w="0" w:type="auto"/>
        <w:tblLook w:val="01E0" w:firstRow="1" w:lastRow="1" w:firstColumn="1" w:lastColumn="1" w:noHBand="0" w:noVBand="0"/>
      </w:tblPr>
      <w:tblGrid>
        <w:gridCol w:w="4428"/>
      </w:tblGrid>
      <w:tr w:rsidR="00D61FB7">
        <w:tc>
          <w:tcPr>
            <w:tcW w:w="4428" w:type="dxa"/>
          </w:tcPr>
          <w:p w:rsidR="00D61FB7" w:rsidRDefault="00D61FB7">
            <w:r>
              <w:t>Exchange Administrator Integration Pack for Orchestrator in System Center 2012 SP1</w:t>
            </w:r>
          </w:p>
        </w:tc>
      </w:tr>
      <w:tr w:rsidR="00D61FB7">
        <w:tc>
          <w:tcPr>
            <w:tcW w:w="4428" w:type="dxa"/>
          </w:tcPr>
          <w:p w:rsidR="00D61FB7" w:rsidRDefault="00D61FB7">
            <w:r>
              <w:t>Exchange Users Integration Pack for Orchestrator in System Center 2012 SP1</w:t>
            </w:r>
          </w:p>
        </w:tc>
      </w:tr>
      <w:tr w:rsidR="00D61FB7">
        <w:tc>
          <w:tcPr>
            <w:tcW w:w="4428" w:type="dxa"/>
          </w:tcPr>
          <w:p w:rsidR="00D61FB7" w:rsidRDefault="00D61FB7">
            <w:r>
              <w:t>Representational State Transfer (REST) Integration Pack Guide for Orchestrator in System Center 2012 SP1</w:t>
            </w:r>
          </w:p>
        </w:tc>
      </w:tr>
    </w:tbl>
    <w:p w:rsidR="00D61FB7" w:rsidRDefault="00D61FB7">
      <w:pPr>
        <w:pStyle w:val="TableSpacing"/>
      </w:pPr>
    </w:p>
    <w:p w:rsidR="00D61FB7" w:rsidRDefault="00D61FB7">
      <w:pPr>
        <w:pStyle w:val="Label"/>
      </w:pPr>
      <w:r>
        <w:t>Updated in System Center 2012 SP1</w:t>
      </w:r>
    </w:p>
    <w:tbl>
      <w:tblPr>
        <w:tblStyle w:val="TablewithoutHeader"/>
        <w:tblW w:w="0" w:type="auto"/>
        <w:tblLook w:val="01E0" w:firstRow="1" w:lastRow="1" w:firstColumn="1" w:lastColumn="1" w:noHBand="0" w:noVBand="0"/>
      </w:tblPr>
      <w:tblGrid>
        <w:gridCol w:w="4428"/>
      </w:tblGrid>
      <w:tr w:rsidR="00D61FB7">
        <w:tc>
          <w:tcPr>
            <w:tcW w:w="4428" w:type="dxa"/>
          </w:tcPr>
          <w:p w:rsidR="00D61FB7" w:rsidRDefault="00D61FB7">
            <w:r>
              <w:t>Active Directory Integration Pack for System Center 2012 - Orchestrator</w:t>
            </w:r>
          </w:p>
        </w:tc>
      </w:tr>
      <w:tr w:rsidR="00D61FB7">
        <w:tc>
          <w:tcPr>
            <w:tcW w:w="4428" w:type="dxa"/>
          </w:tcPr>
          <w:p w:rsidR="00D61FB7" w:rsidRDefault="00D61FB7">
            <w:r>
              <w:t>HP Service Manager Integration Pack for System Center 2012 - Orchestrator</w:t>
            </w:r>
          </w:p>
        </w:tc>
      </w:tr>
      <w:tr w:rsidR="00D61FB7">
        <w:tc>
          <w:tcPr>
            <w:tcW w:w="4428" w:type="dxa"/>
          </w:tcPr>
          <w:p w:rsidR="00D61FB7" w:rsidRDefault="00D61FB7">
            <w:r>
              <w:t>System Center Integration Pack for System Center 2012 Operations Manager</w:t>
            </w:r>
          </w:p>
        </w:tc>
      </w:tr>
      <w:tr w:rsidR="00D61FB7">
        <w:tc>
          <w:tcPr>
            <w:tcW w:w="4428" w:type="dxa"/>
          </w:tcPr>
          <w:p w:rsidR="00D61FB7" w:rsidRDefault="00D61FB7">
            <w:r>
              <w:t xml:space="preserve">System Center Integration Pack for System Center 2012 Virtual Machine Manager </w:t>
            </w:r>
          </w:p>
        </w:tc>
      </w:tr>
      <w:tr w:rsidR="00D61FB7">
        <w:tc>
          <w:tcPr>
            <w:tcW w:w="4428" w:type="dxa"/>
          </w:tcPr>
          <w:p w:rsidR="00D61FB7" w:rsidRDefault="00D61FB7">
            <w:r>
              <w:t>VMware vSphere Integration Pack for System Center 2012 - Orchestrator</w:t>
            </w:r>
          </w:p>
        </w:tc>
      </w:tr>
    </w:tbl>
    <w:p w:rsidR="00D61FB7" w:rsidRDefault="00D61FB7">
      <w:pPr>
        <w:pStyle w:val="TableSpacing"/>
      </w:pPr>
    </w:p>
    <w:p w:rsidR="00D61FB7" w:rsidRDefault="00D61FB7">
      <w:pPr>
        <w:pStyle w:val="DSTOC1-2"/>
      </w:pPr>
      <w:bookmarkStart w:id="5" w:name="_Toc345629630"/>
      <w:r>
        <w:t>Orchestrator Capabilities</w:t>
      </w:r>
      <w:bookmarkStart w:id="6" w:name="z14d6a67e4fae4497b25fbc4019ed017f"/>
      <w:bookmarkEnd w:id="6"/>
      <w:bookmarkEnd w:id="5"/>
    </w:p>
    <w:p w:rsidR="00D61FB7" w:rsidRDefault="00D61FB7">
      <w:r>
        <w:t>IT administrators perform many tasks and procedures to keep the health of their computing environment up-to-date and their business running. Tasks might include the following diverse activities, for example, new employees require that accounts and resources are configured, a business acquisition requires integrating a system from another vendor, and new hardware requires provisioning. Individual tasks and subtasks are automated, but typically, not the whole process. In addition, the administrators must maintain quality standards and system efficiency. System Center 2012 - Orchestrator can tie disparate tasks and procedures together by using the graphical user-interface Runbook Designer to create reliable, flexible, and efficient end-to-end solutions in the IT environment.</w:t>
      </w:r>
    </w:p>
    <w:p w:rsidR="00D61FB7" w:rsidRDefault="00D61FB7">
      <w:r>
        <w:t xml:space="preserve">By using Orchestrator, you can carry out the following tasks: </w:t>
      </w:r>
    </w:p>
    <w:p w:rsidR="00D61FB7" w:rsidRDefault="00D61FB7" w:rsidP="00D61FB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Automate processes in your data center, regardless of hardware or platform.</w:t>
      </w:r>
    </w:p>
    <w:p w:rsidR="00D61FB7" w:rsidRDefault="00D61FB7" w:rsidP="00D61FB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Automate your IT operations and standardize best practices to improve operational efficiency.</w:t>
      </w:r>
    </w:p>
    <w:p w:rsidR="00D61FB7" w:rsidRDefault="00D61FB7" w:rsidP="00D61FB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Connect different systems from different vendors without having to know how to use scripting and programming languages.</w:t>
      </w:r>
    </w:p>
    <w:p w:rsidR="00D61FB7" w:rsidRDefault="00D61FB7">
      <w:pPr>
        <w:pStyle w:val="DSTOC3-0"/>
      </w:pPr>
      <w:r>
        <w:t>Custom automation</w:t>
      </w:r>
    </w:p>
    <w:p w:rsidR="00D61FB7" w:rsidRDefault="00D61FB7">
      <w:r>
        <w:t xml:space="preserve">Orchestrator provides tools to build, test, debug, deploy, and manage automation in your environment. These automated procedures, called runbooks, can function independently or start other runbooks. The standard activities defined in every installation of Orchestrator provide a variety of monitors, tasks, and runbook controls with which you can integrate a wide range of system processes. Each activity in a runbook publishes data that is available to any subsequent activity in that runbook. You use this Published Data to provide dynamic, decision-making capabilities, which can include creating emails, alerts, log files, accounts, and more. </w:t>
      </w:r>
    </w:p>
    <w:p w:rsidR="00D61FB7" w:rsidRDefault="00D61FB7">
      <w:r>
        <w:t>Your IT organization can use Orchestrator to improve efficiency and reduce operational costs to support cross-departmental objectives. Orchestrator provides an environment with shared access to common data. By using Orchestrator, you can evolve and automate key processes between groups and consolidate repetitive manual tasks. You can automate cross-functional team processes and enforce best practices for incident, change, and service management by creating runbooks that are customized for your requirements. Through automation, regularly recurring tasks reduce the number of manual and error-prone activities in your environment. Orchestrator helps you improve the reliability and predictability of your IT procedures.</w:t>
      </w:r>
    </w:p>
    <w:p w:rsidR="00D61FB7" w:rsidRDefault="00D61FB7">
      <w:pPr>
        <w:pStyle w:val="DSTOC3-0"/>
      </w:pPr>
      <w:r>
        <w:t>Cross-platform integration</w:t>
      </w:r>
    </w:p>
    <w:p w:rsidR="00D61FB7" w:rsidRDefault="00D61FB7">
      <w:r>
        <w:t xml:space="preserve">Orchestrator integrates with System Center, other Microsoft products, and non-Microsoft products to enable interoperability across the data center. Orchestrator improves efficiency across multiple tools, systems, and departments by eliminating or crossing technology and organizational process structures. You can extend the capabilities of Orchestrator with integration packs that include additional functionality for both Microsoft and non-Microsoft products and technologies. Orchestrator activities and integration packs reduce unanticipated errors and shorten service delivery time by automating the common tasks associated with enterprise tools and products. </w:t>
      </w:r>
    </w:p>
    <w:p w:rsidR="00D61FB7" w:rsidRDefault="00D61FB7">
      <w:pPr>
        <w:pStyle w:val="DSTOC3-0"/>
      </w:pPr>
      <w:r>
        <w:t>End-to-end orchestration</w:t>
      </w:r>
    </w:p>
    <w:p w:rsidR="00D61FB7" w:rsidRDefault="00D61FB7">
      <w:r>
        <w:t xml:space="preserve">Orchestration is the collective name for the automated arrangement, coordination, and management of systems, software, and practices. It enables the management of complex cross-domain processes. Orchestrator provides the tools for orchestration to combine software, hardware, and manual processes into a seamless system. These tools let you connect and automate workflows. </w:t>
      </w:r>
    </w:p>
    <w:p w:rsidR="00D61FB7" w:rsidRDefault="00D61FB7">
      <w:r>
        <w:t xml:space="preserve">Just as manufacturing companies have automated common and repeatable tasks from their production processes, you can adopt this same efficiency in the IT environment by using Orchestrator to seamlessly perform and monitor your IT processes. Orchestrator can handle routine tasks, process enforcement, and reliably meet the demands of the largest </w:t>
      </w:r>
      <w:r>
        <w:lastRenderedPageBreak/>
        <w:t xml:space="preserve">enterprises. Orchestrator integrates seamlessly with other System Center products to integrate IT administrative tasks from start to finish. </w:t>
      </w:r>
    </w:p>
    <w:p w:rsidR="00D61FB7" w:rsidRDefault="00D61FB7">
      <w:pPr>
        <w:pStyle w:val="DSTOC3-0"/>
      </w:pPr>
      <w:r>
        <w:t>Extensible structure</w:t>
      </w:r>
    </w:p>
    <w:p w:rsidR="00D61FB7" w:rsidRDefault="00D61FB7">
      <w:r>
        <w:t xml:space="preserve">If you have a custom in-house solution, Orchestrator provides extensible integration to any system through the Orchestrator Integration Toolkit. You can create custom integrations that allow Orchestrator to connect to any environment. </w:t>
      </w:r>
    </w:p>
    <w:p w:rsidR="00D61FB7" w:rsidRDefault="00D61FB7">
      <w:r>
        <w:t>Orchestrator uses a Representational State Transfer (REST)-based web service that can perform processes like start and stop runbook jobs and get reporting information in Open Data protocol (OData) format. The web service lets you develop applications that can use live data from Orchestrator.</w:t>
      </w:r>
    </w:p>
    <w:p w:rsidR="00D61FB7" w:rsidRDefault="00D61FB7">
      <w:pPr>
        <w:pStyle w:val="DSTOC3-0"/>
      </w:pPr>
      <w:r>
        <w:t>See Also</w:t>
      </w:r>
    </w:p>
    <w:p w:rsidR="00D61FB7" w:rsidRDefault="00D61FB7">
      <w:hyperlink w:anchor="z660f136dd653490f9e5d772da3389991" w:history="1">
        <w:r>
          <w:rPr>
            <w:rStyle w:val="Hyperlink"/>
          </w:rPr>
          <w:t>Getting Started with System Center 2012 - Orchestrator</w:t>
        </w:r>
      </w:hyperlink>
    </w:p>
    <w:p w:rsidR="00D61FB7" w:rsidRDefault="00D61FB7">
      <w:pPr>
        <w:pStyle w:val="DSTOC1-2"/>
      </w:pPr>
      <w:bookmarkStart w:id="7" w:name="_Toc345629631"/>
      <w:r>
        <w:t>Orchestrator Architecture</w:t>
      </w:r>
      <w:bookmarkStart w:id="8" w:name="z7e0dc83ccf864ccdb356a2842e086755"/>
      <w:bookmarkEnd w:id="8"/>
      <w:bookmarkEnd w:id="7"/>
    </w:p>
    <w:p w:rsidR="00D61FB7" w:rsidRDefault="00D61FB7">
      <w:r>
        <w:t>This topic provides an overview of System Center 2012 - Orchestrator, including a description of the system architecture, the internals of a typical runbook workflow, and the flow of a deployed runbook.</w:t>
      </w:r>
    </w:p>
    <w:p w:rsidR="00D61FB7" w:rsidRDefault="00D61FB7">
      <w:pPr>
        <w:pStyle w:val="DSTOC3-0"/>
      </w:pPr>
      <w:r>
        <w:t>Orchestrator deployment basics</w:t>
      </w:r>
    </w:p>
    <w:p w:rsidR="00D61FB7" w:rsidRDefault="00D61FB7">
      <w:r>
        <w:t xml:space="preserve">The following table lists the features in a basic deployment of Orchestrator.  </w:t>
      </w:r>
    </w:p>
    <w:p w:rsidR="00D61FB7" w:rsidRDefault="00D61FB7">
      <w:pPr>
        <w:pStyle w:val="TableSpacing"/>
      </w:pPr>
    </w:p>
    <w:tbl>
      <w:tblPr>
        <w:tblStyle w:val="TablewithHeader"/>
        <w:tblW w:w="0" w:type="auto"/>
        <w:tblLook w:val="01E0" w:firstRow="1" w:lastRow="1" w:firstColumn="1" w:lastColumn="1" w:noHBand="0" w:noVBand="0"/>
      </w:tblPr>
      <w:tblGrid>
        <w:gridCol w:w="4405"/>
        <w:gridCol w:w="4407"/>
      </w:tblGrid>
      <w:tr w:rsidR="00D61FB7" w:rsidTr="00DD7868">
        <w:trPr>
          <w:cnfStyle w:val="100000000000" w:firstRow="1" w:lastRow="0" w:firstColumn="0" w:lastColumn="0" w:oddVBand="0" w:evenVBand="0" w:oddHBand="0" w:evenHBand="0" w:firstRowFirstColumn="0" w:firstRowLastColumn="0" w:lastRowFirstColumn="0" w:lastRowLastColumn="0"/>
        </w:trPr>
        <w:tc>
          <w:tcPr>
            <w:tcW w:w="4428" w:type="dxa"/>
          </w:tcPr>
          <w:p w:rsidR="00D61FB7" w:rsidRDefault="00D61FB7">
            <w:r>
              <w:t>Orchestrator feature</w:t>
            </w:r>
          </w:p>
        </w:tc>
        <w:tc>
          <w:tcPr>
            <w:tcW w:w="4428" w:type="dxa"/>
          </w:tcPr>
          <w:p w:rsidR="00D61FB7" w:rsidRDefault="00D61FB7">
            <w:r>
              <w:t>Description</w:t>
            </w:r>
          </w:p>
        </w:tc>
      </w:tr>
      <w:tr w:rsidR="00D61FB7" w:rsidTr="00DD7868">
        <w:tc>
          <w:tcPr>
            <w:tcW w:w="4428" w:type="dxa"/>
          </w:tcPr>
          <w:p w:rsidR="00D61FB7" w:rsidRDefault="00D61FB7">
            <w:r>
              <w:t>management server</w:t>
            </w:r>
          </w:p>
        </w:tc>
        <w:tc>
          <w:tcPr>
            <w:tcW w:w="4428" w:type="dxa"/>
          </w:tcPr>
          <w:p w:rsidR="00D61FB7" w:rsidRDefault="00D61FB7">
            <w:r>
              <w:t xml:space="preserve">The management server is the communication layer between the Runbook Designer and the orchestration database. </w:t>
            </w:r>
          </w:p>
        </w:tc>
      </w:tr>
      <w:tr w:rsidR="00D61FB7" w:rsidTr="00DD7868">
        <w:tc>
          <w:tcPr>
            <w:tcW w:w="4428" w:type="dxa"/>
          </w:tcPr>
          <w:p w:rsidR="00D61FB7" w:rsidRDefault="00D61FB7">
            <w:r>
              <w:t>runbook server</w:t>
            </w:r>
          </w:p>
        </w:tc>
        <w:tc>
          <w:tcPr>
            <w:tcW w:w="4428" w:type="dxa"/>
          </w:tcPr>
          <w:p w:rsidR="00D61FB7" w:rsidRDefault="00D61FB7">
            <w:r>
              <w:t xml:space="preserve">A runbook server is where an instance of a runbook runs. Runbook servers communicate directly with the orchestration database. You can deploy multiple runbook servers per Orchestrator installation to increase capacity and redundancy. </w:t>
            </w:r>
          </w:p>
        </w:tc>
      </w:tr>
      <w:tr w:rsidR="00D61FB7" w:rsidTr="00DD7868">
        <w:tc>
          <w:tcPr>
            <w:tcW w:w="4428" w:type="dxa"/>
          </w:tcPr>
          <w:p w:rsidR="00D61FB7" w:rsidRDefault="00D61FB7">
            <w:r>
              <w:t>orchestration database</w:t>
            </w:r>
          </w:p>
        </w:tc>
        <w:tc>
          <w:tcPr>
            <w:tcW w:w="4428" w:type="dxa"/>
          </w:tcPr>
          <w:p w:rsidR="00D61FB7" w:rsidRDefault="00D61FB7">
            <w:r>
              <w:t>The database is a Microsoft SQL Server database that contains all of the deployed runbooks, the status of running runbooks, log files, and configuration data for Orchestrator.</w:t>
            </w:r>
          </w:p>
        </w:tc>
      </w:tr>
      <w:tr w:rsidR="00D61FB7" w:rsidTr="00DD7868">
        <w:tc>
          <w:tcPr>
            <w:tcW w:w="4428" w:type="dxa"/>
          </w:tcPr>
          <w:p w:rsidR="00D61FB7" w:rsidRDefault="00D61FB7">
            <w:r>
              <w:t>Runbook Designer</w:t>
            </w:r>
          </w:p>
        </w:tc>
        <w:tc>
          <w:tcPr>
            <w:tcW w:w="4428" w:type="dxa"/>
          </w:tcPr>
          <w:p w:rsidR="00D61FB7" w:rsidRDefault="00D61FB7">
            <w:r>
              <w:t xml:space="preserve">The Runbook Designer is the tool used to build, </w:t>
            </w:r>
            <w:r>
              <w:lastRenderedPageBreak/>
              <w:t xml:space="preserve">edit, and manage Orchestrator runbooks. For more information about the Runbook Designer, see </w:t>
            </w:r>
            <w:r>
              <w:rPr>
                <w:rStyle w:val="Bold"/>
              </w:rPr>
              <w:t>System Center Orchestrator 2012 Runbook Guide</w:t>
            </w:r>
            <w:r>
              <w:t xml:space="preserve">. </w:t>
            </w:r>
          </w:p>
        </w:tc>
      </w:tr>
      <w:tr w:rsidR="00D61FB7" w:rsidTr="00DD7868">
        <w:tc>
          <w:tcPr>
            <w:tcW w:w="4428" w:type="dxa"/>
          </w:tcPr>
          <w:p w:rsidR="00D61FB7" w:rsidRDefault="00D61FB7">
            <w:r>
              <w:lastRenderedPageBreak/>
              <w:t xml:space="preserve">Runbook Tester </w:t>
            </w:r>
          </w:p>
        </w:tc>
        <w:tc>
          <w:tcPr>
            <w:tcW w:w="4428" w:type="dxa"/>
          </w:tcPr>
          <w:p w:rsidR="00D61FB7" w:rsidRDefault="00D61FB7">
            <w:r>
              <w:t xml:space="preserve"> Runbook Tester is a run-time tool used to test runbooks developed in the Runbook Designer. For more information about Runbook Tester, see </w:t>
            </w:r>
            <w:r>
              <w:rPr>
                <w:rStyle w:val="Bold"/>
              </w:rPr>
              <w:t>How to Test a Runbook</w:t>
            </w:r>
            <w:r>
              <w:t xml:space="preserve"> in </w:t>
            </w:r>
            <w:r>
              <w:rPr>
                <w:rStyle w:val="Bold"/>
              </w:rPr>
              <w:t>System Center Orchestrator 2012 Runbook Guide</w:t>
            </w:r>
            <w:r>
              <w:t xml:space="preserve">. </w:t>
            </w:r>
          </w:p>
        </w:tc>
      </w:tr>
      <w:tr w:rsidR="00D61FB7" w:rsidTr="00DD7868">
        <w:tc>
          <w:tcPr>
            <w:tcW w:w="4428" w:type="dxa"/>
          </w:tcPr>
          <w:p w:rsidR="00D61FB7" w:rsidRDefault="00D61FB7">
            <w:r>
              <w:t>Orchestration console</w:t>
            </w:r>
          </w:p>
        </w:tc>
        <w:tc>
          <w:tcPr>
            <w:tcW w:w="4428" w:type="dxa"/>
          </w:tcPr>
          <w:p w:rsidR="00D61FB7" w:rsidRDefault="00D61FB7">
            <w:r>
              <w:t xml:space="preserve">The Orchestration console lets you start or stop runbooks and view real-time status on a web browser. For more information about using the Orchestration console, see </w:t>
            </w:r>
            <w:r>
              <w:rPr>
                <w:rStyle w:val="Bold"/>
              </w:rPr>
              <w:t>System Center Orchestrator 2012 Orchestration Console Guide</w:t>
            </w:r>
            <w:r>
              <w:t xml:space="preserve">. </w:t>
            </w:r>
          </w:p>
        </w:tc>
      </w:tr>
      <w:tr w:rsidR="00D61FB7" w:rsidTr="00DD7868">
        <w:tc>
          <w:tcPr>
            <w:tcW w:w="4428" w:type="dxa"/>
          </w:tcPr>
          <w:p w:rsidR="00D61FB7" w:rsidRDefault="00D61FB7">
            <w:r>
              <w:t>Orchestrator web service</w:t>
            </w:r>
          </w:p>
        </w:tc>
        <w:tc>
          <w:tcPr>
            <w:tcW w:w="4428" w:type="dxa"/>
          </w:tcPr>
          <w:p w:rsidR="00D61FB7" w:rsidRDefault="00D61FB7">
            <w:r>
              <w:t>The Orchestrator web service is a Representational State Transfer (REST)-based service that enables custom applications to connect to Orchestrator to start and stop runbooks, and retrieve information about operations by using custom applications or scripts. The Orchestration console uses this web service to interact with Orchestrator.</w:t>
            </w:r>
          </w:p>
        </w:tc>
      </w:tr>
      <w:tr w:rsidR="00D61FB7" w:rsidTr="00DD7868">
        <w:tc>
          <w:tcPr>
            <w:tcW w:w="4428" w:type="dxa"/>
          </w:tcPr>
          <w:p w:rsidR="00D61FB7" w:rsidRDefault="00D61FB7">
            <w:r>
              <w:t>Deployment Manager</w:t>
            </w:r>
          </w:p>
        </w:tc>
        <w:tc>
          <w:tcPr>
            <w:tcW w:w="4428" w:type="dxa"/>
          </w:tcPr>
          <w:p w:rsidR="00D61FB7" w:rsidRDefault="00D61FB7">
            <w:r>
              <w:t xml:space="preserve"> Deployment Manager is a tool used to deploy integration packs (IPs), runbook servers, and Runbook Designers. For more information about this tool, see </w:t>
            </w:r>
            <w:r>
              <w:rPr>
                <w:rStyle w:val="Bold"/>
              </w:rPr>
              <w:t>System Center Orchestrator 2012 Deployment Guide</w:t>
            </w:r>
            <w:r>
              <w:t>.</w:t>
            </w:r>
          </w:p>
        </w:tc>
      </w:tr>
    </w:tbl>
    <w:p w:rsidR="00D61FB7" w:rsidRDefault="00D61FB7">
      <w:pPr>
        <w:pStyle w:val="TableSpacing"/>
      </w:pPr>
    </w:p>
    <w:p w:rsidR="00D61FB7" w:rsidRDefault="00D61FB7">
      <w:pPr>
        <w:pStyle w:val="DSTOC3-0"/>
      </w:pPr>
      <w:r>
        <w:t>Architectural diagram</w:t>
      </w:r>
    </w:p>
    <w:p w:rsidR="00D61FB7" w:rsidRDefault="00D61FB7">
      <w:r>
        <w:t>The following diagram illustrates each of the Orchestrator features and the communication between each.</w:t>
      </w:r>
    </w:p>
    <w:p w:rsidR="00D61FB7" w:rsidRDefault="00D61FB7">
      <w:pPr>
        <w:pStyle w:val="Label"/>
      </w:pPr>
      <w:r>
        <w:lastRenderedPageBreak/>
        <w:t>System Center 2012 - Orchestrator Architecture</w:t>
      </w:r>
    </w:p>
    <w:p w:rsidR="00D61FB7" w:rsidRDefault="00D61FB7" w:rsidP="00D61FB7">
      <w:pPr>
        <w:pStyle w:val="Figure"/>
      </w:pPr>
      <w:r>
        <w:rPr>
          <w:noProof/>
        </w:rPr>
        <w:drawing>
          <wp:inline distT="0" distB="0" distL="0" distR="0" wp14:anchorId="75A9D718" wp14:editId="0FAD986D">
            <wp:extent cx="5029200" cy="38839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blip>
                    <a:stretch>
                      <a:fillRect/>
                    </a:stretch>
                  </pic:blipFill>
                  <pic:spPr>
                    <a:xfrm>
                      <a:off x="0" y="0"/>
                      <a:ext cx="5029200" cy="3883997"/>
                    </a:xfrm>
                    <a:prstGeom prst="rect">
                      <a:avLst/>
                    </a:prstGeom>
                    <a:noFill/>
                    <a:ln>
                      <a:noFill/>
                    </a:ln>
                  </pic:spPr>
                </pic:pic>
              </a:graphicData>
            </a:graphic>
          </wp:inline>
        </w:drawing>
      </w:r>
    </w:p>
    <w:p w:rsidR="00D61FB7" w:rsidRDefault="00D61FB7">
      <w:pPr>
        <w:pStyle w:val="TableSpacing"/>
      </w:pPr>
    </w:p>
    <w:p w:rsidR="00D61FB7" w:rsidRDefault="00D61FB7">
      <w:r>
        <w:t>The orchestration database is the center of the Orchestrator installation containing all runbooks, configuration settings, and logs. The management server is required as a communication layer between the Runbook Designer and the orchestration database. One or more runbook servers communicate directly with the database to retrieve runbooks to run and store information about the jobs created from the runbooks. The web service also communicates directly with the orchestration database and provides a web browser connection for the Orchestration console.</w:t>
      </w:r>
    </w:p>
    <w:p w:rsidR="00D61FB7" w:rsidRDefault="00D61FB7">
      <w:pPr>
        <w:pStyle w:val="DSTOC3-0"/>
      </w:pPr>
      <w:r>
        <w:t>Orchestrator Extensions</w:t>
      </w:r>
    </w:p>
    <w:p w:rsidR="00D61FB7" w:rsidRDefault="00D61FB7">
      <w:r>
        <w:t xml:space="preserve">The following table shows multiple strategies available for extending the functionality provided by a standard installation of Orchestrator. For additional information, see </w:t>
      </w:r>
      <w:r>
        <w:rPr>
          <w:rStyle w:val="Bold"/>
        </w:rPr>
        <w:t>System Center Orchestrator 2012 Deployment Guide</w:t>
      </w:r>
      <w:r>
        <w:t>.</w:t>
      </w:r>
    </w:p>
    <w:p w:rsidR="00D61FB7" w:rsidRDefault="00D61FB7">
      <w:pPr>
        <w:pStyle w:val="TableSpacing"/>
      </w:pPr>
    </w:p>
    <w:tbl>
      <w:tblPr>
        <w:tblStyle w:val="TablewithHeader"/>
        <w:tblW w:w="0" w:type="auto"/>
        <w:tblLook w:val="01E0" w:firstRow="1" w:lastRow="1" w:firstColumn="1" w:lastColumn="1" w:noHBand="0" w:noVBand="0"/>
      </w:tblPr>
      <w:tblGrid>
        <w:gridCol w:w="4406"/>
        <w:gridCol w:w="4406"/>
      </w:tblGrid>
      <w:tr w:rsidR="00D61FB7" w:rsidTr="00DD7868">
        <w:trPr>
          <w:cnfStyle w:val="100000000000" w:firstRow="1" w:lastRow="0" w:firstColumn="0" w:lastColumn="0" w:oddVBand="0" w:evenVBand="0" w:oddHBand="0" w:evenHBand="0" w:firstRowFirstColumn="0" w:firstRowLastColumn="0" w:lastRowFirstColumn="0" w:lastRowLastColumn="0"/>
        </w:trPr>
        <w:tc>
          <w:tcPr>
            <w:tcW w:w="4428" w:type="dxa"/>
          </w:tcPr>
          <w:p w:rsidR="00D61FB7" w:rsidRDefault="00D61FB7">
            <w:r>
              <w:t>Orchestrator feature</w:t>
            </w:r>
          </w:p>
        </w:tc>
        <w:tc>
          <w:tcPr>
            <w:tcW w:w="4428" w:type="dxa"/>
          </w:tcPr>
          <w:p w:rsidR="00D61FB7" w:rsidRDefault="00D61FB7">
            <w:r>
              <w:t>Description</w:t>
            </w:r>
          </w:p>
        </w:tc>
      </w:tr>
      <w:tr w:rsidR="00D61FB7" w:rsidTr="00DD7868">
        <w:tc>
          <w:tcPr>
            <w:tcW w:w="4428" w:type="dxa"/>
          </w:tcPr>
          <w:p w:rsidR="00D61FB7" w:rsidRDefault="00D61FB7">
            <w:r>
              <w:t>integration pack (IP)</w:t>
            </w:r>
          </w:p>
        </w:tc>
        <w:tc>
          <w:tcPr>
            <w:tcW w:w="4428" w:type="dxa"/>
          </w:tcPr>
          <w:p w:rsidR="00D61FB7" w:rsidRDefault="00D61FB7">
            <w:r>
              <w:t>An integration pack is a collection of custom activities specific to a product or technology. Microsoft and other companies provide integration packs with activities to interact with their product from an Orchestrator runbook.</w:t>
            </w:r>
          </w:p>
        </w:tc>
      </w:tr>
      <w:tr w:rsidR="00D61FB7" w:rsidTr="00DD7868">
        <w:tc>
          <w:tcPr>
            <w:tcW w:w="4428" w:type="dxa"/>
          </w:tcPr>
          <w:p w:rsidR="00D61FB7" w:rsidRDefault="00D61FB7">
            <w:r>
              <w:lastRenderedPageBreak/>
              <w:t>Orchestrator Integration Toolkit</w:t>
            </w:r>
          </w:p>
        </w:tc>
        <w:tc>
          <w:tcPr>
            <w:tcW w:w="4428" w:type="dxa"/>
          </w:tcPr>
          <w:p w:rsidR="00D61FB7" w:rsidRDefault="00D61FB7">
            <w:r>
              <w:t>The Orchestrator Integration Toolkit lets you extend your library of activities beyond the collection of standard activities and integration packs. The Integration Toolkit has wizard-based tools to create new activities and integration packs for Orchestrator. Developers can also use the Integration Toolkit to create integration packs from custom activities that they build by using the Orchestrator SDK.</w:t>
            </w:r>
          </w:p>
        </w:tc>
      </w:tr>
    </w:tbl>
    <w:p w:rsidR="00D61FB7" w:rsidRDefault="00D61FB7">
      <w:pPr>
        <w:pStyle w:val="TableSpacing"/>
      </w:pPr>
    </w:p>
    <w:p w:rsidR="00D61FB7" w:rsidRDefault="00D61FB7">
      <w:pPr>
        <w:pStyle w:val="DSTOC3-0"/>
      </w:pPr>
      <w:r>
        <w:t xml:space="preserve">Automation by using runbooks </w:t>
      </w:r>
    </w:p>
    <w:p w:rsidR="00D61FB7" w:rsidRDefault="00D61FB7">
      <w:r>
        <w:t xml:space="preserve">To automate a task or process in Orchestrator, you use the Runbook Designer to create a runbook. You add activities to the runbook by dragging them from the </w:t>
      </w:r>
      <w:r>
        <w:rPr>
          <w:rStyle w:val="UI"/>
        </w:rPr>
        <w:t>Activities</w:t>
      </w:r>
      <w:r>
        <w:t xml:space="preserve"> pane, and then link activities in the required order to create a workflow. </w:t>
      </w:r>
    </w:p>
    <w:p w:rsidR="00D61FB7" w:rsidRDefault="00D61FB7">
      <w:r>
        <w:t>The following illustration shows a simple runbook.</w:t>
      </w:r>
    </w:p>
    <w:p w:rsidR="00D61FB7" w:rsidRDefault="00D61FB7" w:rsidP="00D61FB7">
      <w:pPr>
        <w:pStyle w:val="Figure"/>
        <w:spacing w:line="240" w:lineRule="atLeast"/>
      </w:pPr>
      <w:r>
        <w:rPr>
          <w:noProof/>
        </w:rPr>
        <w:drawing>
          <wp:inline distT="0" distB="0" distL="0" distR="0" wp14:anchorId="11BD45DF" wp14:editId="252E3F4D">
            <wp:extent cx="5029200" cy="24765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029200" cy="2476500"/>
                    </a:xfrm>
                    <a:prstGeom prst="rect">
                      <a:avLst/>
                    </a:prstGeom>
                  </pic:spPr>
                </pic:pic>
              </a:graphicData>
            </a:graphic>
          </wp:inline>
        </w:drawing>
      </w:r>
    </w:p>
    <w:p w:rsidR="00D61FB7" w:rsidRDefault="00D61FB7">
      <w:pPr>
        <w:pStyle w:val="TableSpacing"/>
      </w:pPr>
    </w:p>
    <w:p w:rsidR="00D61FB7" w:rsidRDefault="00D61FB7">
      <w:r>
        <w:t>This runbook monitors an event log. When it detects the specified event, the runbook checks the status of a particular process in Windows on a specific computer. If the process is found to be running, it is stopped. The runbook then starts the process and sends an email as a notification of the change of process state.</w:t>
      </w:r>
    </w:p>
    <w:p w:rsidR="00D61FB7" w:rsidRDefault="00D61FB7">
      <w:r>
        <w:t xml:space="preserve">Each runbook activity finishes before proceeding to the next, and activities are available that provide complex logic such as requiring that multiple activities are completed before the runbook proceeds. By using a combination of logic on activities and smart links, you can implement whatever logic your particular automation scenario requires. </w:t>
      </w:r>
    </w:p>
    <w:p w:rsidR="00D61FB7" w:rsidRDefault="00D61FB7">
      <w:pPr>
        <w:pStyle w:val="DSTOC3-0"/>
      </w:pPr>
      <w:r>
        <w:lastRenderedPageBreak/>
        <w:t>How Orchestrator processes a Runbook</w:t>
      </w:r>
    </w:p>
    <w:p w:rsidR="00D61FB7" w:rsidRDefault="00D61FB7">
      <w:r>
        <w:t>After you have created a runbook, you commit it to the orchestration database by checking it in. You can then use either the Runbook Designer or the Orchestration console to start and stop the runbook.</w:t>
      </w:r>
    </w:p>
    <w:p w:rsidR="00D61FB7" w:rsidRDefault="00D61FB7">
      <w:r>
        <w:t xml:space="preserve">A request to run a runbook creates a </w:t>
      </w:r>
      <w:r>
        <w:rPr>
          <w:rStyle w:val="NewTerm"/>
        </w:rPr>
        <w:t>job</w:t>
      </w:r>
      <w:r>
        <w:t xml:space="preserve"> that is stored in the orchestration database. Each runbook can define a primary runbook server and one or more standbys that process the runbook if the primary is unavailable. A service on each runbook server continuously monitors the orchestration database for jobs that it can process. When a runbook server detects a job, it logs that it is working on the job, copies the runbook locally, logs that it is running an instance of the runbook, and then begins processing the runbook. For any runbook not containing a monitor, you can create multiple runbook requests meaning that a single runbook can have multiple jobs.</w:t>
      </w:r>
    </w:p>
    <w:p w:rsidR="00D61FB7" w:rsidRDefault="00D61FB7">
      <w:r>
        <w:t xml:space="preserve">When a runbook server processes a job, it creates an </w:t>
      </w:r>
      <w:r>
        <w:rPr>
          <w:rStyle w:val="NewTerm"/>
        </w:rPr>
        <w:t>instance</w:t>
      </w:r>
      <w:r>
        <w:t xml:space="preserve"> of the runbook by making a copy of it locally, and then performing the actions defined within the runbook according to the included workflow logic. Status information, activity results, and data are recorded in the orchestration database so that you can monitor the real-time and historical status of the runbook. </w:t>
      </w:r>
    </w:p>
    <w:p w:rsidR="00D61FB7" w:rsidRDefault="00D61FB7">
      <w:pPr>
        <w:pStyle w:val="DSTOC3-0"/>
      </w:pPr>
      <w:r>
        <w:t>Permissions</w:t>
      </w:r>
    </w:p>
    <w:p w:rsidR="00D61FB7" w:rsidRDefault="00D61FB7">
      <w:r>
        <w:t>Access to Orchestrator is provided by adding user accounts to a security group that is created during installation. This group can either be a domain group or a local group on the management server. Users of this group have full access to the Runbook Designer to create and modify runbooks and the Deployment Manager to deploy new Runbook Designers and runbook servers. Operators who have to start and stop runbooks but not create them can be granted this permission to individual runbooks and then use the Orchestration console.</w:t>
      </w:r>
    </w:p>
    <w:p w:rsidR="00D61FB7" w:rsidRDefault="00D61FB7">
      <w:pPr>
        <w:pStyle w:val="DSTOC1-2"/>
      </w:pPr>
      <w:bookmarkStart w:id="9" w:name="_Toc345629632"/>
      <w:r>
        <w:t>Orchestrator Terminology</w:t>
      </w:r>
      <w:bookmarkStart w:id="10" w:name="z3fdcf8b983a5463dbb18af14e9424c15"/>
      <w:bookmarkEnd w:id="10"/>
      <w:bookmarkEnd w:id="9"/>
    </w:p>
    <w:p w:rsidR="00D61FB7" w:rsidRDefault="00D61FB7">
      <w:r>
        <w:t>This topic provides terms and definition for System Center 2012 - Orchestrator and shows changes of Opalis Integration Server 6.3 terms to Orchestrator terminology and their definitions.</w:t>
      </w:r>
    </w:p>
    <w:p w:rsidR="00D61FB7" w:rsidRDefault="00D61FB7">
      <w:pPr>
        <w:pStyle w:val="DSTOC3-0"/>
      </w:pPr>
      <w:r>
        <w:t>Terms and definitions</w:t>
      </w:r>
    </w:p>
    <w:p w:rsidR="00D61FB7" w:rsidRDefault="00D61FB7" w:rsidP="00D61FB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058694a035c4207a6cf9acf89ed7f8c" w:history="1">
        <w:r>
          <w:rPr>
            <w:rStyle w:val="Hyperlink"/>
          </w:rPr>
          <w:t>Glossary for System Center 2012 - Orchestrator</w:t>
        </w:r>
      </w:hyperlink>
    </w:p>
    <w:p w:rsidR="00D61FB7" w:rsidRDefault="00D61FB7">
      <w:pPr>
        <w:pStyle w:val="TextinList1"/>
      </w:pPr>
      <w:r>
        <w:t>Provides definitions for common terminology used in Orchestrator.</w:t>
      </w:r>
    </w:p>
    <w:p w:rsidR="00D61FB7" w:rsidRDefault="00D61FB7" w:rsidP="00D61FB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b2826e5da624cdd87f3eef89ecac651" w:history="1">
        <w:r>
          <w:rPr>
            <w:rStyle w:val="Hyperlink"/>
          </w:rPr>
          <w:t>Glossary for Opalis Integration Server 6.3</w:t>
        </w:r>
      </w:hyperlink>
    </w:p>
    <w:p w:rsidR="00D61FB7" w:rsidRDefault="00D61FB7">
      <w:pPr>
        <w:pStyle w:val="TextinList1"/>
      </w:pPr>
      <w:r>
        <w:t>Provides definitions for common terminology used in Opalis Integration Server 6.3. Identifies changes between Opalis Integration Server 6.3 and Orchestrator.</w:t>
      </w:r>
    </w:p>
    <w:p w:rsidR="00D61FB7" w:rsidRDefault="00D61FB7">
      <w:pPr>
        <w:pStyle w:val="DSTOC3-0"/>
      </w:pPr>
      <w:r>
        <w:t>See Also</w:t>
      </w:r>
    </w:p>
    <w:p w:rsidR="00D61FB7" w:rsidRDefault="00D61FB7">
      <w:hyperlink w:anchor="z660f136dd653490f9e5d772da3389991" w:history="1">
        <w:r>
          <w:rPr>
            <w:rStyle w:val="Hyperlink"/>
          </w:rPr>
          <w:t>Getting Started with System Center 2012 - Orchestrator</w:t>
        </w:r>
      </w:hyperlink>
    </w:p>
    <w:p w:rsidR="00D61FB7" w:rsidRDefault="00D61FB7">
      <w:pPr>
        <w:pStyle w:val="DSTOC1-3"/>
      </w:pPr>
      <w:bookmarkStart w:id="11" w:name="_Toc345629633"/>
      <w:r>
        <w:lastRenderedPageBreak/>
        <w:t>Glossary for System Center 2012 - Orchestrator</w:t>
      </w:r>
      <w:bookmarkStart w:id="12" w:name="ze058694a035c4207a6cf9acf89ed7f8c"/>
      <w:bookmarkEnd w:id="12"/>
      <w:bookmarkEnd w:id="11"/>
    </w:p>
    <w:p w:rsidR="00D61FB7" w:rsidRDefault="00D61FB7">
      <w:pPr>
        <w:pStyle w:val="DSTOC4-0"/>
      </w:pPr>
    </w:p>
    <w:p w:rsidR="00D61FB7" w:rsidRDefault="00D61FB7">
      <w:pPr>
        <w:pStyle w:val="TableSpacing"/>
      </w:pPr>
    </w:p>
    <w:tbl>
      <w:tblPr>
        <w:tblStyle w:val="TablewithHeader"/>
        <w:tblW w:w="0" w:type="auto"/>
        <w:tblLook w:val="01E0" w:firstRow="1" w:lastRow="1" w:firstColumn="1" w:lastColumn="1" w:noHBand="0" w:noVBand="0"/>
      </w:tblPr>
      <w:tblGrid>
        <w:gridCol w:w="4404"/>
        <w:gridCol w:w="4408"/>
      </w:tblGrid>
      <w:tr w:rsidR="00D61FB7" w:rsidTr="002F7D78">
        <w:trPr>
          <w:cnfStyle w:val="100000000000" w:firstRow="1" w:lastRow="0" w:firstColumn="0" w:lastColumn="0" w:oddVBand="0" w:evenVBand="0" w:oddHBand="0" w:evenHBand="0" w:firstRowFirstColumn="0" w:firstRowLastColumn="0" w:lastRowFirstColumn="0" w:lastRowLastColumn="0"/>
        </w:trPr>
        <w:tc>
          <w:tcPr>
            <w:tcW w:w="4428" w:type="dxa"/>
          </w:tcPr>
          <w:p w:rsidR="00D61FB7" w:rsidRDefault="00D61FB7">
            <w:r>
              <w:t xml:space="preserve">Term </w:t>
            </w:r>
          </w:p>
        </w:tc>
        <w:tc>
          <w:tcPr>
            <w:tcW w:w="4428" w:type="dxa"/>
          </w:tcPr>
          <w:p w:rsidR="00D61FB7" w:rsidRDefault="00D61FB7">
            <w:r>
              <w:t>Definition</w:t>
            </w:r>
          </w:p>
        </w:tc>
      </w:tr>
      <w:tr w:rsidR="00D61FB7" w:rsidTr="002F7D78">
        <w:tc>
          <w:tcPr>
            <w:tcW w:w="4428" w:type="dxa"/>
          </w:tcPr>
          <w:p w:rsidR="00D61FB7" w:rsidRDefault="00D61FB7">
            <w:r>
              <w:t>activity</w:t>
            </w:r>
          </w:p>
        </w:tc>
        <w:tc>
          <w:tcPr>
            <w:tcW w:w="4428" w:type="dxa"/>
          </w:tcPr>
          <w:p w:rsidR="00D61FB7" w:rsidRDefault="00D61FB7">
            <w:r>
              <w:t xml:space="preserve">A single task in a runbook that performs a specific function. </w:t>
            </w:r>
          </w:p>
        </w:tc>
      </w:tr>
      <w:tr w:rsidR="00D61FB7" w:rsidTr="002F7D78">
        <w:tc>
          <w:tcPr>
            <w:tcW w:w="4428" w:type="dxa"/>
          </w:tcPr>
          <w:p w:rsidR="00D61FB7" w:rsidRDefault="00D61FB7">
            <w:r>
              <w:t>check in</w:t>
            </w:r>
          </w:p>
        </w:tc>
        <w:tc>
          <w:tcPr>
            <w:tcW w:w="4428" w:type="dxa"/>
          </w:tcPr>
          <w:p w:rsidR="00D61FB7" w:rsidRDefault="00D61FB7">
            <w:r>
              <w:t xml:space="preserve">To save the changes in a runbook to the database. </w:t>
            </w:r>
          </w:p>
        </w:tc>
      </w:tr>
      <w:tr w:rsidR="00D61FB7" w:rsidTr="002F7D78">
        <w:tc>
          <w:tcPr>
            <w:tcW w:w="4428" w:type="dxa"/>
          </w:tcPr>
          <w:p w:rsidR="00D61FB7" w:rsidRDefault="00D61FB7">
            <w:r>
              <w:t>check out</w:t>
            </w:r>
          </w:p>
        </w:tc>
        <w:tc>
          <w:tcPr>
            <w:tcW w:w="4428" w:type="dxa"/>
          </w:tcPr>
          <w:p w:rsidR="00D61FB7" w:rsidRDefault="00D61FB7">
            <w:r>
              <w:t>To allow edits to a runbook.</w:t>
            </w:r>
          </w:p>
        </w:tc>
      </w:tr>
      <w:tr w:rsidR="00D61FB7" w:rsidTr="002F7D78">
        <w:tc>
          <w:tcPr>
            <w:tcW w:w="4428" w:type="dxa"/>
          </w:tcPr>
          <w:p w:rsidR="00D61FB7" w:rsidRDefault="00D61FB7">
            <w:r>
              <w:t>counter</w:t>
            </w:r>
          </w:p>
        </w:tc>
        <w:tc>
          <w:tcPr>
            <w:tcW w:w="4428" w:type="dxa"/>
          </w:tcPr>
          <w:p w:rsidR="00D61FB7" w:rsidRDefault="00D61FB7">
            <w:r>
              <w:t xml:space="preserve">A global integer variable that is used in a runbook. </w:t>
            </w:r>
          </w:p>
        </w:tc>
      </w:tr>
      <w:tr w:rsidR="00D61FB7" w:rsidTr="002F7D78">
        <w:tc>
          <w:tcPr>
            <w:tcW w:w="4428" w:type="dxa"/>
          </w:tcPr>
          <w:p w:rsidR="00D61FB7" w:rsidRDefault="00D61FB7">
            <w:r>
              <w:t>data bus</w:t>
            </w:r>
          </w:p>
        </w:tc>
        <w:tc>
          <w:tcPr>
            <w:tcW w:w="4428" w:type="dxa"/>
          </w:tcPr>
          <w:p w:rsidR="00D61FB7" w:rsidRDefault="00D61FB7">
            <w:r>
              <w:t xml:space="preserve">A mechanism in Orchestrator that passes information from one activity in a runbook to another activity. </w:t>
            </w:r>
          </w:p>
        </w:tc>
      </w:tr>
      <w:tr w:rsidR="00D61FB7" w:rsidTr="002F7D78">
        <w:tc>
          <w:tcPr>
            <w:tcW w:w="4428" w:type="dxa"/>
          </w:tcPr>
          <w:p w:rsidR="00D61FB7" w:rsidRDefault="00D61FB7">
            <w:r>
              <w:t>instance</w:t>
            </w:r>
          </w:p>
        </w:tc>
        <w:tc>
          <w:tcPr>
            <w:tcW w:w="4428" w:type="dxa"/>
          </w:tcPr>
          <w:p w:rsidR="00D61FB7" w:rsidRDefault="00D61FB7">
            <w:r>
              <w:t>A unique occurrence of a runbook that is running on a runbook server.</w:t>
            </w:r>
          </w:p>
        </w:tc>
      </w:tr>
      <w:tr w:rsidR="00D61FB7" w:rsidTr="002F7D78">
        <w:tc>
          <w:tcPr>
            <w:tcW w:w="4428" w:type="dxa"/>
          </w:tcPr>
          <w:p w:rsidR="00D61FB7" w:rsidRDefault="00D61FB7">
            <w:r>
              <w:t xml:space="preserve">integration pack </w:t>
            </w:r>
          </w:p>
        </w:tc>
        <w:tc>
          <w:tcPr>
            <w:tcW w:w="4428" w:type="dxa"/>
          </w:tcPr>
          <w:p w:rsidR="00D61FB7" w:rsidRDefault="00D61FB7">
            <w:r>
              <w:t xml:space="preserve">A collection of custom activities that is specific to a product or a technology. </w:t>
            </w:r>
          </w:p>
        </w:tc>
      </w:tr>
      <w:tr w:rsidR="00D61FB7" w:rsidTr="002F7D78">
        <w:tc>
          <w:tcPr>
            <w:tcW w:w="4428" w:type="dxa"/>
          </w:tcPr>
          <w:p w:rsidR="00D61FB7" w:rsidRDefault="00D61FB7">
            <w:r>
              <w:t>IP</w:t>
            </w:r>
          </w:p>
        </w:tc>
        <w:tc>
          <w:tcPr>
            <w:tcW w:w="4428" w:type="dxa"/>
          </w:tcPr>
          <w:p w:rsidR="00D61FB7" w:rsidRDefault="00D61FB7">
            <w:r>
              <w:t>See Other Term: integration pack</w:t>
            </w:r>
          </w:p>
        </w:tc>
      </w:tr>
      <w:tr w:rsidR="00D61FB7" w:rsidTr="002F7D78">
        <w:tc>
          <w:tcPr>
            <w:tcW w:w="4428" w:type="dxa"/>
          </w:tcPr>
          <w:p w:rsidR="00D61FB7" w:rsidRDefault="00D61FB7">
            <w:r>
              <w:t>job</w:t>
            </w:r>
          </w:p>
        </w:tc>
        <w:tc>
          <w:tcPr>
            <w:tcW w:w="4428" w:type="dxa"/>
          </w:tcPr>
          <w:p w:rsidR="00D61FB7" w:rsidRDefault="00D61FB7">
            <w:r>
              <w:t xml:space="preserve">A request to run a runbook. </w:t>
            </w:r>
          </w:p>
        </w:tc>
      </w:tr>
      <w:tr w:rsidR="00D61FB7" w:rsidTr="002F7D78">
        <w:tc>
          <w:tcPr>
            <w:tcW w:w="4428" w:type="dxa"/>
          </w:tcPr>
          <w:p w:rsidR="00D61FB7" w:rsidRDefault="00D61FB7">
            <w:r>
              <w:t>junction</w:t>
            </w:r>
          </w:p>
        </w:tc>
        <w:tc>
          <w:tcPr>
            <w:tcW w:w="4428" w:type="dxa"/>
          </w:tcPr>
          <w:p w:rsidR="00D61FB7" w:rsidRDefault="00D61FB7">
            <w:r>
              <w:t>A runbook activity that synchronizes multiple branches of a runbook.</w:t>
            </w:r>
          </w:p>
        </w:tc>
      </w:tr>
      <w:tr w:rsidR="00D61FB7" w:rsidTr="002F7D78">
        <w:tc>
          <w:tcPr>
            <w:tcW w:w="4428" w:type="dxa"/>
          </w:tcPr>
          <w:p w:rsidR="00D61FB7" w:rsidRDefault="00D61FB7">
            <w:r>
              <w:t>management server</w:t>
            </w:r>
          </w:p>
        </w:tc>
        <w:tc>
          <w:tcPr>
            <w:tcW w:w="4428" w:type="dxa"/>
          </w:tcPr>
          <w:p w:rsidR="00D61FB7" w:rsidRDefault="00D61FB7">
            <w:r>
              <w:t>The communication layer between the Runbook Designer and the deployment manager to the database.</w:t>
            </w:r>
          </w:p>
        </w:tc>
      </w:tr>
      <w:tr w:rsidR="00D61FB7" w:rsidTr="002F7D78">
        <w:tc>
          <w:tcPr>
            <w:tcW w:w="4428" w:type="dxa"/>
          </w:tcPr>
          <w:p w:rsidR="00D61FB7" w:rsidRDefault="00D61FB7">
            <w:r>
              <w:t>monitor</w:t>
            </w:r>
          </w:p>
        </w:tc>
        <w:tc>
          <w:tcPr>
            <w:tcW w:w="4428" w:type="dxa"/>
          </w:tcPr>
          <w:p w:rsidR="00D61FB7" w:rsidRDefault="00D61FB7">
            <w:r>
              <w:t xml:space="preserve">An activity that continuously runs and that initiates a runbook when the monitor matches the criteria that you specify. </w:t>
            </w:r>
          </w:p>
        </w:tc>
      </w:tr>
      <w:tr w:rsidR="00D61FB7" w:rsidTr="002F7D78">
        <w:tc>
          <w:tcPr>
            <w:tcW w:w="4428" w:type="dxa"/>
          </w:tcPr>
          <w:p w:rsidR="00D61FB7" w:rsidRDefault="00D61FB7">
            <w:r>
              <w:t>OIT</w:t>
            </w:r>
          </w:p>
        </w:tc>
        <w:tc>
          <w:tcPr>
            <w:tcW w:w="4428" w:type="dxa"/>
          </w:tcPr>
          <w:p w:rsidR="00D61FB7" w:rsidRDefault="00D61FB7">
            <w:r>
              <w:t xml:space="preserve">See Other Term: Orchestrator Integration Toolkit </w:t>
            </w:r>
          </w:p>
        </w:tc>
      </w:tr>
      <w:tr w:rsidR="00D61FB7" w:rsidTr="002F7D78">
        <w:tc>
          <w:tcPr>
            <w:tcW w:w="4428" w:type="dxa"/>
          </w:tcPr>
          <w:p w:rsidR="00D61FB7" w:rsidRDefault="00D61FB7">
            <w:r>
              <w:t>Orchestration console</w:t>
            </w:r>
          </w:p>
        </w:tc>
        <w:tc>
          <w:tcPr>
            <w:tcW w:w="4428" w:type="dxa"/>
          </w:tcPr>
          <w:p w:rsidR="00D61FB7" w:rsidRDefault="00D61FB7">
            <w:r>
              <w:t>A web-based console that you can use to start, stop, and view information about runbooks.</w:t>
            </w:r>
          </w:p>
        </w:tc>
      </w:tr>
      <w:tr w:rsidR="00D61FB7" w:rsidTr="002F7D78">
        <w:tc>
          <w:tcPr>
            <w:tcW w:w="4428" w:type="dxa"/>
          </w:tcPr>
          <w:p w:rsidR="00D61FB7" w:rsidRDefault="00D61FB7">
            <w:r>
              <w:t>orchestration database</w:t>
            </w:r>
          </w:p>
        </w:tc>
        <w:tc>
          <w:tcPr>
            <w:tcW w:w="4428" w:type="dxa"/>
          </w:tcPr>
          <w:p w:rsidR="00D61FB7" w:rsidRDefault="00D61FB7">
            <w:r>
              <w:t xml:space="preserve">The Oracle or SQL Server database where configuration information, runbooks, and logs </w:t>
            </w:r>
            <w:r>
              <w:lastRenderedPageBreak/>
              <w:t>are stored.</w:t>
            </w:r>
          </w:p>
        </w:tc>
      </w:tr>
      <w:tr w:rsidR="00D61FB7" w:rsidTr="002F7D78">
        <w:tc>
          <w:tcPr>
            <w:tcW w:w="4428" w:type="dxa"/>
          </w:tcPr>
          <w:p w:rsidR="00D61FB7" w:rsidRDefault="00D61FB7">
            <w:r>
              <w:lastRenderedPageBreak/>
              <w:t xml:space="preserve">Orchestrator Integration Toolkit </w:t>
            </w:r>
          </w:p>
        </w:tc>
        <w:tc>
          <w:tcPr>
            <w:tcW w:w="4428" w:type="dxa"/>
          </w:tcPr>
          <w:p w:rsidR="00D61FB7" w:rsidRDefault="00D61FB7">
            <w:r>
              <w:t>A set of software tools that you can use to create custom integration packs.</w:t>
            </w:r>
          </w:p>
        </w:tc>
      </w:tr>
      <w:tr w:rsidR="00D61FB7" w:rsidTr="002F7D78">
        <w:tc>
          <w:tcPr>
            <w:tcW w:w="4428" w:type="dxa"/>
          </w:tcPr>
          <w:p w:rsidR="00D61FB7" w:rsidRDefault="00D61FB7">
            <w:r>
              <w:t>Published Data</w:t>
            </w:r>
          </w:p>
        </w:tc>
        <w:tc>
          <w:tcPr>
            <w:tcW w:w="4428" w:type="dxa"/>
          </w:tcPr>
          <w:p w:rsidR="00D61FB7" w:rsidRDefault="00D61FB7">
            <w:r>
              <w:t>The data that is published to the databus from each activity in a runbook.</w:t>
            </w:r>
          </w:p>
        </w:tc>
      </w:tr>
      <w:tr w:rsidR="00D61FB7" w:rsidTr="002F7D78">
        <w:tc>
          <w:tcPr>
            <w:tcW w:w="4428" w:type="dxa"/>
          </w:tcPr>
          <w:p w:rsidR="00D61FB7" w:rsidRDefault="00D61FB7">
            <w:r>
              <w:t>runbook</w:t>
            </w:r>
          </w:p>
        </w:tc>
        <w:tc>
          <w:tcPr>
            <w:tcW w:w="4428" w:type="dxa"/>
          </w:tcPr>
          <w:p w:rsidR="00D61FB7" w:rsidRDefault="00D61FB7">
            <w:r>
              <w:t>The sequence of activities that orchestrate actions on computers and networks.</w:t>
            </w:r>
          </w:p>
        </w:tc>
      </w:tr>
      <w:tr w:rsidR="00D61FB7" w:rsidTr="002F7D78">
        <w:tc>
          <w:tcPr>
            <w:tcW w:w="4428" w:type="dxa"/>
          </w:tcPr>
          <w:p w:rsidR="00D61FB7" w:rsidRDefault="00D61FB7">
            <w:r>
              <w:t>Runbook Designer</w:t>
            </w:r>
          </w:p>
        </w:tc>
        <w:tc>
          <w:tcPr>
            <w:tcW w:w="4428" w:type="dxa"/>
          </w:tcPr>
          <w:p w:rsidR="00D61FB7" w:rsidRDefault="00D61FB7">
            <w:r>
              <w:t>The tool that is used by designers to create, modify, and deploy runbooks.</w:t>
            </w:r>
          </w:p>
        </w:tc>
      </w:tr>
      <w:tr w:rsidR="00D61FB7" w:rsidTr="002F7D78">
        <w:tc>
          <w:tcPr>
            <w:tcW w:w="4428" w:type="dxa"/>
          </w:tcPr>
          <w:p w:rsidR="00D61FB7" w:rsidRDefault="00D61FB7">
            <w:r>
              <w:t>runbook server</w:t>
            </w:r>
          </w:p>
        </w:tc>
        <w:tc>
          <w:tcPr>
            <w:tcW w:w="4428" w:type="dxa"/>
          </w:tcPr>
          <w:p w:rsidR="00D61FB7" w:rsidRDefault="00D61FB7">
            <w:r>
              <w:t xml:space="preserve">The server that runs the service that manages runbooks and communicates with the orchestration database. </w:t>
            </w:r>
          </w:p>
        </w:tc>
      </w:tr>
      <w:tr w:rsidR="00D61FB7" w:rsidTr="002F7D78">
        <w:tc>
          <w:tcPr>
            <w:tcW w:w="4428" w:type="dxa"/>
          </w:tcPr>
          <w:p w:rsidR="00D61FB7" w:rsidRDefault="00D61FB7">
            <w:r>
              <w:t>Runbook Tester</w:t>
            </w:r>
          </w:p>
        </w:tc>
        <w:tc>
          <w:tcPr>
            <w:tcW w:w="4428" w:type="dxa"/>
          </w:tcPr>
          <w:p w:rsidR="00D61FB7" w:rsidRDefault="00D61FB7">
            <w:r>
              <w:t xml:space="preserve">The tool that is used to test and validate runbooks. </w:t>
            </w:r>
          </w:p>
        </w:tc>
      </w:tr>
      <w:tr w:rsidR="00D61FB7" w:rsidTr="002F7D78">
        <w:tc>
          <w:tcPr>
            <w:tcW w:w="4428" w:type="dxa"/>
          </w:tcPr>
          <w:p w:rsidR="00D61FB7" w:rsidRDefault="00D61FB7">
            <w:r>
              <w:t>schedule</w:t>
            </w:r>
          </w:p>
        </w:tc>
        <w:tc>
          <w:tcPr>
            <w:tcW w:w="4428" w:type="dxa"/>
          </w:tcPr>
          <w:p w:rsidR="00D61FB7" w:rsidRDefault="00D61FB7">
            <w:r>
              <w:t xml:space="preserve">The global settings that you can use to define a set of date and time criteria for a runbook. </w:t>
            </w:r>
          </w:p>
        </w:tc>
      </w:tr>
      <w:tr w:rsidR="00D61FB7" w:rsidTr="002F7D78">
        <w:tc>
          <w:tcPr>
            <w:tcW w:w="4428" w:type="dxa"/>
          </w:tcPr>
          <w:p w:rsidR="00D61FB7" w:rsidRDefault="00D61FB7">
            <w:r>
              <w:t>smart link</w:t>
            </w:r>
          </w:p>
        </w:tc>
        <w:tc>
          <w:tcPr>
            <w:tcW w:w="4428" w:type="dxa"/>
          </w:tcPr>
          <w:p w:rsidR="00D61FB7" w:rsidRDefault="00D61FB7">
            <w:r>
              <w:t xml:space="preserve">The connection between two activities in a runbook. </w:t>
            </w:r>
          </w:p>
        </w:tc>
      </w:tr>
      <w:tr w:rsidR="00D61FB7" w:rsidTr="002F7D78">
        <w:tc>
          <w:tcPr>
            <w:tcW w:w="4428" w:type="dxa"/>
          </w:tcPr>
          <w:p w:rsidR="00D61FB7" w:rsidRDefault="00D61FB7">
            <w:r>
              <w:t>standard activity</w:t>
            </w:r>
          </w:p>
        </w:tc>
        <w:tc>
          <w:tcPr>
            <w:tcW w:w="4428" w:type="dxa"/>
          </w:tcPr>
          <w:p w:rsidR="00D61FB7" w:rsidRDefault="00D61FB7">
            <w:r>
              <w:t>The set of activities that is included with the standard installation of Orchestrator.</w:t>
            </w:r>
          </w:p>
        </w:tc>
      </w:tr>
      <w:tr w:rsidR="00D61FB7" w:rsidTr="002F7D78">
        <w:tc>
          <w:tcPr>
            <w:tcW w:w="4428" w:type="dxa"/>
          </w:tcPr>
          <w:p w:rsidR="00D61FB7" w:rsidRDefault="00D61FB7">
            <w:r>
              <w:t>subscribe</w:t>
            </w:r>
          </w:p>
        </w:tc>
        <w:tc>
          <w:tcPr>
            <w:tcW w:w="4428" w:type="dxa"/>
          </w:tcPr>
          <w:p w:rsidR="00D61FB7" w:rsidRDefault="00D61FB7">
            <w:r>
              <w:t>To request data from the data bus.</w:t>
            </w:r>
          </w:p>
        </w:tc>
      </w:tr>
      <w:tr w:rsidR="00D61FB7" w:rsidTr="002F7D78">
        <w:tc>
          <w:tcPr>
            <w:tcW w:w="4428" w:type="dxa"/>
          </w:tcPr>
          <w:p w:rsidR="00D61FB7" w:rsidRDefault="00D61FB7">
            <w:r>
              <w:t>variable</w:t>
            </w:r>
          </w:p>
        </w:tc>
        <w:tc>
          <w:tcPr>
            <w:tcW w:w="4428" w:type="dxa"/>
          </w:tcPr>
          <w:p w:rsidR="00D61FB7" w:rsidRDefault="00D61FB7">
            <w:r>
              <w:t>A global value that is used to define a frequently used setting, such as a directory path to common files or server names.</w:t>
            </w:r>
          </w:p>
        </w:tc>
      </w:tr>
    </w:tbl>
    <w:p w:rsidR="00D61FB7" w:rsidRDefault="00D61FB7">
      <w:pPr>
        <w:pStyle w:val="TableSpacing"/>
      </w:pPr>
    </w:p>
    <w:p w:rsidR="00D61FB7" w:rsidRDefault="00D61FB7"/>
    <w:p w:rsidR="00D61FB7" w:rsidRDefault="00D61FB7">
      <w:pPr>
        <w:pStyle w:val="DSTOC1-3"/>
      </w:pPr>
      <w:bookmarkStart w:id="13" w:name="_Toc345629634"/>
      <w:r>
        <w:t>Glossary for Opalis Integration Server 6.3</w:t>
      </w:r>
      <w:bookmarkStart w:id="14" w:name="z7b2826e5da624cdd87f3eef89ecac651"/>
      <w:bookmarkEnd w:id="14"/>
      <w:bookmarkEnd w:id="13"/>
    </w:p>
    <w:p w:rsidR="00D61FB7" w:rsidRDefault="00D61FB7">
      <w:r>
        <w:t xml:space="preserve">The following table lists Opalis Integration Server 6.3 terms and the Orchestrator terms that replace them. A brief definition is included for each term. </w:t>
      </w:r>
    </w:p>
    <w:p w:rsidR="00D61FB7" w:rsidRDefault="00D61FB7">
      <w:pPr>
        <w:pStyle w:val="TableSpacing"/>
      </w:pPr>
    </w:p>
    <w:tbl>
      <w:tblPr>
        <w:tblStyle w:val="TablewithHeader"/>
        <w:tblW w:w="0" w:type="auto"/>
        <w:tblLook w:val="01E0" w:firstRow="1" w:lastRow="1" w:firstColumn="1" w:lastColumn="1" w:noHBand="0" w:noVBand="0"/>
      </w:tblPr>
      <w:tblGrid>
        <w:gridCol w:w="2744"/>
        <w:gridCol w:w="3194"/>
        <w:gridCol w:w="2874"/>
      </w:tblGrid>
      <w:tr w:rsidR="00D61FB7" w:rsidTr="006D327E">
        <w:trPr>
          <w:cnfStyle w:val="100000000000" w:firstRow="1" w:lastRow="0" w:firstColumn="0" w:lastColumn="0" w:oddVBand="0" w:evenVBand="0" w:oddHBand="0" w:evenHBand="0" w:firstRowFirstColumn="0" w:firstRowLastColumn="0" w:lastRowFirstColumn="0" w:lastRowLastColumn="0"/>
        </w:trPr>
        <w:tc>
          <w:tcPr>
            <w:tcW w:w="4428" w:type="dxa"/>
          </w:tcPr>
          <w:p w:rsidR="00D61FB7" w:rsidRDefault="00D61FB7">
            <w:r>
              <w:t>Opalis Integration Server 6.3 term</w:t>
            </w:r>
          </w:p>
        </w:tc>
        <w:tc>
          <w:tcPr>
            <w:tcW w:w="4428" w:type="dxa"/>
          </w:tcPr>
          <w:p w:rsidR="00D61FB7" w:rsidRDefault="00D61FB7">
            <w:r>
              <w:t>System Center 2012 - Orchestrator term</w:t>
            </w:r>
          </w:p>
        </w:tc>
        <w:tc>
          <w:tcPr>
            <w:tcW w:w="4428" w:type="dxa"/>
          </w:tcPr>
          <w:p w:rsidR="00D61FB7" w:rsidRDefault="00D61FB7">
            <w:r>
              <w:t>Definition</w:t>
            </w:r>
          </w:p>
        </w:tc>
      </w:tr>
      <w:tr w:rsidR="00D61FB7" w:rsidTr="006D327E">
        <w:tc>
          <w:tcPr>
            <w:tcW w:w="4428" w:type="dxa"/>
          </w:tcPr>
          <w:p w:rsidR="00D61FB7" w:rsidRDefault="00D61FB7">
            <w:r>
              <w:t>Action server</w:t>
            </w:r>
          </w:p>
        </w:tc>
        <w:tc>
          <w:tcPr>
            <w:tcW w:w="4428" w:type="dxa"/>
          </w:tcPr>
          <w:p w:rsidR="00D61FB7" w:rsidRDefault="00D61FB7">
            <w:r>
              <w:t>runbook server</w:t>
            </w:r>
          </w:p>
        </w:tc>
        <w:tc>
          <w:tcPr>
            <w:tcW w:w="4428" w:type="dxa"/>
          </w:tcPr>
          <w:p w:rsidR="00D61FB7" w:rsidRDefault="00D61FB7">
            <w:r>
              <w:t xml:space="preserve">A runbook server is a computer that receives an </w:t>
            </w:r>
            <w:r>
              <w:lastRenderedPageBreak/>
              <w:t xml:space="preserve">instance of a runbook and runs the sequence of activities. Runbook servers communicate directly with the orchestration database; they do not require a management server to run runbooks.  </w:t>
            </w:r>
          </w:p>
        </w:tc>
      </w:tr>
      <w:tr w:rsidR="00D61FB7" w:rsidTr="006D327E">
        <w:tc>
          <w:tcPr>
            <w:tcW w:w="4428" w:type="dxa"/>
          </w:tcPr>
          <w:p w:rsidR="00D61FB7" w:rsidRDefault="00D61FB7">
            <w:r>
              <w:lastRenderedPageBreak/>
              <w:t>Client</w:t>
            </w:r>
          </w:p>
        </w:tc>
        <w:tc>
          <w:tcPr>
            <w:tcW w:w="4428" w:type="dxa"/>
          </w:tcPr>
          <w:p w:rsidR="00D61FB7" w:rsidRDefault="00D61FB7">
            <w:r>
              <w:t>Runbook Designer</w:t>
            </w:r>
          </w:p>
        </w:tc>
        <w:tc>
          <w:tcPr>
            <w:tcW w:w="4428" w:type="dxa"/>
          </w:tcPr>
          <w:p w:rsidR="00D61FB7" w:rsidRDefault="00D61FB7">
            <w:r>
              <w:t>See definition for Opalis client.</w:t>
            </w:r>
          </w:p>
        </w:tc>
      </w:tr>
      <w:tr w:rsidR="00D61FB7" w:rsidTr="006D327E">
        <w:tc>
          <w:tcPr>
            <w:tcW w:w="4428" w:type="dxa"/>
          </w:tcPr>
          <w:p w:rsidR="00D61FB7" w:rsidRDefault="00D61FB7">
            <w:r>
              <w:t>custom start</w:t>
            </w:r>
          </w:p>
        </w:tc>
        <w:tc>
          <w:tcPr>
            <w:tcW w:w="4428" w:type="dxa"/>
          </w:tcPr>
          <w:p w:rsidR="00D61FB7" w:rsidRDefault="00D61FB7">
            <w:r>
              <w:t>initialize data</w:t>
            </w:r>
          </w:p>
        </w:tc>
        <w:tc>
          <w:tcPr>
            <w:tcW w:w="4428" w:type="dxa"/>
          </w:tcPr>
          <w:p w:rsidR="00D61FB7" w:rsidRDefault="00D61FB7">
            <w:r>
              <w:t>The initial runbook activity defined in a runbook to provide user-defined input parameters for the runbook.</w:t>
            </w:r>
          </w:p>
        </w:tc>
      </w:tr>
      <w:tr w:rsidR="00D61FB7" w:rsidTr="006D327E">
        <w:tc>
          <w:tcPr>
            <w:tcW w:w="4428" w:type="dxa"/>
          </w:tcPr>
          <w:p w:rsidR="00D61FB7" w:rsidRDefault="00D61FB7">
            <w:r>
              <w:t>datastore</w:t>
            </w:r>
          </w:p>
        </w:tc>
        <w:tc>
          <w:tcPr>
            <w:tcW w:w="4428" w:type="dxa"/>
          </w:tcPr>
          <w:p w:rsidR="00D61FB7" w:rsidRDefault="00D61FB7">
            <w:r>
              <w:t>orchestration database</w:t>
            </w:r>
          </w:p>
        </w:tc>
        <w:tc>
          <w:tcPr>
            <w:tcW w:w="4428" w:type="dxa"/>
          </w:tcPr>
          <w:p w:rsidR="00D61FB7" w:rsidRDefault="00D61FB7">
            <w:r>
              <w:t xml:space="preserve">The orchestration database is a SQL Server database containing configuration information, runbooks, and logs for Orchestrator. </w:t>
            </w:r>
          </w:p>
        </w:tc>
      </w:tr>
      <w:tr w:rsidR="00D61FB7" w:rsidTr="006D327E">
        <w:tc>
          <w:tcPr>
            <w:tcW w:w="4428" w:type="dxa"/>
          </w:tcPr>
          <w:p w:rsidR="00D61FB7" w:rsidRDefault="00D61FB7">
            <w:r>
              <w:t>foundation object</w:t>
            </w:r>
          </w:p>
        </w:tc>
        <w:tc>
          <w:tcPr>
            <w:tcW w:w="4428" w:type="dxa"/>
          </w:tcPr>
          <w:p w:rsidR="00D61FB7" w:rsidRDefault="00D61FB7">
            <w:r>
              <w:t>standard activity</w:t>
            </w:r>
          </w:p>
        </w:tc>
        <w:tc>
          <w:tcPr>
            <w:tcW w:w="4428" w:type="dxa"/>
          </w:tcPr>
          <w:p w:rsidR="00D61FB7" w:rsidRDefault="00D61FB7">
            <w:r>
              <w:t>The set of runbook activities available in a default installation. This includes monitors, tasks, and all runbook controls.</w:t>
            </w:r>
          </w:p>
        </w:tc>
      </w:tr>
      <w:tr w:rsidR="00D61FB7" w:rsidTr="006D327E">
        <w:tc>
          <w:tcPr>
            <w:tcW w:w="4428" w:type="dxa"/>
          </w:tcPr>
          <w:p w:rsidR="00D61FB7" w:rsidRDefault="00D61FB7">
            <w:r>
              <w:t>object</w:t>
            </w:r>
          </w:p>
        </w:tc>
        <w:tc>
          <w:tcPr>
            <w:tcW w:w="4428" w:type="dxa"/>
          </w:tcPr>
          <w:p w:rsidR="00D61FB7" w:rsidRDefault="00D61FB7">
            <w:r>
              <w:t>activity</w:t>
            </w:r>
          </w:p>
        </w:tc>
        <w:tc>
          <w:tcPr>
            <w:tcW w:w="4428" w:type="dxa"/>
          </w:tcPr>
          <w:p w:rsidR="00D61FB7" w:rsidRDefault="00D61FB7">
            <w:r>
              <w:t xml:space="preserve">The tasks used to create a runbook. </w:t>
            </w:r>
          </w:p>
        </w:tc>
      </w:tr>
      <w:tr w:rsidR="00D61FB7" w:rsidTr="006D327E">
        <w:tc>
          <w:tcPr>
            <w:tcW w:w="4428" w:type="dxa"/>
          </w:tcPr>
          <w:p w:rsidR="00D61FB7" w:rsidRDefault="00D61FB7">
            <w:r>
              <w:t>Object palette</w:t>
            </w:r>
          </w:p>
        </w:tc>
        <w:tc>
          <w:tcPr>
            <w:tcW w:w="4428" w:type="dxa"/>
          </w:tcPr>
          <w:p w:rsidR="00D61FB7" w:rsidRDefault="00D61FB7">
            <w:r>
              <w:t>Activities pane</w:t>
            </w:r>
          </w:p>
        </w:tc>
        <w:tc>
          <w:tcPr>
            <w:tcW w:w="4428" w:type="dxa"/>
          </w:tcPr>
          <w:p w:rsidR="00D61FB7" w:rsidRDefault="00D61FB7">
            <w:r>
              <w:t xml:space="preserve">The </w:t>
            </w:r>
            <w:r>
              <w:rPr>
                <w:rStyle w:val="UI"/>
              </w:rPr>
              <w:t>Activities</w:t>
            </w:r>
            <w:r>
              <w:t xml:space="preserve"> pane is located in the tasks pane in the Runbook Designer. Collections of activities are grouped by function or integration pack. </w:t>
            </w:r>
          </w:p>
        </w:tc>
      </w:tr>
      <w:tr w:rsidR="00D61FB7" w:rsidTr="006D327E">
        <w:tc>
          <w:tcPr>
            <w:tcW w:w="4428" w:type="dxa"/>
          </w:tcPr>
          <w:p w:rsidR="00D61FB7" w:rsidRDefault="00D61FB7">
            <w:r>
              <w:t>Opalis client</w:t>
            </w:r>
          </w:p>
        </w:tc>
        <w:tc>
          <w:tcPr>
            <w:tcW w:w="4428" w:type="dxa"/>
          </w:tcPr>
          <w:p w:rsidR="00D61FB7" w:rsidRDefault="00D61FB7">
            <w:r>
              <w:t>Runbook Designer</w:t>
            </w:r>
          </w:p>
        </w:tc>
        <w:tc>
          <w:tcPr>
            <w:tcW w:w="4428" w:type="dxa"/>
          </w:tcPr>
          <w:p w:rsidR="00D61FB7" w:rsidRDefault="00D61FB7">
            <w:r>
              <w:t xml:space="preserve">An application used to create, modify, and deploy runbooks. </w:t>
            </w:r>
          </w:p>
        </w:tc>
      </w:tr>
      <w:tr w:rsidR="00D61FB7" w:rsidTr="006D327E">
        <w:tc>
          <w:tcPr>
            <w:tcW w:w="4428" w:type="dxa"/>
          </w:tcPr>
          <w:p w:rsidR="00D61FB7" w:rsidRDefault="00D61FB7">
            <w:r>
              <w:t>Operator console</w:t>
            </w:r>
          </w:p>
        </w:tc>
        <w:tc>
          <w:tcPr>
            <w:tcW w:w="4428" w:type="dxa"/>
          </w:tcPr>
          <w:p w:rsidR="00D61FB7" w:rsidRDefault="00D61FB7">
            <w:r>
              <w:t>Orchestration console</w:t>
            </w:r>
          </w:p>
        </w:tc>
        <w:tc>
          <w:tcPr>
            <w:tcW w:w="4428" w:type="dxa"/>
          </w:tcPr>
          <w:p w:rsidR="00D61FB7" w:rsidRDefault="00D61FB7">
            <w:r>
              <w:t xml:space="preserve">The interface that enables a user to see available runbooks, the real-time status of jobs and running instances, view their status, and start or </w:t>
            </w:r>
            <w:r>
              <w:lastRenderedPageBreak/>
              <w:t>stop runbooks, jobs, or instances.</w:t>
            </w:r>
          </w:p>
        </w:tc>
      </w:tr>
      <w:tr w:rsidR="00D61FB7" w:rsidTr="006D327E">
        <w:tc>
          <w:tcPr>
            <w:tcW w:w="4428" w:type="dxa"/>
          </w:tcPr>
          <w:p w:rsidR="00D61FB7" w:rsidRDefault="00D61FB7">
            <w:r>
              <w:lastRenderedPageBreak/>
              <w:t>Policy</w:t>
            </w:r>
          </w:p>
        </w:tc>
        <w:tc>
          <w:tcPr>
            <w:tcW w:w="4428" w:type="dxa"/>
          </w:tcPr>
          <w:p w:rsidR="00D61FB7" w:rsidRDefault="00D61FB7">
            <w:r>
              <w:t>runbook</w:t>
            </w:r>
          </w:p>
        </w:tc>
        <w:tc>
          <w:tcPr>
            <w:tcW w:w="4428" w:type="dxa"/>
          </w:tcPr>
          <w:p w:rsidR="00D61FB7" w:rsidRDefault="00D61FB7">
            <w:r>
              <w:t>A runbook is a collection of activities that orchestrates actions, events, and tasks.</w:t>
            </w:r>
          </w:p>
        </w:tc>
      </w:tr>
      <w:tr w:rsidR="00D61FB7" w:rsidTr="006D327E">
        <w:tc>
          <w:tcPr>
            <w:tcW w:w="4428" w:type="dxa"/>
          </w:tcPr>
          <w:p w:rsidR="00D61FB7" w:rsidRDefault="00D61FB7">
            <w:r>
              <w:t>Policy folder</w:t>
            </w:r>
          </w:p>
        </w:tc>
        <w:tc>
          <w:tcPr>
            <w:tcW w:w="4428" w:type="dxa"/>
          </w:tcPr>
          <w:p w:rsidR="00D61FB7" w:rsidRDefault="00D61FB7">
            <w:r>
              <w:t>runbook folder</w:t>
            </w:r>
          </w:p>
        </w:tc>
        <w:tc>
          <w:tcPr>
            <w:tcW w:w="4428" w:type="dxa"/>
          </w:tcPr>
          <w:p w:rsidR="00D61FB7" w:rsidRDefault="00D61FB7">
            <w:r>
              <w:t>A folder that contains one or more runbooks.</w:t>
            </w:r>
          </w:p>
        </w:tc>
      </w:tr>
      <w:tr w:rsidR="00D61FB7" w:rsidTr="006D327E">
        <w:tc>
          <w:tcPr>
            <w:tcW w:w="4428" w:type="dxa"/>
          </w:tcPr>
          <w:p w:rsidR="00D61FB7" w:rsidRDefault="00D61FB7">
            <w:r>
              <w:t>policy module</w:t>
            </w:r>
          </w:p>
        </w:tc>
        <w:tc>
          <w:tcPr>
            <w:tcW w:w="4428" w:type="dxa"/>
          </w:tcPr>
          <w:p w:rsidR="00D61FB7" w:rsidRDefault="00D61FB7">
            <w:r>
              <w:t>job process</w:t>
            </w:r>
          </w:p>
        </w:tc>
        <w:tc>
          <w:tcPr>
            <w:tcW w:w="4428" w:type="dxa"/>
          </w:tcPr>
          <w:p w:rsidR="00D61FB7" w:rsidRDefault="00D61FB7">
            <w:r>
              <w:t>A request to run a specific runbook that is waiting for assignment to a runbook server for processing.</w:t>
            </w:r>
          </w:p>
        </w:tc>
      </w:tr>
      <w:tr w:rsidR="00D61FB7" w:rsidTr="006D327E">
        <w:tc>
          <w:tcPr>
            <w:tcW w:w="4428" w:type="dxa"/>
          </w:tcPr>
          <w:p w:rsidR="00D61FB7" w:rsidRDefault="00D61FB7">
            <w:r>
              <w:t>Policy Testing Console</w:t>
            </w:r>
          </w:p>
        </w:tc>
        <w:tc>
          <w:tcPr>
            <w:tcW w:w="4428" w:type="dxa"/>
          </w:tcPr>
          <w:p w:rsidR="00D61FB7" w:rsidRDefault="00D61FB7">
            <w:r>
              <w:t>Runbook Tester</w:t>
            </w:r>
          </w:p>
        </w:tc>
        <w:tc>
          <w:tcPr>
            <w:tcW w:w="4428" w:type="dxa"/>
          </w:tcPr>
          <w:p w:rsidR="00D61FB7" w:rsidRDefault="00D61FB7">
            <w:r>
              <w:t>The tool used by Runbook Designers to test policies before deployment.</w:t>
            </w:r>
          </w:p>
        </w:tc>
      </w:tr>
      <w:tr w:rsidR="00D61FB7" w:rsidTr="006D327E">
        <w:tc>
          <w:tcPr>
            <w:tcW w:w="4428" w:type="dxa"/>
          </w:tcPr>
          <w:p w:rsidR="00D61FB7" w:rsidRDefault="00D61FB7">
            <w:r>
              <w:t>publish policy data</w:t>
            </w:r>
          </w:p>
        </w:tc>
        <w:tc>
          <w:tcPr>
            <w:tcW w:w="4428" w:type="dxa"/>
          </w:tcPr>
          <w:p w:rsidR="00D61FB7" w:rsidRDefault="00D61FB7">
            <w:r>
              <w:t>Published Data</w:t>
            </w:r>
          </w:p>
        </w:tc>
        <w:tc>
          <w:tcPr>
            <w:tcW w:w="4428" w:type="dxa"/>
          </w:tcPr>
          <w:p w:rsidR="00D61FB7" w:rsidRDefault="00D61FB7">
            <w:r>
              <w:t>Published Data is a runbook activity used to publish data from the runbook back to a calling (parent) runbook.</w:t>
            </w:r>
          </w:p>
        </w:tc>
      </w:tr>
      <w:tr w:rsidR="00D61FB7" w:rsidTr="006D327E">
        <w:tc>
          <w:tcPr>
            <w:tcW w:w="4428" w:type="dxa"/>
          </w:tcPr>
          <w:p w:rsidR="00D61FB7" w:rsidRDefault="00D61FB7">
            <w:r>
              <w:t>request</w:t>
            </w:r>
          </w:p>
        </w:tc>
        <w:tc>
          <w:tcPr>
            <w:tcW w:w="4428" w:type="dxa"/>
          </w:tcPr>
          <w:p w:rsidR="00D61FB7" w:rsidRDefault="00D61FB7">
            <w:r>
              <w:t>job</w:t>
            </w:r>
          </w:p>
        </w:tc>
        <w:tc>
          <w:tcPr>
            <w:tcW w:w="4428" w:type="dxa"/>
          </w:tcPr>
          <w:p w:rsidR="00D61FB7" w:rsidRDefault="00D61FB7">
            <w:r>
              <w:t>A job is a request to deploy and run a runbook on a runbook server. Jobs are stored in the orchestration  database queue.</w:t>
            </w:r>
          </w:p>
        </w:tc>
      </w:tr>
      <w:tr w:rsidR="00D61FB7" w:rsidTr="006D327E">
        <w:tc>
          <w:tcPr>
            <w:tcW w:w="4428" w:type="dxa"/>
          </w:tcPr>
          <w:p w:rsidR="00D61FB7" w:rsidRDefault="00D61FB7">
            <w:r>
              <w:t>trigger policy</w:t>
            </w:r>
          </w:p>
        </w:tc>
        <w:tc>
          <w:tcPr>
            <w:tcW w:w="4428" w:type="dxa"/>
          </w:tcPr>
          <w:p w:rsidR="00D61FB7" w:rsidRDefault="00D61FB7">
            <w:r>
              <w:t>Invoke Runbook</w:t>
            </w:r>
          </w:p>
        </w:tc>
        <w:tc>
          <w:tcPr>
            <w:tcW w:w="4428" w:type="dxa"/>
          </w:tcPr>
          <w:p w:rsidR="00D61FB7" w:rsidRDefault="00D61FB7">
            <w:r>
              <w:t xml:space="preserve">An </w:t>
            </w:r>
            <w:r>
              <w:rPr>
                <w:rStyle w:val="UI"/>
              </w:rPr>
              <w:t>Invoke Runbook</w:t>
            </w:r>
            <w:r>
              <w:t xml:space="preserve"> activity calls another runbook from within a runbook. The </w:t>
            </w:r>
            <w:r>
              <w:rPr>
                <w:rStyle w:val="UI"/>
              </w:rPr>
              <w:t>Invoke Runbook</w:t>
            </w:r>
            <w:r>
              <w:t xml:space="preserve"> activity can optionally wait for the called runbook to finish before proceeding. Data is returned from the invoked runbook by using the </w:t>
            </w:r>
            <w:r>
              <w:rPr>
                <w:rStyle w:val="UI"/>
              </w:rPr>
              <w:t>Returned Data</w:t>
            </w:r>
            <w:r>
              <w:t xml:space="preserve"> activity. It is equivalent to the function call found in many programming languages.</w:t>
            </w:r>
          </w:p>
        </w:tc>
      </w:tr>
      <w:tr w:rsidR="00D61FB7" w:rsidTr="006D327E">
        <w:tc>
          <w:tcPr>
            <w:tcW w:w="4428" w:type="dxa"/>
          </w:tcPr>
          <w:p w:rsidR="00D61FB7" w:rsidRDefault="00D61FB7">
            <w:r>
              <w:t>workflow control</w:t>
            </w:r>
          </w:p>
        </w:tc>
        <w:tc>
          <w:tcPr>
            <w:tcW w:w="4428" w:type="dxa"/>
          </w:tcPr>
          <w:p w:rsidR="00D61FB7" w:rsidRDefault="00D61FB7">
            <w:r>
              <w:t xml:space="preserve">runbook control </w:t>
            </w:r>
          </w:p>
        </w:tc>
        <w:tc>
          <w:tcPr>
            <w:tcW w:w="4428" w:type="dxa"/>
          </w:tcPr>
          <w:p w:rsidR="00D61FB7" w:rsidRDefault="00D61FB7">
            <w:r>
              <w:t xml:space="preserve">A collection of standard activities that manage how </w:t>
            </w:r>
            <w:r>
              <w:lastRenderedPageBreak/>
              <w:t>runbook logic behaves.</w:t>
            </w:r>
          </w:p>
        </w:tc>
      </w:tr>
    </w:tbl>
    <w:p w:rsidR="00D61FB7" w:rsidRDefault="00D61FB7">
      <w:pPr>
        <w:pStyle w:val="TableSpacing"/>
      </w:pPr>
    </w:p>
    <w:p w:rsidR="00D61FB7" w:rsidRDefault="00D61FB7">
      <w:pPr>
        <w:pStyle w:val="DSTOC1-2"/>
      </w:pPr>
      <w:bookmarkStart w:id="15" w:name="_Toc345629635"/>
      <w:r>
        <w:t>Orchestrator Resources</w:t>
      </w:r>
      <w:bookmarkStart w:id="16" w:name="z1074f141d7ab43dab3b5b1f5f0e7fe40"/>
      <w:bookmarkEnd w:id="16"/>
      <w:bookmarkEnd w:id="15"/>
    </w:p>
    <w:p w:rsidR="00D61FB7" w:rsidRDefault="00D61FB7">
      <w:r>
        <w:t xml:space="preserve">In addition to this online reference for System Center 2012 - Orchestrator, there are a number of resources that can provide additional information about building runbooks, by using </w:t>
      </w:r>
      <w:hyperlink r:id="rId21" w:history="1">
        <w:r>
          <w:rPr>
            <w:rStyle w:val="Hyperlink"/>
          </w:rPr>
          <w:t>System Center 2012 - Orchestrator SDK</w:t>
        </w:r>
      </w:hyperlink>
      <w:r>
        <w:t xml:space="preserve"> and applying best practices.</w:t>
      </w:r>
    </w:p>
    <w:p w:rsidR="00D61FB7" w:rsidRDefault="00D61FB7">
      <w:pPr>
        <w:pStyle w:val="TableSpacing"/>
      </w:pPr>
    </w:p>
    <w:tbl>
      <w:tblPr>
        <w:tblStyle w:val="TablewithHeader"/>
        <w:tblW w:w="0" w:type="auto"/>
        <w:tblLook w:val="01E0" w:firstRow="1" w:lastRow="1" w:firstColumn="1" w:lastColumn="1" w:noHBand="0" w:noVBand="0"/>
      </w:tblPr>
      <w:tblGrid>
        <w:gridCol w:w="2037"/>
        <w:gridCol w:w="6775"/>
      </w:tblGrid>
      <w:tr w:rsidR="00D61FB7" w:rsidTr="00194CCA">
        <w:trPr>
          <w:cnfStyle w:val="100000000000" w:firstRow="1" w:lastRow="0" w:firstColumn="0" w:lastColumn="0" w:oddVBand="0" w:evenVBand="0" w:oddHBand="0" w:evenHBand="0" w:firstRowFirstColumn="0" w:firstRowLastColumn="0" w:lastRowFirstColumn="0" w:lastRowLastColumn="0"/>
        </w:trPr>
        <w:tc>
          <w:tcPr>
            <w:tcW w:w="4428" w:type="dxa"/>
          </w:tcPr>
          <w:p w:rsidR="00D61FB7" w:rsidRDefault="00D61FB7">
            <w:r>
              <w:t>Resource</w:t>
            </w:r>
          </w:p>
        </w:tc>
        <w:tc>
          <w:tcPr>
            <w:tcW w:w="4428" w:type="dxa"/>
          </w:tcPr>
          <w:p w:rsidR="00D61FB7" w:rsidRDefault="00D61FB7">
            <w:r>
              <w:t>Location</w:t>
            </w:r>
          </w:p>
        </w:tc>
      </w:tr>
      <w:tr w:rsidR="00D61FB7" w:rsidTr="00194CCA">
        <w:tc>
          <w:tcPr>
            <w:tcW w:w="4428" w:type="dxa"/>
          </w:tcPr>
          <w:p w:rsidR="00D61FB7" w:rsidRDefault="00D61FB7">
            <w:r>
              <w:t>System Center 2012 - Orchestrator Home</w:t>
            </w:r>
          </w:p>
        </w:tc>
        <w:tc>
          <w:tcPr>
            <w:tcW w:w="4428" w:type="dxa"/>
          </w:tcPr>
          <w:p w:rsidR="00D61FB7" w:rsidRDefault="00D61FB7">
            <w:hyperlink r:id="rId22" w:history="1">
              <w:r>
                <w:rPr>
                  <w:rStyle w:val="Hyperlink"/>
                </w:rPr>
                <w:t>http://www.microsoft.com/systemcenter/orchestrator</w:t>
              </w:r>
            </w:hyperlink>
          </w:p>
        </w:tc>
      </w:tr>
      <w:tr w:rsidR="00D61FB7" w:rsidTr="00194CCA">
        <w:tc>
          <w:tcPr>
            <w:tcW w:w="4428" w:type="dxa"/>
          </w:tcPr>
          <w:p w:rsidR="00D61FB7" w:rsidRDefault="00D61FB7">
            <w:r>
              <w:t>System Center Home on TechNet</w:t>
            </w:r>
          </w:p>
        </w:tc>
        <w:tc>
          <w:tcPr>
            <w:tcW w:w="4428" w:type="dxa"/>
          </w:tcPr>
          <w:p w:rsidR="00D61FB7" w:rsidRDefault="00D61FB7">
            <w:hyperlink r:id="rId23" w:history="1">
              <w:r>
                <w:rPr>
                  <w:rStyle w:val="Hyperlink"/>
                </w:rPr>
                <w:t>http://technet.microsoft.com/systemcenter/</w:t>
              </w:r>
            </w:hyperlink>
          </w:p>
        </w:tc>
      </w:tr>
      <w:tr w:rsidR="00D61FB7" w:rsidTr="00194CCA">
        <w:tc>
          <w:tcPr>
            <w:tcW w:w="4428" w:type="dxa"/>
          </w:tcPr>
          <w:p w:rsidR="00D61FB7" w:rsidRDefault="00D61FB7">
            <w:r>
              <w:t>Orchestrator Team Blog on TechNet</w:t>
            </w:r>
          </w:p>
        </w:tc>
        <w:tc>
          <w:tcPr>
            <w:tcW w:w="4428" w:type="dxa"/>
          </w:tcPr>
          <w:p w:rsidR="00D61FB7" w:rsidRDefault="00D61FB7">
            <w:hyperlink r:id="rId24" w:history="1">
              <w:r>
                <w:rPr>
                  <w:rStyle w:val="Hyperlink"/>
                </w:rPr>
                <w:t>http://blogs.technet.com/b/orchestrator/</w:t>
              </w:r>
            </w:hyperlink>
          </w:p>
        </w:tc>
      </w:tr>
      <w:tr w:rsidR="00D61FB7" w:rsidTr="00194CCA">
        <w:tc>
          <w:tcPr>
            <w:tcW w:w="4428" w:type="dxa"/>
          </w:tcPr>
          <w:p w:rsidR="00D61FB7" w:rsidRDefault="00D61FB7">
            <w:r>
              <w:t>Orchestrator Community Releases on CodePlex</w:t>
            </w:r>
          </w:p>
        </w:tc>
        <w:tc>
          <w:tcPr>
            <w:tcW w:w="4428" w:type="dxa"/>
          </w:tcPr>
          <w:p w:rsidR="00D61FB7" w:rsidRDefault="00D61FB7">
            <w:hyperlink r:id="rId25" w:history="1">
              <w:r>
                <w:rPr>
                  <w:rStyle w:val="Hyperlink"/>
                </w:rPr>
                <w:t>http://orchestrator.codeplex.com</w:t>
              </w:r>
            </w:hyperlink>
          </w:p>
        </w:tc>
      </w:tr>
      <w:tr w:rsidR="00D61FB7" w:rsidTr="00194CCA">
        <w:tc>
          <w:tcPr>
            <w:tcW w:w="4428" w:type="dxa"/>
          </w:tcPr>
          <w:p w:rsidR="00D61FB7" w:rsidRDefault="00D61FB7">
            <w:r>
              <w:t>Orchestrator Community Forums on TechNet</w:t>
            </w:r>
          </w:p>
        </w:tc>
        <w:tc>
          <w:tcPr>
            <w:tcW w:w="4428" w:type="dxa"/>
          </w:tcPr>
          <w:p w:rsidR="00D61FB7" w:rsidRDefault="00D61FB7">
            <w:hyperlink r:id="rId26" w:history="1">
              <w:r>
                <w:rPr>
                  <w:rStyle w:val="Hyperlink"/>
                </w:rPr>
                <w:t>http://social.technet.microsoft.com/Forums/category/systemcenterorchestrator</w:t>
              </w:r>
            </w:hyperlink>
          </w:p>
        </w:tc>
      </w:tr>
    </w:tbl>
    <w:p w:rsidR="00D61FB7" w:rsidRDefault="00D61FB7">
      <w:pPr>
        <w:pStyle w:val="TableSpacing"/>
      </w:pPr>
    </w:p>
    <w:p w:rsidR="00D61FB7" w:rsidRDefault="00D61FB7">
      <w:pPr>
        <w:pStyle w:val="DSTOC3-0"/>
      </w:pPr>
      <w:r>
        <w:t>See Also</w:t>
      </w:r>
    </w:p>
    <w:p w:rsidR="00D61FB7" w:rsidRDefault="00D61FB7">
      <w:hyperlink w:anchor="z660f136dd653490f9e5d772da3389991" w:history="1">
        <w:r>
          <w:rPr>
            <w:rStyle w:val="Hyperlink"/>
          </w:rPr>
          <w:t>Getting Started with System Center 2012 - Orchestrator</w:t>
        </w:r>
      </w:hyperlink>
    </w:p>
    <w:p w:rsidR="00D61FB7" w:rsidRPr="008107E0" w:rsidRDefault="00D61FB7" w:rsidP="00B447BE">
      <w:pPr>
        <w:rPr>
          <w:rFonts w:eastAsiaTheme="minorEastAsia"/>
          <w:lang w:eastAsia="zh-CN"/>
        </w:rPr>
      </w:pPr>
    </w:p>
    <w:sectPr w:rsidR="00D61FB7" w:rsidRPr="008107E0" w:rsidSect="00D61FB7">
      <w:headerReference w:type="default" r:id="rId27"/>
      <w:footerReference w:type="default" r:id="rId28"/>
      <w:pgSz w:w="12240" w:h="15840" w:code="1"/>
      <w:pgMar w:top="1440" w:right="1800" w:bottom="1440" w:left="1800" w:header="1440" w:footer="14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1FB7" w:rsidRDefault="00D61FB7">
      <w:r>
        <w:separator/>
      </w:r>
    </w:p>
    <w:p w:rsidR="00D61FB7" w:rsidRDefault="00D61FB7"/>
  </w:endnote>
  <w:endnote w:type="continuationSeparator" w:id="0">
    <w:p w:rsidR="00D61FB7" w:rsidRDefault="00D61FB7">
      <w:r>
        <w:continuationSeparator/>
      </w:r>
    </w:p>
    <w:p w:rsidR="00D61FB7" w:rsidRDefault="00D61F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D61FB7">
    <w:pPr>
      <w:pStyle w:val="Footer"/>
      <w:framePr w:wrap="around" w:vAnchor="text" w:hAnchor="margin" w:xAlign="right" w:y="1"/>
    </w:pPr>
    <w:r>
      <w:fldChar w:fldCharType="begin"/>
    </w:r>
    <w:r w:rsidR="00E2456D">
      <w:instrText xml:space="preserve">PAGE  </w:instrText>
    </w:r>
    <w:r>
      <w:fldChar w:fldCharType="end"/>
    </w:r>
  </w:p>
  <w:p w:rsidR="00E2456D" w:rsidRDefault="00E2456D" w:rsidP="00C273C7">
    <w:pPr>
      <w:pStyle w:val="Footer"/>
      <w:ind w:right="360"/>
    </w:pPr>
  </w:p>
  <w:p w:rsidR="00E2456D" w:rsidRDefault="00E2456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E2456D" w:rsidP="00D61FB7">
    <w:pPr>
      <w:pStyle w:val="Page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1FB7" w:rsidRDefault="00D61FB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1FB7" w:rsidRDefault="00D61FB7" w:rsidP="00D61FB7">
    <w:pPr>
      <w:pStyle w:val="Page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1FB7" w:rsidRDefault="00D61FB7" w:rsidP="00D61FB7">
    <w:pPr>
      <w:pStyle w:val="Page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1FB7" w:rsidRDefault="00D61FB7" w:rsidP="00D61FB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466DD">
      <w:rPr>
        <w:rStyle w:val="PageNumber"/>
        <w:noProof/>
      </w:rPr>
      <w:t>16</w:t>
    </w:r>
    <w:r>
      <w:rPr>
        <w:rStyle w:val="PageNumber"/>
      </w:rPr>
      <w:fldChar w:fldCharType="end"/>
    </w:r>
  </w:p>
  <w:p w:rsidR="00D61FB7" w:rsidRDefault="00D61FB7" w:rsidP="00D61FB7">
    <w:pPr>
      <w:pStyle w:val="Page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1FB7" w:rsidRDefault="00D61FB7">
      <w:r>
        <w:separator/>
      </w:r>
    </w:p>
    <w:p w:rsidR="00D61FB7" w:rsidRDefault="00D61FB7"/>
  </w:footnote>
  <w:footnote w:type="continuationSeparator" w:id="0">
    <w:p w:rsidR="00D61FB7" w:rsidRDefault="00D61FB7">
      <w:r>
        <w:continuationSeparator/>
      </w:r>
    </w:p>
    <w:p w:rsidR="00D61FB7" w:rsidRDefault="00D61FB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C273C7">
    <w:pPr>
      <w:pStyle w:val="Header"/>
      <w:framePr w:wrap="around" w:vAnchor="text" w:hAnchor="margin" w:xAlign="right" w:y="1"/>
    </w:pPr>
    <w:r>
      <w:fldChar w:fldCharType="begin"/>
    </w:r>
    <w:r w:rsidR="00E2456D">
      <w:instrText xml:space="preserve">PAGE  </w:instrText>
    </w:r>
    <w:r>
      <w:fldChar w:fldCharType="end"/>
    </w:r>
  </w:p>
  <w:p w:rsidR="00E2456D" w:rsidRDefault="00E2456D" w:rsidP="00874AF4">
    <w:pPr>
      <w:pStyle w:val="Header"/>
      <w:ind w:right="360"/>
    </w:pPr>
  </w:p>
  <w:p w:rsidR="00E2456D" w:rsidRDefault="00E2456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1FB7" w:rsidRDefault="00D61FB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1FB7" w:rsidRDefault="00D61FB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1FB7" w:rsidRDefault="00D61FB7" w:rsidP="00D61FB7">
    <w:pPr>
      <w:pStyle w:val="Page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488E610"/>
    <w:lvl w:ilvl="0">
      <w:start w:val="1"/>
      <w:numFmt w:val="decimal"/>
      <w:lvlText w:val="%1."/>
      <w:lvlJc w:val="left"/>
      <w:pPr>
        <w:tabs>
          <w:tab w:val="num" w:pos="1800"/>
        </w:tabs>
        <w:ind w:left="1800" w:hanging="360"/>
      </w:pPr>
    </w:lvl>
  </w:abstractNum>
  <w:abstractNum w:abstractNumId="1">
    <w:nsid w:val="FFFFFF7D"/>
    <w:multiLevelType w:val="singleLevel"/>
    <w:tmpl w:val="D8920EF8"/>
    <w:lvl w:ilvl="0">
      <w:start w:val="1"/>
      <w:numFmt w:val="decimal"/>
      <w:lvlText w:val="%1."/>
      <w:lvlJc w:val="left"/>
      <w:pPr>
        <w:tabs>
          <w:tab w:val="num" w:pos="1440"/>
        </w:tabs>
        <w:ind w:left="1440" w:hanging="360"/>
      </w:pPr>
    </w:lvl>
  </w:abstractNum>
  <w:abstractNum w:abstractNumId="2">
    <w:nsid w:val="FFFFFF7E"/>
    <w:multiLevelType w:val="singleLevel"/>
    <w:tmpl w:val="750CC958"/>
    <w:lvl w:ilvl="0">
      <w:start w:val="1"/>
      <w:numFmt w:val="decimal"/>
      <w:lvlText w:val="%1."/>
      <w:lvlJc w:val="left"/>
      <w:pPr>
        <w:tabs>
          <w:tab w:val="num" w:pos="1080"/>
        </w:tabs>
        <w:ind w:left="1080" w:hanging="360"/>
      </w:pPr>
    </w:lvl>
  </w:abstractNum>
  <w:abstractNum w:abstractNumId="3">
    <w:nsid w:val="FFFFFF7F"/>
    <w:multiLevelType w:val="singleLevel"/>
    <w:tmpl w:val="9EA80350"/>
    <w:lvl w:ilvl="0">
      <w:start w:val="1"/>
      <w:numFmt w:val="decimal"/>
      <w:lvlText w:val="%1."/>
      <w:lvlJc w:val="left"/>
      <w:pPr>
        <w:tabs>
          <w:tab w:val="num" w:pos="720"/>
        </w:tabs>
        <w:ind w:left="720" w:hanging="360"/>
      </w:pPr>
    </w:lvl>
  </w:abstractNum>
  <w:abstractNum w:abstractNumId="4">
    <w:nsid w:val="FFFFFF80"/>
    <w:multiLevelType w:val="singleLevel"/>
    <w:tmpl w:val="D66211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1F067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4D8200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B48B6C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CFEDE9C"/>
    <w:lvl w:ilvl="0">
      <w:start w:val="1"/>
      <w:numFmt w:val="decimal"/>
      <w:lvlText w:val="%1."/>
      <w:lvlJc w:val="left"/>
      <w:pPr>
        <w:tabs>
          <w:tab w:val="num" w:pos="360"/>
        </w:tabs>
        <w:ind w:left="360" w:hanging="360"/>
      </w:pPr>
    </w:lvl>
  </w:abstractNum>
  <w:abstractNum w:abstractNumId="9">
    <w:nsid w:val="FFFFFF89"/>
    <w:multiLevelType w:val="singleLevel"/>
    <w:tmpl w:val="F5D44B1E"/>
    <w:lvl w:ilvl="0">
      <w:start w:val="1"/>
      <w:numFmt w:val="bullet"/>
      <w:lvlText w:val=""/>
      <w:lvlJc w:val="left"/>
      <w:pPr>
        <w:tabs>
          <w:tab w:val="num" w:pos="360"/>
        </w:tabs>
        <w:ind w:left="360" w:hanging="360"/>
      </w:pPr>
      <w:rPr>
        <w:rFonts w:ascii="Symbol" w:hAnsi="Symbol" w:hint="default"/>
      </w:rPr>
    </w:lvl>
  </w:abstractNum>
  <w:abstractNum w:abstractNumId="10">
    <w:nsid w:val="16AE5338"/>
    <w:multiLevelType w:val="multilevel"/>
    <w:tmpl w:val="84D8CB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17E616DE"/>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C9E04A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289520B9"/>
    <w:multiLevelType w:val="hybridMultilevel"/>
    <w:tmpl w:val="D9064832"/>
    <w:lvl w:ilvl="0" w:tplc="0A0262AC">
      <w:start w:val="1"/>
      <w:numFmt w:val="lowerRoman"/>
      <w:pStyle w:val="NumberedList3"/>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0A84ACD"/>
    <w:multiLevelType w:val="hybridMultilevel"/>
    <w:tmpl w:val="C7DE3D0E"/>
    <w:lvl w:ilvl="0" w:tplc="639E311C">
      <w:start w:val="1"/>
      <w:numFmt w:val="bullet"/>
      <w:pStyle w:val="BulletedList5"/>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37C30122"/>
    <w:multiLevelType w:val="multilevel"/>
    <w:tmpl w:val="2D407C74"/>
    <w:lvl w:ilvl="0">
      <w:start w:val="1"/>
      <w:numFmt w:val="decimal"/>
      <w:lvlText w:val="%1."/>
      <w:lvlJc w:val="left"/>
      <w:pPr>
        <w:tabs>
          <w:tab w:val="num" w:pos="720"/>
        </w:tabs>
        <w:ind w:left="720" w:hanging="360"/>
      </w:pPr>
      <w:rPr>
        <w:rFonts w:ascii="Arial" w:hAnsi="Arial"/>
        <w:kern w:val="24"/>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E8F28B7"/>
    <w:multiLevelType w:val="multilevel"/>
    <w:tmpl w:val="0409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7">
    <w:nsid w:val="453D70D5"/>
    <w:multiLevelType w:val="singleLevel"/>
    <w:tmpl w:val="C18CBD38"/>
    <w:lvl w:ilvl="0">
      <w:start w:val="1"/>
      <w:numFmt w:val="bullet"/>
      <w:pStyle w:val="BulletedList1"/>
      <w:lvlText w:val=""/>
      <w:lvlJc w:val="left"/>
      <w:pPr>
        <w:tabs>
          <w:tab w:val="num" w:pos="360"/>
        </w:tabs>
        <w:ind w:left="360" w:hanging="360"/>
      </w:pPr>
      <w:rPr>
        <w:rFonts w:ascii="Symbol" w:hAnsi="Symbol" w:hint="default"/>
      </w:rPr>
    </w:lvl>
  </w:abstractNum>
  <w:abstractNum w:abstractNumId="18">
    <w:nsid w:val="4EEE495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52FF46B5"/>
    <w:multiLevelType w:val="hybridMultilevel"/>
    <w:tmpl w:val="8838456A"/>
    <w:lvl w:ilvl="0" w:tplc="ABB26A20">
      <w:start w:val="1"/>
      <w:numFmt w:val="bullet"/>
      <w:pStyle w:val="BulletedList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4160F23"/>
    <w:multiLevelType w:val="hybridMultilevel"/>
    <w:tmpl w:val="CE0EAA40"/>
    <w:lvl w:ilvl="0" w:tplc="55867E6E">
      <w:start w:val="1"/>
      <w:numFmt w:val="bullet"/>
      <w:pStyle w:val="BulletedList4"/>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5F1E4BF5"/>
    <w:multiLevelType w:val="hybridMultilevel"/>
    <w:tmpl w:val="83D051D4"/>
    <w:lvl w:ilvl="0" w:tplc="54E8A2D8">
      <w:start w:val="1"/>
      <w:numFmt w:val="lowerLetter"/>
      <w:pStyle w:val="NumberedList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621A3F23"/>
    <w:multiLevelType w:val="hybridMultilevel"/>
    <w:tmpl w:val="E0187932"/>
    <w:lvl w:ilvl="0" w:tplc="92A2F7EC">
      <w:start w:val="1"/>
      <w:numFmt w:val="decimal"/>
      <w:pStyle w:val="NumberedList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6BE04C38"/>
    <w:multiLevelType w:val="singleLevel"/>
    <w:tmpl w:val="C082E402"/>
    <w:lvl w:ilvl="0">
      <w:start w:val="1"/>
      <w:numFmt w:val="lowerLetter"/>
      <w:pStyle w:val="NumberedList2"/>
      <w:lvlText w:val="%1."/>
      <w:lvlJc w:val="left"/>
      <w:pPr>
        <w:ind w:left="720" w:hanging="360"/>
      </w:pPr>
      <w:rPr>
        <w:rFonts w:hint="default"/>
      </w:rPr>
    </w:lvl>
  </w:abstractNum>
  <w:abstractNum w:abstractNumId="24">
    <w:nsid w:val="6D726C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70C804DC"/>
    <w:multiLevelType w:val="singleLevel"/>
    <w:tmpl w:val="0E204A60"/>
    <w:lvl w:ilvl="0">
      <w:start w:val="1"/>
      <w:numFmt w:val="bullet"/>
      <w:pStyle w:val="BulletedList2"/>
      <w:lvlText w:val=""/>
      <w:lvlJc w:val="left"/>
      <w:pPr>
        <w:tabs>
          <w:tab w:val="num" w:pos="720"/>
        </w:tabs>
        <w:ind w:left="720" w:hanging="360"/>
      </w:pPr>
      <w:rPr>
        <w:rFonts w:ascii="Symbol" w:hAnsi="Symbol" w:hint="default"/>
      </w:rPr>
    </w:lvl>
  </w:abstractNum>
  <w:abstractNum w:abstractNumId="26">
    <w:nsid w:val="71BB74F4"/>
    <w:multiLevelType w:val="singleLevel"/>
    <w:tmpl w:val="72C0C128"/>
    <w:lvl w:ilvl="0">
      <w:start w:val="1"/>
      <w:numFmt w:val="decimal"/>
      <w:pStyle w:val="NumberedList1"/>
      <w:lvlText w:val="%1."/>
      <w:lvlJc w:val="left"/>
      <w:pPr>
        <w:tabs>
          <w:tab w:val="num" w:pos="360"/>
        </w:tabs>
        <w:ind w:left="360" w:hanging="360"/>
      </w:pPr>
      <w:rPr>
        <w:rFonts w:hint="default"/>
      </w:rPr>
    </w:lvl>
  </w:abstractNum>
  <w:abstractNum w:abstractNumId="27">
    <w:nsid w:val="7C577789"/>
    <w:multiLevelType w:val="hybridMultilevel"/>
    <w:tmpl w:val="2D407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26"/>
  </w:num>
  <w:num w:numId="3">
    <w:abstractNumId w:val="25"/>
  </w:num>
  <w:num w:numId="4">
    <w:abstractNumId w:val="2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6"/>
  </w:num>
  <w:num w:numId="16">
    <w:abstractNumId w:val="12"/>
  </w:num>
  <w:num w:numId="17">
    <w:abstractNumId w:val="11"/>
  </w:num>
  <w:num w:numId="18">
    <w:abstractNumId w:val="27"/>
  </w:num>
  <w:num w:numId="19">
    <w:abstractNumId w:val="15"/>
  </w:num>
  <w:num w:numId="20">
    <w:abstractNumId w:val="10"/>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20"/>
  </w:num>
  <w:num w:numId="27">
    <w:abstractNumId w:val="14"/>
  </w:num>
  <w:num w:numId="28">
    <w:abstractNumId w:val="13"/>
  </w:num>
  <w:num w:numId="29">
    <w:abstractNumId w:val="22"/>
  </w:num>
  <w:num w:numId="30">
    <w:abstractNumId w:val="21"/>
  </w:num>
  <w:num w:numId="31">
    <w:abstractNumId w:val="18"/>
  </w:num>
  <w:num w:numId="32">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activeWritingStyle w:appName="MSWord" w:lang="en-US" w:vendorID="64" w:dllVersion="131078" w:nlCheck="1" w:checkStyle="1"/>
  <w:activeWritingStyle w:appName="MSWord" w:lang="en-US" w:vendorID="8" w:dllVersion="513" w:checkStyle="1"/>
  <w:attachedTemplate r:id="rId1"/>
  <w:linkStyl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36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2"/>
  </w:compat>
  <w:rsids>
    <w:rsidRoot w:val="00D61FB7"/>
    <w:rsid w:val="00000947"/>
    <w:rsid w:val="00003423"/>
    <w:rsid w:val="000105B5"/>
    <w:rsid w:val="000279F4"/>
    <w:rsid w:val="000315C1"/>
    <w:rsid w:val="00037727"/>
    <w:rsid w:val="00047637"/>
    <w:rsid w:val="0005170A"/>
    <w:rsid w:val="000543DD"/>
    <w:rsid w:val="000565A6"/>
    <w:rsid w:val="00072AA8"/>
    <w:rsid w:val="00076608"/>
    <w:rsid w:val="0008205E"/>
    <w:rsid w:val="000A31D2"/>
    <w:rsid w:val="000A4ADB"/>
    <w:rsid w:val="000A5E65"/>
    <w:rsid w:val="000B0C8A"/>
    <w:rsid w:val="000C1A00"/>
    <w:rsid w:val="000C499B"/>
    <w:rsid w:val="000D39CE"/>
    <w:rsid w:val="000D5C96"/>
    <w:rsid w:val="000F7E73"/>
    <w:rsid w:val="00100CBE"/>
    <w:rsid w:val="00101005"/>
    <w:rsid w:val="00103526"/>
    <w:rsid w:val="001073E3"/>
    <w:rsid w:val="00111E14"/>
    <w:rsid w:val="00123004"/>
    <w:rsid w:val="0012634E"/>
    <w:rsid w:val="001265A8"/>
    <w:rsid w:val="00127D8D"/>
    <w:rsid w:val="00134C36"/>
    <w:rsid w:val="00146B9B"/>
    <w:rsid w:val="00150EB1"/>
    <w:rsid w:val="00151AD0"/>
    <w:rsid w:val="00162E0A"/>
    <w:rsid w:val="00164119"/>
    <w:rsid w:val="00166175"/>
    <w:rsid w:val="0017463F"/>
    <w:rsid w:val="001757E3"/>
    <w:rsid w:val="001819E2"/>
    <w:rsid w:val="00190763"/>
    <w:rsid w:val="00197055"/>
    <w:rsid w:val="001A5C36"/>
    <w:rsid w:val="001A7150"/>
    <w:rsid w:val="001B4ADA"/>
    <w:rsid w:val="001C2FEA"/>
    <w:rsid w:val="001C4126"/>
    <w:rsid w:val="001C5BD7"/>
    <w:rsid w:val="001D0A33"/>
    <w:rsid w:val="001D23E6"/>
    <w:rsid w:val="001E0BEE"/>
    <w:rsid w:val="001F2F9D"/>
    <w:rsid w:val="001F4758"/>
    <w:rsid w:val="001F51CF"/>
    <w:rsid w:val="002065DF"/>
    <w:rsid w:val="00215569"/>
    <w:rsid w:val="00221094"/>
    <w:rsid w:val="00227D12"/>
    <w:rsid w:val="0023279D"/>
    <w:rsid w:val="00232EA3"/>
    <w:rsid w:val="00234A70"/>
    <w:rsid w:val="002506C8"/>
    <w:rsid w:val="00250D8E"/>
    <w:rsid w:val="002572AE"/>
    <w:rsid w:val="0026173D"/>
    <w:rsid w:val="00266675"/>
    <w:rsid w:val="00267A96"/>
    <w:rsid w:val="00274A4C"/>
    <w:rsid w:val="002758FF"/>
    <w:rsid w:val="00283545"/>
    <w:rsid w:val="002A5345"/>
    <w:rsid w:val="002B2D7E"/>
    <w:rsid w:val="002B433B"/>
    <w:rsid w:val="002B4443"/>
    <w:rsid w:val="002B780E"/>
    <w:rsid w:val="002C1A21"/>
    <w:rsid w:val="002C29BE"/>
    <w:rsid w:val="002D7919"/>
    <w:rsid w:val="002E0C39"/>
    <w:rsid w:val="002E3A79"/>
    <w:rsid w:val="00316317"/>
    <w:rsid w:val="00325451"/>
    <w:rsid w:val="0032693C"/>
    <w:rsid w:val="003272E6"/>
    <w:rsid w:val="00351D4A"/>
    <w:rsid w:val="00352CB0"/>
    <w:rsid w:val="00357CEE"/>
    <w:rsid w:val="003622E6"/>
    <w:rsid w:val="00364944"/>
    <w:rsid w:val="00367A91"/>
    <w:rsid w:val="00385F6A"/>
    <w:rsid w:val="0038646A"/>
    <w:rsid w:val="003869A4"/>
    <w:rsid w:val="003872BF"/>
    <w:rsid w:val="003A3A66"/>
    <w:rsid w:val="003B39C3"/>
    <w:rsid w:val="003B56B0"/>
    <w:rsid w:val="003C310E"/>
    <w:rsid w:val="003C625C"/>
    <w:rsid w:val="003D172C"/>
    <w:rsid w:val="003D4926"/>
    <w:rsid w:val="003F3BD0"/>
    <w:rsid w:val="003F71F6"/>
    <w:rsid w:val="004047E7"/>
    <w:rsid w:val="004108B6"/>
    <w:rsid w:val="0041179C"/>
    <w:rsid w:val="00411999"/>
    <w:rsid w:val="004133EB"/>
    <w:rsid w:val="0041688F"/>
    <w:rsid w:val="00417A0F"/>
    <w:rsid w:val="00420A4E"/>
    <w:rsid w:val="0042137F"/>
    <w:rsid w:val="004265EB"/>
    <w:rsid w:val="00431479"/>
    <w:rsid w:val="00433975"/>
    <w:rsid w:val="004410FE"/>
    <w:rsid w:val="004426BC"/>
    <w:rsid w:val="00443C59"/>
    <w:rsid w:val="004449D6"/>
    <w:rsid w:val="00452CB1"/>
    <w:rsid w:val="00455A3C"/>
    <w:rsid w:val="00471B14"/>
    <w:rsid w:val="00473FA6"/>
    <w:rsid w:val="004755E4"/>
    <w:rsid w:val="00476C2E"/>
    <w:rsid w:val="00497372"/>
    <w:rsid w:val="004A2A07"/>
    <w:rsid w:val="004A3E79"/>
    <w:rsid w:val="004A7974"/>
    <w:rsid w:val="004B13F7"/>
    <w:rsid w:val="004B7005"/>
    <w:rsid w:val="004B777E"/>
    <w:rsid w:val="004C191A"/>
    <w:rsid w:val="004C29B4"/>
    <w:rsid w:val="004F44CE"/>
    <w:rsid w:val="004F6FB5"/>
    <w:rsid w:val="00500BE4"/>
    <w:rsid w:val="00501C10"/>
    <w:rsid w:val="005054BC"/>
    <w:rsid w:val="00512557"/>
    <w:rsid w:val="005137A7"/>
    <w:rsid w:val="00520517"/>
    <w:rsid w:val="00524BC2"/>
    <w:rsid w:val="00524BD4"/>
    <w:rsid w:val="00531ED7"/>
    <w:rsid w:val="00533117"/>
    <w:rsid w:val="0054253D"/>
    <w:rsid w:val="00552E9A"/>
    <w:rsid w:val="00553186"/>
    <w:rsid w:val="00554B20"/>
    <w:rsid w:val="00557EDC"/>
    <w:rsid w:val="005623C3"/>
    <w:rsid w:val="005645BE"/>
    <w:rsid w:val="00565CB8"/>
    <w:rsid w:val="00566C30"/>
    <w:rsid w:val="005738C1"/>
    <w:rsid w:val="0058274B"/>
    <w:rsid w:val="00584349"/>
    <w:rsid w:val="00591525"/>
    <w:rsid w:val="005928D3"/>
    <w:rsid w:val="00596EB0"/>
    <w:rsid w:val="005A2314"/>
    <w:rsid w:val="005A2A5B"/>
    <w:rsid w:val="005A4BB2"/>
    <w:rsid w:val="005C79A9"/>
    <w:rsid w:val="005D5A74"/>
    <w:rsid w:val="005D73CF"/>
    <w:rsid w:val="005D7D69"/>
    <w:rsid w:val="005F410D"/>
    <w:rsid w:val="005F54AF"/>
    <w:rsid w:val="005F71C6"/>
    <w:rsid w:val="005F7EE5"/>
    <w:rsid w:val="00621E47"/>
    <w:rsid w:val="00622316"/>
    <w:rsid w:val="006228A8"/>
    <w:rsid w:val="00622DB0"/>
    <w:rsid w:val="006318C6"/>
    <w:rsid w:val="00637DA7"/>
    <w:rsid w:val="00640D39"/>
    <w:rsid w:val="00644CD8"/>
    <w:rsid w:val="006456B6"/>
    <w:rsid w:val="00645D9E"/>
    <w:rsid w:val="00647479"/>
    <w:rsid w:val="00647623"/>
    <w:rsid w:val="00657C96"/>
    <w:rsid w:val="006658FE"/>
    <w:rsid w:val="00671DDE"/>
    <w:rsid w:val="006776BA"/>
    <w:rsid w:val="00680CC9"/>
    <w:rsid w:val="0068154F"/>
    <w:rsid w:val="00681D37"/>
    <w:rsid w:val="00686E2E"/>
    <w:rsid w:val="006A2137"/>
    <w:rsid w:val="006A6BD2"/>
    <w:rsid w:val="006A7028"/>
    <w:rsid w:val="006B0813"/>
    <w:rsid w:val="006B4895"/>
    <w:rsid w:val="006B739C"/>
    <w:rsid w:val="006B78FC"/>
    <w:rsid w:val="006C018B"/>
    <w:rsid w:val="006C1D33"/>
    <w:rsid w:val="006C5BC9"/>
    <w:rsid w:val="006D2FF2"/>
    <w:rsid w:val="006D4172"/>
    <w:rsid w:val="006D7151"/>
    <w:rsid w:val="006E1BC4"/>
    <w:rsid w:val="006E3C69"/>
    <w:rsid w:val="006E7691"/>
    <w:rsid w:val="006F75D9"/>
    <w:rsid w:val="0070153B"/>
    <w:rsid w:val="0070724D"/>
    <w:rsid w:val="00714156"/>
    <w:rsid w:val="00720F8D"/>
    <w:rsid w:val="007225C0"/>
    <w:rsid w:val="00732326"/>
    <w:rsid w:val="0074177E"/>
    <w:rsid w:val="00742F69"/>
    <w:rsid w:val="00745CF5"/>
    <w:rsid w:val="0074612C"/>
    <w:rsid w:val="00746B37"/>
    <w:rsid w:val="00746CA8"/>
    <w:rsid w:val="00747E4A"/>
    <w:rsid w:val="00750077"/>
    <w:rsid w:val="00750520"/>
    <w:rsid w:val="00753C0E"/>
    <w:rsid w:val="007657CD"/>
    <w:rsid w:val="0077360C"/>
    <w:rsid w:val="0078236B"/>
    <w:rsid w:val="00784CF1"/>
    <w:rsid w:val="00787773"/>
    <w:rsid w:val="00787D18"/>
    <w:rsid w:val="00796440"/>
    <w:rsid w:val="007A0EA7"/>
    <w:rsid w:val="007C5888"/>
    <w:rsid w:val="007C7206"/>
    <w:rsid w:val="007D70D0"/>
    <w:rsid w:val="007E36E2"/>
    <w:rsid w:val="007E39EB"/>
    <w:rsid w:val="007F7D0D"/>
    <w:rsid w:val="007F7EBE"/>
    <w:rsid w:val="00803BB3"/>
    <w:rsid w:val="0080449F"/>
    <w:rsid w:val="008107E0"/>
    <w:rsid w:val="00817B56"/>
    <w:rsid w:val="00820103"/>
    <w:rsid w:val="00820B8F"/>
    <w:rsid w:val="00824337"/>
    <w:rsid w:val="00826BB3"/>
    <w:rsid w:val="00830D50"/>
    <w:rsid w:val="00835DD2"/>
    <w:rsid w:val="00835F94"/>
    <w:rsid w:val="00836528"/>
    <w:rsid w:val="00844B91"/>
    <w:rsid w:val="008519EE"/>
    <w:rsid w:val="00856D32"/>
    <w:rsid w:val="00860FB5"/>
    <w:rsid w:val="00863533"/>
    <w:rsid w:val="008726E7"/>
    <w:rsid w:val="00874A8A"/>
    <w:rsid w:val="00874AF4"/>
    <w:rsid w:val="00890799"/>
    <w:rsid w:val="00891256"/>
    <w:rsid w:val="008939BA"/>
    <w:rsid w:val="008B6A92"/>
    <w:rsid w:val="008D3B02"/>
    <w:rsid w:val="008D79A7"/>
    <w:rsid w:val="008E3488"/>
    <w:rsid w:val="008E4E6B"/>
    <w:rsid w:val="008F6A46"/>
    <w:rsid w:val="00902719"/>
    <w:rsid w:val="0092150C"/>
    <w:rsid w:val="00922B82"/>
    <w:rsid w:val="009232CB"/>
    <w:rsid w:val="00926E9D"/>
    <w:rsid w:val="00927FA0"/>
    <w:rsid w:val="00931D81"/>
    <w:rsid w:val="00932A06"/>
    <w:rsid w:val="00932AE6"/>
    <w:rsid w:val="0093312E"/>
    <w:rsid w:val="00933B43"/>
    <w:rsid w:val="00941665"/>
    <w:rsid w:val="00950BA0"/>
    <w:rsid w:val="00956F24"/>
    <w:rsid w:val="00960CB2"/>
    <w:rsid w:val="00960FA9"/>
    <w:rsid w:val="0096220E"/>
    <w:rsid w:val="00965276"/>
    <w:rsid w:val="00972A4C"/>
    <w:rsid w:val="00973E7C"/>
    <w:rsid w:val="00976080"/>
    <w:rsid w:val="00976F68"/>
    <w:rsid w:val="009812AA"/>
    <w:rsid w:val="009845A3"/>
    <w:rsid w:val="0098591C"/>
    <w:rsid w:val="009905F4"/>
    <w:rsid w:val="009932D6"/>
    <w:rsid w:val="009A1FAA"/>
    <w:rsid w:val="009B0CB6"/>
    <w:rsid w:val="009C22BC"/>
    <w:rsid w:val="009C67AD"/>
    <w:rsid w:val="009E1B8C"/>
    <w:rsid w:val="009E1C08"/>
    <w:rsid w:val="009E45AE"/>
    <w:rsid w:val="009E5C42"/>
    <w:rsid w:val="009F776B"/>
    <w:rsid w:val="009F7E0A"/>
    <w:rsid w:val="00A0066B"/>
    <w:rsid w:val="00A12CE0"/>
    <w:rsid w:val="00A25255"/>
    <w:rsid w:val="00A317D1"/>
    <w:rsid w:val="00A3385F"/>
    <w:rsid w:val="00A35B6D"/>
    <w:rsid w:val="00A40079"/>
    <w:rsid w:val="00A40370"/>
    <w:rsid w:val="00A45B11"/>
    <w:rsid w:val="00A466DD"/>
    <w:rsid w:val="00A557FB"/>
    <w:rsid w:val="00A56EB5"/>
    <w:rsid w:val="00A61476"/>
    <w:rsid w:val="00A620F8"/>
    <w:rsid w:val="00A62FF5"/>
    <w:rsid w:val="00A64ADA"/>
    <w:rsid w:val="00A64E25"/>
    <w:rsid w:val="00A6758C"/>
    <w:rsid w:val="00A67DA0"/>
    <w:rsid w:val="00A67E12"/>
    <w:rsid w:val="00A70E33"/>
    <w:rsid w:val="00A86492"/>
    <w:rsid w:val="00A875EA"/>
    <w:rsid w:val="00A96B54"/>
    <w:rsid w:val="00AA4953"/>
    <w:rsid w:val="00AB0571"/>
    <w:rsid w:val="00AB37F3"/>
    <w:rsid w:val="00AB3FE2"/>
    <w:rsid w:val="00AB49CC"/>
    <w:rsid w:val="00AC3764"/>
    <w:rsid w:val="00AD380C"/>
    <w:rsid w:val="00AD4CD8"/>
    <w:rsid w:val="00AD62FD"/>
    <w:rsid w:val="00AE147B"/>
    <w:rsid w:val="00AE14A2"/>
    <w:rsid w:val="00AE2FE1"/>
    <w:rsid w:val="00AE6D49"/>
    <w:rsid w:val="00AF09DB"/>
    <w:rsid w:val="00AF275F"/>
    <w:rsid w:val="00AF45B2"/>
    <w:rsid w:val="00AF59B6"/>
    <w:rsid w:val="00B101D6"/>
    <w:rsid w:val="00B1545C"/>
    <w:rsid w:val="00B1721F"/>
    <w:rsid w:val="00B31DEA"/>
    <w:rsid w:val="00B3513F"/>
    <w:rsid w:val="00B4167A"/>
    <w:rsid w:val="00B447BE"/>
    <w:rsid w:val="00B51AB1"/>
    <w:rsid w:val="00B533E1"/>
    <w:rsid w:val="00B53560"/>
    <w:rsid w:val="00B53FEA"/>
    <w:rsid w:val="00B55F54"/>
    <w:rsid w:val="00B6604B"/>
    <w:rsid w:val="00B72B6C"/>
    <w:rsid w:val="00B73D9B"/>
    <w:rsid w:val="00B75CF0"/>
    <w:rsid w:val="00B76895"/>
    <w:rsid w:val="00B82F15"/>
    <w:rsid w:val="00B834C5"/>
    <w:rsid w:val="00B8669D"/>
    <w:rsid w:val="00B8704B"/>
    <w:rsid w:val="00B9488D"/>
    <w:rsid w:val="00B94D94"/>
    <w:rsid w:val="00B9549F"/>
    <w:rsid w:val="00BA7C41"/>
    <w:rsid w:val="00BC7458"/>
    <w:rsid w:val="00BC7A9D"/>
    <w:rsid w:val="00BD3AAB"/>
    <w:rsid w:val="00BD498F"/>
    <w:rsid w:val="00BF5B50"/>
    <w:rsid w:val="00C0114B"/>
    <w:rsid w:val="00C0126F"/>
    <w:rsid w:val="00C02135"/>
    <w:rsid w:val="00C03559"/>
    <w:rsid w:val="00C04C6C"/>
    <w:rsid w:val="00C20861"/>
    <w:rsid w:val="00C23FC5"/>
    <w:rsid w:val="00C258E3"/>
    <w:rsid w:val="00C273C7"/>
    <w:rsid w:val="00C304D2"/>
    <w:rsid w:val="00C34E09"/>
    <w:rsid w:val="00C35563"/>
    <w:rsid w:val="00C4270B"/>
    <w:rsid w:val="00C44495"/>
    <w:rsid w:val="00C541AB"/>
    <w:rsid w:val="00C54D8C"/>
    <w:rsid w:val="00C55721"/>
    <w:rsid w:val="00C603EC"/>
    <w:rsid w:val="00C60698"/>
    <w:rsid w:val="00C60CBA"/>
    <w:rsid w:val="00C70139"/>
    <w:rsid w:val="00C7115D"/>
    <w:rsid w:val="00C72AE8"/>
    <w:rsid w:val="00C765AE"/>
    <w:rsid w:val="00C86E78"/>
    <w:rsid w:val="00C90180"/>
    <w:rsid w:val="00C9147C"/>
    <w:rsid w:val="00CA0C89"/>
    <w:rsid w:val="00CA67C3"/>
    <w:rsid w:val="00CB0960"/>
    <w:rsid w:val="00CB098B"/>
    <w:rsid w:val="00CB5663"/>
    <w:rsid w:val="00CB59C4"/>
    <w:rsid w:val="00CD4C79"/>
    <w:rsid w:val="00CD522B"/>
    <w:rsid w:val="00CE2318"/>
    <w:rsid w:val="00CF07E4"/>
    <w:rsid w:val="00CF3895"/>
    <w:rsid w:val="00CF6D58"/>
    <w:rsid w:val="00D00AF2"/>
    <w:rsid w:val="00D078A9"/>
    <w:rsid w:val="00D11215"/>
    <w:rsid w:val="00D113BB"/>
    <w:rsid w:val="00D13F4D"/>
    <w:rsid w:val="00D2053C"/>
    <w:rsid w:val="00D21A44"/>
    <w:rsid w:val="00D253A0"/>
    <w:rsid w:val="00D3556E"/>
    <w:rsid w:val="00D3630E"/>
    <w:rsid w:val="00D37E9F"/>
    <w:rsid w:val="00D43ED1"/>
    <w:rsid w:val="00D50CEF"/>
    <w:rsid w:val="00D60132"/>
    <w:rsid w:val="00D60D1A"/>
    <w:rsid w:val="00D610B8"/>
    <w:rsid w:val="00D61FB7"/>
    <w:rsid w:val="00D62954"/>
    <w:rsid w:val="00D6378D"/>
    <w:rsid w:val="00D640C8"/>
    <w:rsid w:val="00D679E3"/>
    <w:rsid w:val="00D7365B"/>
    <w:rsid w:val="00D755F9"/>
    <w:rsid w:val="00D82762"/>
    <w:rsid w:val="00D83A30"/>
    <w:rsid w:val="00D843A8"/>
    <w:rsid w:val="00D870CD"/>
    <w:rsid w:val="00D87E4C"/>
    <w:rsid w:val="00D90D7E"/>
    <w:rsid w:val="00D9239F"/>
    <w:rsid w:val="00D93A51"/>
    <w:rsid w:val="00D961A8"/>
    <w:rsid w:val="00D96AC6"/>
    <w:rsid w:val="00D97729"/>
    <w:rsid w:val="00DB0B08"/>
    <w:rsid w:val="00DC1927"/>
    <w:rsid w:val="00DD0448"/>
    <w:rsid w:val="00DD068D"/>
    <w:rsid w:val="00DD5F29"/>
    <w:rsid w:val="00DD618C"/>
    <w:rsid w:val="00DD6577"/>
    <w:rsid w:val="00DF0577"/>
    <w:rsid w:val="00DF7C7D"/>
    <w:rsid w:val="00E04901"/>
    <w:rsid w:val="00E04D2C"/>
    <w:rsid w:val="00E05FEC"/>
    <w:rsid w:val="00E0783F"/>
    <w:rsid w:val="00E200CF"/>
    <w:rsid w:val="00E23603"/>
    <w:rsid w:val="00E23F4B"/>
    <w:rsid w:val="00E2456D"/>
    <w:rsid w:val="00E270D7"/>
    <w:rsid w:val="00E324D4"/>
    <w:rsid w:val="00E355A1"/>
    <w:rsid w:val="00E54851"/>
    <w:rsid w:val="00E54A14"/>
    <w:rsid w:val="00E57C17"/>
    <w:rsid w:val="00E62F1F"/>
    <w:rsid w:val="00E748DA"/>
    <w:rsid w:val="00E7511A"/>
    <w:rsid w:val="00E7747D"/>
    <w:rsid w:val="00E80F5D"/>
    <w:rsid w:val="00E816B6"/>
    <w:rsid w:val="00E81D9F"/>
    <w:rsid w:val="00E86583"/>
    <w:rsid w:val="00E9309D"/>
    <w:rsid w:val="00E930B2"/>
    <w:rsid w:val="00E93C5B"/>
    <w:rsid w:val="00E94449"/>
    <w:rsid w:val="00EA2551"/>
    <w:rsid w:val="00EA43BF"/>
    <w:rsid w:val="00EC3C03"/>
    <w:rsid w:val="00EC62D4"/>
    <w:rsid w:val="00EE50E7"/>
    <w:rsid w:val="00EF54D9"/>
    <w:rsid w:val="00F02362"/>
    <w:rsid w:val="00F0570B"/>
    <w:rsid w:val="00F07B9A"/>
    <w:rsid w:val="00F10FD4"/>
    <w:rsid w:val="00F1340E"/>
    <w:rsid w:val="00F31B8A"/>
    <w:rsid w:val="00F32CFE"/>
    <w:rsid w:val="00F33B74"/>
    <w:rsid w:val="00F34786"/>
    <w:rsid w:val="00F45165"/>
    <w:rsid w:val="00F50C47"/>
    <w:rsid w:val="00F51EA1"/>
    <w:rsid w:val="00F52990"/>
    <w:rsid w:val="00F56408"/>
    <w:rsid w:val="00F6333C"/>
    <w:rsid w:val="00F710BD"/>
    <w:rsid w:val="00F71C49"/>
    <w:rsid w:val="00F742E6"/>
    <w:rsid w:val="00F74DCB"/>
    <w:rsid w:val="00F92A94"/>
    <w:rsid w:val="00F950B0"/>
    <w:rsid w:val="00F95405"/>
    <w:rsid w:val="00F97282"/>
    <w:rsid w:val="00FA58F2"/>
    <w:rsid w:val="00FA659A"/>
    <w:rsid w:val="00FB346D"/>
    <w:rsid w:val="00FC61B9"/>
    <w:rsid w:val="00FC6FAB"/>
    <w:rsid w:val="00FC77B1"/>
    <w:rsid w:val="00FF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t"/>
    <w:qFormat/>
    <w:rsid w:val="00D61FB7"/>
    <w:pPr>
      <w:spacing w:before="60" w:after="60" w:line="280" w:lineRule="exact"/>
    </w:pPr>
    <w:rPr>
      <w:rFonts w:ascii="Arial" w:eastAsia="SimSun" w:hAnsi="Arial"/>
      <w:kern w:val="24"/>
    </w:rPr>
  </w:style>
  <w:style w:type="paragraph" w:styleId="Heading1">
    <w:name w:val="heading 1"/>
    <w:aliases w:val="h1"/>
    <w:basedOn w:val="Normal"/>
    <w:next w:val="Normal"/>
    <w:link w:val="Heading1Char"/>
    <w:qFormat/>
    <w:rsid w:val="00D61FB7"/>
    <w:pPr>
      <w:keepNext/>
      <w:pBdr>
        <w:bottom w:val="single" w:sz="4" w:space="6" w:color="auto"/>
      </w:pBdr>
      <w:spacing w:before="480" w:after="120" w:line="240" w:lineRule="auto"/>
      <w:outlineLvl w:val="0"/>
    </w:pPr>
    <w:rPr>
      <w:b/>
      <w:sz w:val="40"/>
      <w:szCs w:val="40"/>
    </w:rPr>
  </w:style>
  <w:style w:type="paragraph" w:styleId="Heading2">
    <w:name w:val="heading 2"/>
    <w:aliases w:val="h2"/>
    <w:basedOn w:val="Heading1"/>
    <w:next w:val="Normal"/>
    <w:qFormat/>
    <w:rsid w:val="00D61FB7"/>
    <w:pPr>
      <w:pBdr>
        <w:bottom w:val="none" w:sz="0" w:space="0" w:color="auto"/>
      </w:pBdr>
      <w:spacing w:before="360" w:after="60"/>
      <w:outlineLvl w:val="1"/>
    </w:pPr>
    <w:rPr>
      <w:sz w:val="36"/>
      <w:szCs w:val="36"/>
    </w:rPr>
  </w:style>
  <w:style w:type="paragraph" w:styleId="Heading3">
    <w:name w:val="heading 3"/>
    <w:aliases w:val="h3"/>
    <w:basedOn w:val="Heading1"/>
    <w:next w:val="Normal"/>
    <w:qFormat/>
    <w:rsid w:val="00D61FB7"/>
    <w:pPr>
      <w:pBdr>
        <w:bottom w:val="none" w:sz="0" w:space="0" w:color="auto"/>
      </w:pBdr>
      <w:spacing w:before="360" w:after="60"/>
      <w:outlineLvl w:val="2"/>
    </w:pPr>
    <w:rPr>
      <w:sz w:val="28"/>
      <w:szCs w:val="28"/>
    </w:rPr>
  </w:style>
  <w:style w:type="paragraph" w:styleId="Heading4">
    <w:name w:val="heading 4"/>
    <w:aliases w:val="h4"/>
    <w:basedOn w:val="Heading1"/>
    <w:next w:val="Normal"/>
    <w:qFormat/>
    <w:rsid w:val="00D61FB7"/>
    <w:pPr>
      <w:pBdr>
        <w:bottom w:val="none" w:sz="0" w:space="0" w:color="auto"/>
      </w:pBdr>
      <w:spacing w:before="360" w:after="60"/>
      <w:outlineLvl w:val="3"/>
    </w:pPr>
    <w:rPr>
      <w:sz w:val="24"/>
      <w:szCs w:val="24"/>
    </w:rPr>
  </w:style>
  <w:style w:type="paragraph" w:styleId="Heading5">
    <w:name w:val="heading 5"/>
    <w:aliases w:val="h5"/>
    <w:basedOn w:val="Heading1"/>
    <w:next w:val="Normal"/>
    <w:link w:val="Heading5Char"/>
    <w:qFormat/>
    <w:rsid w:val="00D61FB7"/>
    <w:pPr>
      <w:pBdr>
        <w:bottom w:val="none" w:sz="0" w:space="0" w:color="auto"/>
      </w:pBdr>
      <w:spacing w:before="240" w:after="60"/>
      <w:outlineLvl w:val="4"/>
    </w:pPr>
    <w:rPr>
      <w:sz w:val="20"/>
    </w:rPr>
  </w:style>
  <w:style w:type="paragraph" w:styleId="Heading6">
    <w:name w:val="heading 6"/>
    <w:aliases w:val="h6"/>
    <w:basedOn w:val="Normal"/>
    <w:next w:val="Normal"/>
    <w:link w:val="Heading6Char"/>
    <w:qFormat/>
    <w:rsid w:val="00D61FB7"/>
    <w:pPr>
      <w:spacing w:before="120" w:line="240" w:lineRule="auto"/>
      <w:outlineLvl w:val="5"/>
    </w:pPr>
    <w:rPr>
      <w:b/>
    </w:rPr>
  </w:style>
  <w:style w:type="paragraph" w:styleId="Heading7">
    <w:name w:val="heading 7"/>
    <w:aliases w:val="h7"/>
    <w:basedOn w:val="Normal"/>
    <w:next w:val="Normal"/>
    <w:qFormat/>
    <w:locked/>
    <w:rsid w:val="00D61FB7"/>
    <w:pPr>
      <w:outlineLvl w:val="6"/>
    </w:pPr>
    <w:rPr>
      <w:b/>
      <w:szCs w:val="24"/>
    </w:rPr>
  </w:style>
  <w:style w:type="paragraph" w:styleId="Heading8">
    <w:name w:val="heading 8"/>
    <w:aliases w:val="h8"/>
    <w:basedOn w:val="Normal"/>
    <w:next w:val="Normal"/>
    <w:qFormat/>
    <w:locked/>
    <w:rsid w:val="00D61FB7"/>
    <w:pPr>
      <w:outlineLvl w:val="7"/>
    </w:pPr>
    <w:rPr>
      <w:b/>
      <w:iCs/>
    </w:rPr>
  </w:style>
  <w:style w:type="paragraph" w:styleId="Heading9">
    <w:name w:val="heading 9"/>
    <w:aliases w:val="h9"/>
    <w:basedOn w:val="Normal"/>
    <w:next w:val="Normal"/>
    <w:qFormat/>
    <w:locked/>
    <w:rsid w:val="00D61FB7"/>
    <w:pPr>
      <w:outlineLvl w:val="8"/>
    </w:pPr>
    <w:rPr>
      <w:rFonts w:cs="Arial"/>
      <w:b/>
    </w:rPr>
  </w:style>
  <w:style w:type="character" w:default="1" w:styleId="DefaultParagraphFont">
    <w:name w:val="Default Paragraph Font"/>
    <w:uiPriority w:val="1"/>
    <w:semiHidden/>
    <w:unhideWhenUsed/>
    <w:rsid w:val="00D61F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1FB7"/>
  </w:style>
  <w:style w:type="paragraph" w:customStyle="1" w:styleId="Figure">
    <w:name w:val="Figure"/>
    <w:aliases w:val="fig"/>
    <w:basedOn w:val="Normal"/>
    <w:rsid w:val="00D61FB7"/>
    <w:pPr>
      <w:spacing w:line="240" w:lineRule="auto"/>
    </w:pPr>
    <w:rPr>
      <w:color w:val="0000FF"/>
    </w:rPr>
  </w:style>
  <w:style w:type="paragraph" w:customStyle="1" w:styleId="Code">
    <w:name w:val="Code"/>
    <w:aliases w:val="c"/>
    <w:link w:val="CodeChar"/>
    <w:locked/>
    <w:rsid w:val="00D61FB7"/>
    <w:pPr>
      <w:spacing w:after="60" w:line="300" w:lineRule="exact"/>
    </w:pPr>
    <w:rPr>
      <w:rFonts w:ascii="Courier New" w:hAnsi="Courier New"/>
      <w:noProof/>
      <w:color w:val="000000" w:themeColor="text1"/>
      <w:sz w:val="16"/>
      <w:szCs w:val="16"/>
    </w:rPr>
  </w:style>
  <w:style w:type="paragraph" w:customStyle="1" w:styleId="LabelinList2">
    <w:name w:val="Label in List 2"/>
    <w:aliases w:val="l2"/>
    <w:basedOn w:val="Label"/>
    <w:next w:val="TextinList2"/>
    <w:rsid w:val="00D61FB7"/>
    <w:pPr>
      <w:ind w:left="720"/>
    </w:pPr>
  </w:style>
  <w:style w:type="paragraph" w:customStyle="1" w:styleId="TextinList2">
    <w:name w:val="Text in List 2"/>
    <w:aliases w:val="t2"/>
    <w:basedOn w:val="Normal"/>
    <w:rsid w:val="00D61FB7"/>
    <w:pPr>
      <w:ind w:left="720"/>
    </w:pPr>
  </w:style>
  <w:style w:type="paragraph" w:customStyle="1" w:styleId="Label">
    <w:name w:val="Label"/>
    <w:aliases w:val="l"/>
    <w:basedOn w:val="Normal"/>
    <w:link w:val="LabelChar"/>
    <w:rsid w:val="00D61FB7"/>
    <w:pPr>
      <w:keepNext/>
      <w:spacing w:before="240" w:line="240" w:lineRule="auto"/>
    </w:pPr>
    <w:rPr>
      <w:b/>
    </w:rPr>
  </w:style>
  <w:style w:type="paragraph" w:styleId="FootnoteText">
    <w:name w:val="footnote text"/>
    <w:aliases w:val="ft,Used by Word for text of Help footnotes"/>
    <w:basedOn w:val="Normal"/>
    <w:rsid w:val="00D61FB7"/>
    <w:rPr>
      <w:color w:val="0000FF"/>
    </w:rPr>
  </w:style>
  <w:style w:type="paragraph" w:customStyle="1" w:styleId="NumberedList2">
    <w:name w:val="Numbered List 2"/>
    <w:aliases w:val="nl2"/>
    <w:basedOn w:val="ListNumber"/>
    <w:rsid w:val="00D61FB7"/>
    <w:pPr>
      <w:numPr>
        <w:numId w:val="4"/>
      </w:numPr>
    </w:pPr>
  </w:style>
  <w:style w:type="paragraph" w:customStyle="1" w:styleId="Syntax">
    <w:name w:val="Syntax"/>
    <w:aliases w:val="s"/>
    <w:basedOn w:val="Normal"/>
    <w:locked/>
    <w:rsid w:val="00D61FB7"/>
    <w:pPr>
      <w:shd w:val="clear" w:color="C0C0C0" w:fill="auto"/>
    </w:pPr>
    <w:rPr>
      <w:noProof/>
      <w:color w:val="C0C0C0"/>
      <w:kern w:val="0"/>
    </w:rPr>
  </w:style>
  <w:style w:type="character" w:styleId="FootnoteReference">
    <w:name w:val="footnote reference"/>
    <w:aliases w:val="fr,Used by Word for Help footnote symbols"/>
    <w:basedOn w:val="DefaultParagraphFont"/>
    <w:rsid w:val="00D61FB7"/>
    <w:rPr>
      <w:color w:val="0000FF"/>
      <w:vertAlign w:val="superscript"/>
    </w:rPr>
  </w:style>
  <w:style w:type="character" w:customStyle="1" w:styleId="CodeEmbedded">
    <w:name w:val="Code Embedded"/>
    <w:aliases w:val="ce"/>
    <w:basedOn w:val="DefaultParagraphFont"/>
    <w:rsid w:val="00D61FB7"/>
    <w:rPr>
      <w:rFonts w:ascii="Courier New" w:hAnsi="Courier New"/>
      <w:noProof/>
      <w:color w:val="auto"/>
      <w:position w:val="0"/>
      <w:sz w:val="16"/>
      <w:szCs w:val="16"/>
      <w:u w:val="none"/>
    </w:rPr>
  </w:style>
  <w:style w:type="character" w:customStyle="1" w:styleId="LabelEmbedded">
    <w:name w:val="Label Embedded"/>
    <w:aliases w:val="le"/>
    <w:basedOn w:val="DefaultParagraphFont"/>
    <w:rsid w:val="00D61FB7"/>
    <w:rPr>
      <w:b/>
      <w:szCs w:val="18"/>
    </w:rPr>
  </w:style>
  <w:style w:type="character" w:customStyle="1" w:styleId="LinkText">
    <w:name w:val="Link Text"/>
    <w:aliases w:val="lt"/>
    <w:basedOn w:val="DefaultParagraphFont"/>
    <w:rsid w:val="00D61FB7"/>
    <w:rPr>
      <w:color w:val="0000FF"/>
      <w:szCs w:val="18"/>
      <w:u w:val="single"/>
    </w:rPr>
  </w:style>
  <w:style w:type="character" w:customStyle="1" w:styleId="LinkID">
    <w:name w:val="Link ID"/>
    <w:aliases w:val="lid"/>
    <w:basedOn w:val="DefaultParagraphFont"/>
    <w:rsid w:val="00D61FB7"/>
    <w:rPr>
      <w:noProof/>
      <w:vanish/>
      <w:color w:val="0000FF"/>
      <w:szCs w:val="18"/>
      <w:u w:val="none"/>
      <w:bdr w:val="none" w:sz="0" w:space="0" w:color="auto"/>
      <w:shd w:val="clear" w:color="auto" w:fill="auto"/>
      <w:lang w:val="en-US"/>
    </w:rPr>
  </w:style>
  <w:style w:type="paragraph" w:customStyle="1" w:styleId="DSTOC1-0">
    <w:name w:val="DSTOC1-0"/>
    <w:basedOn w:val="Heading1"/>
    <w:rsid w:val="00D61FB7"/>
    <w:pPr>
      <w:outlineLvl w:val="9"/>
    </w:pPr>
    <w:rPr>
      <w:bCs/>
    </w:rPr>
  </w:style>
  <w:style w:type="paragraph" w:customStyle="1" w:styleId="DSTOC2-0">
    <w:name w:val="DSTOC2-0"/>
    <w:basedOn w:val="Heading2"/>
    <w:rsid w:val="00D61FB7"/>
    <w:pPr>
      <w:outlineLvl w:val="9"/>
    </w:pPr>
    <w:rPr>
      <w:bCs/>
      <w:iCs/>
    </w:rPr>
  </w:style>
  <w:style w:type="paragraph" w:customStyle="1" w:styleId="DSTOC3-0">
    <w:name w:val="DSTOC3-0"/>
    <w:basedOn w:val="Heading3"/>
    <w:rsid w:val="00D61FB7"/>
    <w:pPr>
      <w:outlineLvl w:val="9"/>
    </w:pPr>
    <w:rPr>
      <w:bCs/>
    </w:rPr>
  </w:style>
  <w:style w:type="paragraph" w:customStyle="1" w:styleId="DSTOC4-0">
    <w:name w:val="DSTOC4-0"/>
    <w:basedOn w:val="Heading4"/>
    <w:rsid w:val="00D61FB7"/>
    <w:pPr>
      <w:outlineLvl w:val="9"/>
    </w:pPr>
    <w:rPr>
      <w:bCs/>
    </w:rPr>
  </w:style>
  <w:style w:type="paragraph" w:customStyle="1" w:styleId="DSTOC5-0">
    <w:name w:val="DSTOC5-0"/>
    <w:basedOn w:val="Heading5"/>
    <w:rsid w:val="00D61FB7"/>
    <w:pPr>
      <w:outlineLvl w:val="9"/>
    </w:pPr>
    <w:rPr>
      <w:bCs/>
      <w:iCs/>
    </w:rPr>
  </w:style>
  <w:style w:type="paragraph" w:customStyle="1" w:styleId="DSTOC6-0">
    <w:name w:val="DSTOC6-0"/>
    <w:basedOn w:val="Heading6"/>
    <w:rsid w:val="00D61FB7"/>
    <w:pPr>
      <w:outlineLvl w:val="9"/>
    </w:pPr>
    <w:rPr>
      <w:bCs/>
    </w:rPr>
  </w:style>
  <w:style w:type="paragraph" w:customStyle="1" w:styleId="DSTOC7-0">
    <w:name w:val="DSTOC7-0"/>
    <w:basedOn w:val="Heading7"/>
    <w:rsid w:val="00D61FB7"/>
    <w:pPr>
      <w:outlineLvl w:val="9"/>
    </w:pPr>
  </w:style>
  <w:style w:type="paragraph" w:customStyle="1" w:styleId="DSTOC8-0">
    <w:name w:val="DSTOC8-0"/>
    <w:basedOn w:val="Heading8"/>
    <w:rsid w:val="00D61FB7"/>
    <w:pPr>
      <w:outlineLvl w:val="9"/>
    </w:pPr>
  </w:style>
  <w:style w:type="paragraph" w:customStyle="1" w:styleId="DSTOC9-0">
    <w:name w:val="DSTOC9-0"/>
    <w:basedOn w:val="Heading9"/>
    <w:rsid w:val="00D61FB7"/>
    <w:pPr>
      <w:outlineLvl w:val="9"/>
    </w:pPr>
  </w:style>
  <w:style w:type="paragraph" w:customStyle="1" w:styleId="DSTOC1-1">
    <w:name w:val="DSTOC1-1"/>
    <w:basedOn w:val="Heading1"/>
    <w:rsid w:val="00D61FB7"/>
    <w:pPr>
      <w:outlineLvl w:val="1"/>
    </w:pPr>
    <w:rPr>
      <w:bCs/>
    </w:rPr>
  </w:style>
  <w:style w:type="paragraph" w:customStyle="1" w:styleId="DSTOC1-2">
    <w:name w:val="DSTOC1-2"/>
    <w:basedOn w:val="Heading2"/>
    <w:rsid w:val="00D61FB7"/>
  </w:style>
  <w:style w:type="paragraph" w:customStyle="1" w:styleId="DSTOC1-3">
    <w:name w:val="DSTOC1-3"/>
    <w:basedOn w:val="Heading3"/>
    <w:rsid w:val="00D61FB7"/>
  </w:style>
  <w:style w:type="paragraph" w:customStyle="1" w:styleId="DSTOC1-4">
    <w:name w:val="DSTOC1-4"/>
    <w:basedOn w:val="Heading4"/>
    <w:rsid w:val="00D61FB7"/>
  </w:style>
  <w:style w:type="paragraph" w:customStyle="1" w:styleId="DSTOC1-5">
    <w:name w:val="DSTOC1-5"/>
    <w:basedOn w:val="Heading5"/>
    <w:rsid w:val="00D61FB7"/>
  </w:style>
  <w:style w:type="paragraph" w:customStyle="1" w:styleId="DSTOC1-6">
    <w:name w:val="DSTOC1-6"/>
    <w:basedOn w:val="Heading6"/>
    <w:rsid w:val="00D61FB7"/>
  </w:style>
  <w:style w:type="paragraph" w:customStyle="1" w:styleId="DSTOC1-7">
    <w:name w:val="DSTOC1-7"/>
    <w:basedOn w:val="Heading7"/>
    <w:rsid w:val="00D61FB7"/>
  </w:style>
  <w:style w:type="paragraph" w:customStyle="1" w:styleId="DSTOC1-8">
    <w:name w:val="DSTOC1-8"/>
    <w:basedOn w:val="Heading8"/>
    <w:rsid w:val="00D61FB7"/>
  </w:style>
  <w:style w:type="paragraph" w:customStyle="1" w:styleId="DSTOC1-9">
    <w:name w:val="DSTOC1-9"/>
    <w:basedOn w:val="Heading9"/>
    <w:rsid w:val="00D61FB7"/>
  </w:style>
  <w:style w:type="paragraph" w:customStyle="1" w:styleId="DSTOC2-2">
    <w:name w:val="DSTOC2-2"/>
    <w:basedOn w:val="Heading2"/>
    <w:rsid w:val="00D61FB7"/>
    <w:pPr>
      <w:outlineLvl w:val="2"/>
    </w:pPr>
    <w:rPr>
      <w:bCs/>
      <w:iCs/>
    </w:rPr>
  </w:style>
  <w:style w:type="paragraph" w:customStyle="1" w:styleId="DSTOC2-3">
    <w:name w:val="DSTOC2-3"/>
    <w:basedOn w:val="DSTOC1-3"/>
    <w:rsid w:val="00D61FB7"/>
  </w:style>
  <w:style w:type="paragraph" w:customStyle="1" w:styleId="DSTOC2-4">
    <w:name w:val="DSTOC2-4"/>
    <w:basedOn w:val="DSTOC1-4"/>
    <w:rsid w:val="00D61FB7"/>
  </w:style>
  <w:style w:type="paragraph" w:customStyle="1" w:styleId="DSTOC2-5">
    <w:name w:val="DSTOC2-5"/>
    <w:basedOn w:val="DSTOC1-5"/>
    <w:rsid w:val="00D61FB7"/>
  </w:style>
  <w:style w:type="paragraph" w:customStyle="1" w:styleId="DSTOC2-6">
    <w:name w:val="DSTOC2-6"/>
    <w:basedOn w:val="DSTOC1-6"/>
    <w:rsid w:val="00D61FB7"/>
  </w:style>
  <w:style w:type="paragraph" w:customStyle="1" w:styleId="DSTOC2-7">
    <w:name w:val="DSTOC2-7"/>
    <w:basedOn w:val="DSTOC1-7"/>
    <w:rsid w:val="00D61FB7"/>
  </w:style>
  <w:style w:type="paragraph" w:customStyle="1" w:styleId="DSTOC2-8">
    <w:name w:val="DSTOC2-8"/>
    <w:basedOn w:val="DSTOC1-8"/>
    <w:rsid w:val="00D61FB7"/>
  </w:style>
  <w:style w:type="paragraph" w:customStyle="1" w:styleId="DSTOC2-9">
    <w:name w:val="DSTOC2-9"/>
    <w:basedOn w:val="DSTOC1-9"/>
    <w:rsid w:val="00D61FB7"/>
  </w:style>
  <w:style w:type="paragraph" w:customStyle="1" w:styleId="DSTOC3-3">
    <w:name w:val="DSTOC3-3"/>
    <w:basedOn w:val="Heading3"/>
    <w:rsid w:val="00D61FB7"/>
    <w:pPr>
      <w:outlineLvl w:val="3"/>
    </w:pPr>
    <w:rPr>
      <w:bCs/>
    </w:rPr>
  </w:style>
  <w:style w:type="paragraph" w:customStyle="1" w:styleId="DSTOC3-4">
    <w:name w:val="DSTOC3-4"/>
    <w:basedOn w:val="DSTOC2-4"/>
    <w:rsid w:val="00D61FB7"/>
  </w:style>
  <w:style w:type="paragraph" w:customStyle="1" w:styleId="DSTOC3-5">
    <w:name w:val="DSTOC3-5"/>
    <w:basedOn w:val="DSTOC2-5"/>
    <w:rsid w:val="00D61FB7"/>
  </w:style>
  <w:style w:type="paragraph" w:customStyle="1" w:styleId="DSTOC3-6">
    <w:name w:val="DSTOC3-6"/>
    <w:basedOn w:val="DSTOC2-6"/>
    <w:rsid w:val="00D61FB7"/>
  </w:style>
  <w:style w:type="paragraph" w:customStyle="1" w:styleId="DSTOC3-7">
    <w:name w:val="DSTOC3-7"/>
    <w:basedOn w:val="DSTOC2-7"/>
    <w:rsid w:val="00D61FB7"/>
  </w:style>
  <w:style w:type="paragraph" w:customStyle="1" w:styleId="DSTOC3-8">
    <w:name w:val="DSTOC3-8"/>
    <w:basedOn w:val="DSTOC2-8"/>
    <w:rsid w:val="00D61FB7"/>
  </w:style>
  <w:style w:type="paragraph" w:customStyle="1" w:styleId="DSTOC3-9">
    <w:name w:val="DSTOC3-9"/>
    <w:basedOn w:val="DSTOC2-9"/>
    <w:rsid w:val="00D61FB7"/>
  </w:style>
  <w:style w:type="paragraph" w:customStyle="1" w:styleId="DSTOC4-4">
    <w:name w:val="DSTOC4-4"/>
    <w:basedOn w:val="Heading4"/>
    <w:rsid w:val="00D61FB7"/>
    <w:pPr>
      <w:outlineLvl w:val="4"/>
    </w:pPr>
    <w:rPr>
      <w:bCs/>
    </w:rPr>
  </w:style>
  <w:style w:type="paragraph" w:customStyle="1" w:styleId="DSTOC4-5">
    <w:name w:val="DSTOC4-5"/>
    <w:basedOn w:val="DSTOC3-5"/>
    <w:rsid w:val="00D61FB7"/>
  </w:style>
  <w:style w:type="paragraph" w:customStyle="1" w:styleId="DSTOC4-6">
    <w:name w:val="DSTOC4-6"/>
    <w:basedOn w:val="DSTOC3-6"/>
    <w:rsid w:val="00D61FB7"/>
  </w:style>
  <w:style w:type="paragraph" w:customStyle="1" w:styleId="DSTOC4-7">
    <w:name w:val="DSTOC4-7"/>
    <w:basedOn w:val="DSTOC3-7"/>
    <w:rsid w:val="00D61FB7"/>
  </w:style>
  <w:style w:type="paragraph" w:customStyle="1" w:styleId="DSTOC4-8">
    <w:name w:val="DSTOC4-8"/>
    <w:basedOn w:val="DSTOC3-8"/>
    <w:rsid w:val="00D61FB7"/>
  </w:style>
  <w:style w:type="paragraph" w:customStyle="1" w:styleId="DSTOC4-9">
    <w:name w:val="DSTOC4-9"/>
    <w:basedOn w:val="DSTOC3-9"/>
    <w:rsid w:val="00D61FB7"/>
  </w:style>
  <w:style w:type="paragraph" w:customStyle="1" w:styleId="DSTOC5-5">
    <w:name w:val="DSTOC5-5"/>
    <w:basedOn w:val="Heading5"/>
    <w:rsid w:val="00D61FB7"/>
    <w:pPr>
      <w:outlineLvl w:val="5"/>
    </w:pPr>
    <w:rPr>
      <w:bCs/>
      <w:iCs/>
    </w:rPr>
  </w:style>
  <w:style w:type="paragraph" w:customStyle="1" w:styleId="DSTOC5-6">
    <w:name w:val="DSTOC5-6"/>
    <w:basedOn w:val="DSTOC4-6"/>
    <w:rsid w:val="00D61FB7"/>
  </w:style>
  <w:style w:type="paragraph" w:customStyle="1" w:styleId="DSTOC5-7">
    <w:name w:val="DSTOC5-7"/>
    <w:basedOn w:val="DSTOC4-7"/>
    <w:rsid w:val="00D61FB7"/>
  </w:style>
  <w:style w:type="paragraph" w:customStyle="1" w:styleId="DSTOC5-8">
    <w:name w:val="DSTOC5-8"/>
    <w:basedOn w:val="DSTOC4-8"/>
    <w:rsid w:val="00D61FB7"/>
  </w:style>
  <w:style w:type="paragraph" w:customStyle="1" w:styleId="DSTOC5-9">
    <w:name w:val="DSTOC5-9"/>
    <w:basedOn w:val="DSTOC4-9"/>
    <w:rsid w:val="00D61FB7"/>
  </w:style>
  <w:style w:type="paragraph" w:customStyle="1" w:styleId="DSTOC6-6">
    <w:name w:val="DSTOC6-6"/>
    <w:basedOn w:val="Heading6"/>
    <w:rsid w:val="00D61FB7"/>
    <w:pPr>
      <w:outlineLvl w:val="6"/>
    </w:pPr>
    <w:rPr>
      <w:bCs/>
    </w:rPr>
  </w:style>
  <w:style w:type="paragraph" w:customStyle="1" w:styleId="DSTOC6-7">
    <w:name w:val="DSTOC6-7"/>
    <w:basedOn w:val="DSTOC5-7"/>
    <w:rsid w:val="00D61FB7"/>
  </w:style>
  <w:style w:type="paragraph" w:customStyle="1" w:styleId="DSTOC6-8">
    <w:name w:val="DSTOC6-8"/>
    <w:basedOn w:val="DSTOC5-8"/>
    <w:rsid w:val="00D61FB7"/>
  </w:style>
  <w:style w:type="paragraph" w:customStyle="1" w:styleId="DSTOC6-9">
    <w:name w:val="DSTOC6-9"/>
    <w:basedOn w:val="DSTOC5-9"/>
    <w:rsid w:val="00D61FB7"/>
  </w:style>
  <w:style w:type="paragraph" w:customStyle="1" w:styleId="DSTOC7-7">
    <w:name w:val="DSTOC7-7"/>
    <w:basedOn w:val="Heading7"/>
    <w:rsid w:val="00D61FB7"/>
    <w:pPr>
      <w:outlineLvl w:val="7"/>
    </w:pPr>
  </w:style>
  <w:style w:type="paragraph" w:customStyle="1" w:styleId="DSTOC7-8">
    <w:name w:val="DSTOC7-8"/>
    <w:basedOn w:val="DSTOC6-8"/>
    <w:rsid w:val="00D61FB7"/>
  </w:style>
  <w:style w:type="paragraph" w:customStyle="1" w:styleId="DSTOC7-9">
    <w:name w:val="DSTOC7-9"/>
    <w:basedOn w:val="DSTOC6-9"/>
    <w:rsid w:val="00D61FB7"/>
  </w:style>
  <w:style w:type="paragraph" w:customStyle="1" w:styleId="DSTOC8-8">
    <w:name w:val="DSTOC8-8"/>
    <w:basedOn w:val="Heading8"/>
    <w:rsid w:val="00D61FB7"/>
    <w:pPr>
      <w:outlineLvl w:val="8"/>
    </w:pPr>
  </w:style>
  <w:style w:type="paragraph" w:customStyle="1" w:styleId="DSTOC8-9">
    <w:name w:val="DSTOC8-9"/>
    <w:basedOn w:val="DSTOC7-9"/>
    <w:rsid w:val="00D61FB7"/>
  </w:style>
  <w:style w:type="paragraph" w:customStyle="1" w:styleId="DSTOC9-9">
    <w:name w:val="DSTOC9-9"/>
    <w:basedOn w:val="Heading9"/>
    <w:rsid w:val="00D61FB7"/>
    <w:pPr>
      <w:outlineLvl w:val="9"/>
    </w:pPr>
  </w:style>
  <w:style w:type="paragraph" w:customStyle="1" w:styleId="TableSpacing">
    <w:name w:val="Table Spacing"/>
    <w:aliases w:val="ts"/>
    <w:basedOn w:val="Normal"/>
    <w:next w:val="Normal"/>
    <w:rsid w:val="00D61FB7"/>
    <w:pPr>
      <w:spacing w:before="80" w:after="80" w:line="240" w:lineRule="auto"/>
    </w:pPr>
    <w:rPr>
      <w:sz w:val="8"/>
      <w:szCs w:val="8"/>
    </w:rPr>
  </w:style>
  <w:style w:type="paragraph" w:customStyle="1" w:styleId="AlertLabel">
    <w:name w:val="Alert Label"/>
    <w:aliases w:val="al"/>
    <w:basedOn w:val="Normal"/>
    <w:rsid w:val="00D61FB7"/>
    <w:pPr>
      <w:keepNext/>
      <w:framePr w:wrap="notBeside" w:vAnchor="text" w:hAnchor="text" w:y="1"/>
      <w:spacing w:before="120" w:after="0" w:line="300" w:lineRule="exact"/>
    </w:pPr>
    <w:rPr>
      <w:b/>
    </w:rPr>
  </w:style>
  <w:style w:type="character" w:customStyle="1" w:styleId="ConditionalMarker">
    <w:name w:val="Conditional Marker"/>
    <w:aliases w:val="cm"/>
    <w:basedOn w:val="DefaultParagraphFont"/>
    <w:locked/>
    <w:rsid w:val="00D61FB7"/>
    <w:rPr>
      <w:noProof/>
      <w:vanish/>
      <w:color w:val="C0C0C0"/>
      <w:szCs w:val="18"/>
      <w:bdr w:val="none" w:sz="0" w:space="0" w:color="auto"/>
      <w:shd w:val="clear" w:color="FFFF00" w:fill="auto"/>
      <w:lang w:val="en-US"/>
    </w:rPr>
  </w:style>
  <w:style w:type="paragraph" w:customStyle="1" w:styleId="FigureinList2">
    <w:name w:val="Figure in List 2"/>
    <w:aliases w:val="fig2"/>
    <w:basedOn w:val="Figure"/>
    <w:next w:val="TextinList2"/>
    <w:rsid w:val="00D61FB7"/>
    <w:pPr>
      <w:ind w:left="720"/>
    </w:pPr>
  </w:style>
  <w:style w:type="paragraph" w:customStyle="1" w:styleId="LabelinList1">
    <w:name w:val="Label in List 1"/>
    <w:aliases w:val="l1"/>
    <w:basedOn w:val="Label"/>
    <w:next w:val="TextinList1"/>
    <w:link w:val="LabelinList1Char"/>
    <w:rsid w:val="00D61FB7"/>
    <w:pPr>
      <w:ind w:left="360"/>
    </w:pPr>
  </w:style>
  <w:style w:type="paragraph" w:customStyle="1" w:styleId="TextinList1">
    <w:name w:val="Text in List 1"/>
    <w:aliases w:val="t1"/>
    <w:basedOn w:val="Normal"/>
    <w:rsid w:val="00D61FB7"/>
    <w:pPr>
      <w:ind w:left="360"/>
    </w:pPr>
  </w:style>
  <w:style w:type="paragraph" w:customStyle="1" w:styleId="AlertLabelinList1">
    <w:name w:val="Alert Label in List 1"/>
    <w:aliases w:val="al1"/>
    <w:basedOn w:val="AlertLabel"/>
    <w:rsid w:val="00D61FB7"/>
    <w:pPr>
      <w:framePr w:wrap="notBeside"/>
      <w:ind w:left="360"/>
    </w:pPr>
  </w:style>
  <w:style w:type="paragraph" w:customStyle="1" w:styleId="FigureinList1">
    <w:name w:val="Figure in List 1"/>
    <w:aliases w:val="fig1"/>
    <w:basedOn w:val="Figure"/>
    <w:next w:val="TextinList1"/>
    <w:rsid w:val="00D61FB7"/>
    <w:pPr>
      <w:ind w:left="360"/>
    </w:pPr>
  </w:style>
  <w:style w:type="paragraph" w:styleId="Footer">
    <w:name w:val="footer"/>
    <w:aliases w:val="f"/>
    <w:basedOn w:val="Header"/>
    <w:rsid w:val="00D61FB7"/>
    <w:rPr>
      <w:b w:val="0"/>
    </w:rPr>
  </w:style>
  <w:style w:type="paragraph" w:styleId="Header">
    <w:name w:val="header"/>
    <w:aliases w:val="h"/>
    <w:basedOn w:val="Normal"/>
    <w:rsid w:val="00D61FB7"/>
    <w:pPr>
      <w:spacing w:after="240"/>
      <w:jc w:val="right"/>
    </w:pPr>
    <w:rPr>
      <w:rFonts w:eastAsia="PMingLiU"/>
      <w:b/>
    </w:rPr>
  </w:style>
  <w:style w:type="paragraph" w:customStyle="1" w:styleId="AlertText">
    <w:name w:val="Alert Text"/>
    <w:aliases w:val="at"/>
    <w:basedOn w:val="Normal"/>
    <w:rsid w:val="00D61FB7"/>
    <w:pPr>
      <w:ind w:left="360" w:right="360"/>
    </w:pPr>
  </w:style>
  <w:style w:type="paragraph" w:customStyle="1" w:styleId="AlertTextinList1">
    <w:name w:val="Alert Text in List 1"/>
    <w:aliases w:val="at1"/>
    <w:basedOn w:val="AlertText"/>
    <w:rsid w:val="00D61FB7"/>
    <w:pPr>
      <w:ind w:left="720"/>
    </w:pPr>
  </w:style>
  <w:style w:type="paragraph" w:customStyle="1" w:styleId="AlertTextinList2">
    <w:name w:val="Alert Text in List 2"/>
    <w:aliases w:val="at2"/>
    <w:basedOn w:val="AlertText"/>
    <w:rsid w:val="00D61FB7"/>
    <w:pPr>
      <w:ind w:left="1080"/>
    </w:pPr>
  </w:style>
  <w:style w:type="paragraph" w:customStyle="1" w:styleId="BulletedList1">
    <w:name w:val="Bulleted List 1"/>
    <w:aliases w:val="bl1"/>
    <w:basedOn w:val="ListBullet"/>
    <w:rsid w:val="00D61FB7"/>
    <w:pPr>
      <w:numPr>
        <w:numId w:val="1"/>
      </w:numPr>
    </w:pPr>
  </w:style>
  <w:style w:type="paragraph" w:customStyle="1" w:styleId="BulletedList2">
    <w:name w:val="Bulleted List 2"/>
    <w:aliases w:val="bl2"/>
    <w:basedOn w:val="ListBullet"/>
    <w:link w:val="BulletedList2Char"/>
    <w:rsid w:val="00D61FB7"/>
    <w:pPr>
      <w:numPr>
        <w:numId w:val="3"/>
      </w:numPr>
    </w:pPr>
  </w:style>
  <w:style w:type="paragraph" w:customStyle="1" w:styleId="DefinedTerm">
    <w:name w:val="Defined Term"/>
    <w:aliases w:val="dt"/>
    <w:basedOn w:val="Normal"/>
    <w:rsid w:val="00D61FB7"/>
    <w:pPr>
      <w:keepNext/>
      <w:spacing w:before="120" w:after="0" w:line="220" w:lineRule="exact"/>
      <w:ind w:right="1440"/>
    </w:pPr>
    <w:rPr>
      <w:b/>
      <w:sz w:val="18"/>
      <w:szCs w:val="18"/>
    </w:rPr>
  </w:style>
  <w:style w:type="paragraph" w:styleId="DocumentMap">
    <w:name w:val="Document Map"/>
    <w:basedOn w:val="Normal"/>
    <w:rsid w:val="00D61FB7"/>
    <w:pPr>
      <w:shd w:val="clear" w:color="auto" w:fill="FFFF00"/>
    </w:pPr>
    <w:rPr>
      <w:rFonts w:ascii="Tahoma" w:hAnsi="Tahoma" w:cs="Tahoma"/>
    </w:rPr>
  </w:style>
  <w:style w:type="paragraph" w:customStyle="1" w:styleId="NumberedList1">
    <w:name w:val="Numbered List 1"/>
    <w:aliases w:val="nl1"/>
    <w:basedOn w:val="ListNumber"/>
    <w:rsid w:val="00D61FB7"/>
    <w:pPr>
      <w:numPr>
        <w:numId w:val="2"/>
      </w:numPr>
    </w:pPr>
  </w:style>
  <w:style w:type="table" w:customStyle="1" w:styleId="ProcedureTable">
    <w:name w:val="Procedure Table"/>
    <w:aliases w:val="pt"/>
    <w:basedOn w:val="TableNormal"/>
    <w:rsid w:val="00D61FB7"/>
    <w:rPr>
      <w:rFonts w:ascii="Arial" w:hAnsi="Arial"/>
    </w:rPr>
    <w:tblPr>
      <w:tblInd w:w="360" w:type="dxa"/>
      <w:tblCellMar>
        <w:top w:w="0" w:type="dxa"/>
        <w:left w:w="0" w:type="dxa"/>
        <w:bottom w:w="0" w:type="dxa"/>
        <w:right w:w="0" w:type="dxa"/>
      </w:tblCellMar>
    </w:tblPr>
  </w:style>
  <w:style w:type="character" w:customStyle="1" w:styleId="Underline">
    <w:name w:val="Underline"/>
    <w:aliases w:val="u"/>
    <w:basedOn w:val="DefaultParagraphFont"/>
    <w:rsid w:val="00D61FB7"/>
    <w:rPr>
      <w:color w:val="auto"/>
      <w:szCs w:val="18"/>
      <w:u w:val="single"/>
    </w:rPr>
  </w:style>
  <w:style w:type="paragraph" w:styleId="IndexHeading">
    <w:name w:val="index heading"/>
    <w:aliases w:val="ih"/>
    <w:basedOn w:val="Heading1"/>
    <w:next w:val="Index1"/>
    <w:rsid w:val="00D61FB7"/>
    <w:pPr>
      <w:spacing w:line="300" w:lineRule="exact"/>
      <w:outlineLvl w:val="7"/>
    </w:pPr>
    <w:rPr>
      <w:sz w:val="26"/>
    </w:rPr>
  </w:style>
  <w:style w:type="paragraph" w:styleId="Index1">
    <w:name w:val="index 1"/>
    <w:aliases w:val="idx1"/>
    <w:basedOn w:val="Normal"/>
    <w:rsid w:val="00D61FB7"/>
    <w:pPr>
      <w:spacing w:line="220" w:lineRule="exact"/>
      <w:ind w:left="180" w:hanging="180"/>
    </w:pPr>
  </w:style>
  <w:style w:type="table" w:customStyle="1" w:styleId="CodeSection">
    <w:name w:val="Code Section"/>
    <w:aliases w:val="cs"/>
    <w:basedOn w:val="TableNormal"/>
    <w:rsid w:val="00D61FB7"/>
    <w:pPr>
      <w:spacing w:line="220" w:lineRule="exact"/>
    </w:pPr>
    <w:rPr>
      <w:rFonts w:ascii="Courier New" w:hAnsi="Courier New"/>
      <w:sz w:val="16"/>
      <w:szCs w:val="16"/>
    </w:rPr>
    <w:tblPr>
      <w:tblInd w:w="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paragraph" w:styleId="TOC1">
    <w:name w:val="toc 1"/>
    <w:aliases w:val="toc1"/>
    <w:basedOn w:val="Normal"/>
    <w:next w:val="Normal"/>
    <w:uiPriority w:val="39"/>
    <w:rsid w:val="00D61FB7"/>
    <w:pPr>
      <w:spacing w:before="180" w:after="0"/>
      <w:ind w:left="187" w:hanging="187"/>
    </w:pPr>
  </w:style>
  <w:style w:type="paragraph" w:styleId="TOC2">
    <w:name w:val="toc 2"/>
    <w:aliases w:val="toc2"/>
    <w:basedOn w:val="Normal"/>
    <w:next w:val="Normal"/>
    <w:uiPriority w:val="39"/>
    <w:rsid w:val="00D61FB7"/>
    <w:pPr>
      <w:spacing w:before="0" w:after="0"/>
      <w:ind w:left="374" w:hanging="187"/>
    </w:pPr>
  </w:style>
  <w:style w:type="paragraph" w:styleId="TOC3">
    <w:name w:val="toc 3"/>
    <w:aliases w:val="toc3"/>
    <w:basedOn w:val="Normal"/>
    <w:next w:val="Normal"/>
    <w:uiPriority w:val="39"/>
    <w:rsid w:val="00D61FB7"/>
    <w:pPr>
      <w:spacing w:before="0" w:after="0"/>
      <w:ind w:left="561" w:hanging="187"/>
    </w:pPr>
  </w:style>
  <w:style w:type="paragraph" w:styleId="TOC4">
    <w:name w:val="toc 4"/>
    <w:aliases w:val="toc4"/>
    <w:basedOn w:val="Normal"/>
    <w:next w:val="Normal"/>
    <w:rsid w:val="00D61FB7"/>
    <w:pPr>
      <w:spacing w:before="0" w:after="0"/>
      <w:ind w:left="749" w:hanging="187"/>
    </w:pPr>
  </w:style>
  <w:style w:type="paragraph" w:styleId="Index2">
    <w:name w:val="index 2"/>
    <w:aliases w:val="idx2"/>
    <w:basedOn w:val="Index1"/>
    <w:rsid w:val="00D61FB7"/>
    <w:pPr>
      <w:ind w:left="540"/>
    </w:pPr>
  </w:style>
  <w:style w:type="paragraph" w:styleId="Index3">
    <w:name w:val="index 3"/>
    <w:aliases w:val="idx3"/>
    <w:basedOn w:val="Index1"/>
    <w:rsid w:val="00D61FB7"/>
    <w:pPr>
      <w:ind w:left="900"/>
    </w:pPr>
  </w:style>
  <w:style w:type="character" w:customStyle="1" w:styleId="Bold">
    <w:name w:val="Bold"/>
    <w:aliases w:val="b"/>
    <w:basedOn w:val="DefaultParagraphFont"/>
    <w:rsid w:val="00D61FB7"/>
    <w:rPr>
      <w:b/>
      <w:szCs w:val="18"/>
    </w:rPr>
  </w:style>
  <w:style w:type="character" w:customStyle="1" w:styleId="MultilanguageMarkerAuto">
    <w:name w:val="Multilanguage Marker Auto"/>
    <w:aliases w:val="mma"/>
    <w:basedOn w:val="DefaultParagraphFont"/>
    <w:locked/>
    <w:rsid w:val="00D61FB7"/>
    <w:rPr>
      <w:noProof/>
      <w:color w:val="C0C0C0"/>
      <w:szCs w:val="18"/>
      <w:bdr w:val="none" w:sz="0" w:space="0" w:color="auto"/>
      <w:shd w:val="clear" w:color="auto" w:fill="auto"/>
      <w:lang w:val="en-US"/>
    </w:rPr>
  </w:style>
  <w:style w:type="character" w:customStyle="1" w:styleId="BoldItalic">
    <w:name w:val="Bold Italic"/>
    <w:aliases w:val="bi"/>
    <w:basedOn w:val="DefaultParagraphFont"/>
    <w:rsid w:val="00D61FB7"/>
    <w:rPr>
      <w:b/>
      <w:i/>
      <w:color w:val="auto"/>
      <w:szCs w:val="18"/>
    </w:rPr>
  </w:style>
  <w:style w:type="paragraph" w:customStyle="1" w:styleId="MultilanguageMarkerExplicitBegin">
    <w:name w:val="Multilanguage Marker Explicit Begin"/>
    <w:aliases w:val="mmeb"/>
    <w:basedOn w:val="Normal"/>
    <w:next w:val="Normal"/>
    <w:locked/>
    <w:rsid w:val="00D61FB7"/>
    <w:rPr>
      <w:noProof/>
      <w:color w:val="C0C0C0"/>
    </w:rPr>
  </w:style>
  <w:style w:type="paragraph" w:customStyle="1" w:styleId="MultilanguageMarkerExplicitEnd">
    <w:name w:val="Multilanguage Marker Explicit End"/>
    <w:aliases w:val="mmee"/>
    <w:basedOn w:val="MultilanguageMarkerExplicitBegin"/>
    <w:next w:val="Normal"/>
    <w:locked/>
    <w:rsid w:val="00D61FB7"/>
  </w:style>
  <w:style w:type="paragraph" w:customStyle="1" w:styleId="CodeReferenceinList1">
    <w:name w:val="Code Reference in List 1"/>
    <w:aliases w:val="cref1"/>
    <w:basedOn w:val="Normal"/>
    <w:locked/>
    <w:rsid w:val="00D61FB7"/>
    <w:rPr>
      <w:color w:val="C0C0C0"/>
    </w:rPr>
  </w:style>
  <w:style w:type="character" w:styleId="CommentReference">
    <w:name w:val="annotation reference"/>
    <w:aliases w:val="cr,Used by Word to flag author queries"/>
    <w:basedOn w:val="DefaultParagraphFont"/>
    <w:rsid w:val="00D61FB7"/>
    <w:rPr>
      <w:szCs w:val="16"/>
    </w:rPr>
  </w:style>
  <w:style w:type="paragraph" w:styleId="CommentText">
    <w:name w:val="annotation text"/>
    <w:aliases w:val="ct,Used by Word for text of author queries"/>
    <w:basedOn w:val="Normal"/>
    <w:rsid w:val="00D61FB7"/>
  </w:style>
  <w:style w:type="character" w:customStyle="1" w:styleId="Italic">
    <w:name w:val="Italic"/>
    <w:aliases w:val="i"/>
    <w:basedOn w:val="DefaultParagraphFont"/>
    <w:rsid w:val="00D61FB7"/>
    <w:rPr>
      <w:i/>
      <w:color w:val="auto"/>
      <w:szCs w:val="18"/>
    </w:rPr>
  </w:style>
  <w:style w:type="paragraph" w:customStyle="1" w:styleId="CodeReferenceinList2">
    <w:name w:val="Code Reference in List 2"/>
    <w:aliases w:val="cref2"/>
    <w:basedOn w:val="CodeReferenceinList1"/>
    <w:locked/>
    <w:rsid w:val="00D61FB7"/>
    <w:pPr>
      <w:ind w:left="720"/>
    </w:pPr>
  </w:style>
  <w:style w:type="character" w:customStyle="1" w:styleId="Subscript">
    <w:name w:val="Subscript"/>
    <w:aliases w:val="sub"/>
    <w:basedOn w:val="DefaultParagraphFont"/>
    <w:rsid w:val="00D61FB7"/>
    <w:rPr>
      <w:color w:val="auto"/>
      <w:szCs w:val="18"/>
      <w:u w:val="none"/>
      <w:vertAlign w:val="subscript"/>
    </w:rPr>
  </w:style>
  <w:style w:type="character" w:customStyle="1" w:styleId="Superscript">
    <w:name w:val="Superscript"/>
    <w:aliases w:val="sup"/>
    <w:basedOn w:val="DefaultParagraphFont"/>
    <w:rsid w:val="00D61FB7"/>
    <w:rPr>
      <w:color w:val="auto"/>
      <w:szCs w:val="18"/>
      <w:u w:val="none"/>
      <w:vertAlign w:val="superscript"/>
    </w:rPr>
  </w:style>
  <w:style w:type="table" w:customStyle="1" w:styleId="TablewithHeader">
    <w:name w:val="Table with Header"/>
    <w:aliases w:val="twh"/>
    <w:basedOn w:val="TablewithoutHeader"/>
    <w:rsid w:val="00D61FB7"/>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
    <w:name w:val="Table without Header"/>
    <w:aliases w:val="tbl"/>
    <w:basedOn w:val="TableNormal"/>
    <w:rsid w:val="00D61FB7"/>
    <w:pPr>
      <w:spacing w:before="60" w:after="60" w:line="240" w:lineRule="exact"/>
    </w:pPr>
    <w:rPr>
      <w:rFonts w:ascii="Arial" w:hAnsi="Arial"/>
    </w:rPr>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CodeEntityReference">
    <w:name w:val="Code Entity Reference"/>
    <w:aliases w:val="cer"/>
    <w:basedOn w:val="DefaultParagraphFont"/>
    <w:locked/>
    <w:rsid w:val="00D61FB7"/>
    <w:rPr>
      <w:b/>
      <w:noProof/>
      <w:color w:val="auto"/>
      <w:sz w:val="20"/>
      <w:szCs w:val="18"/>
      <w:bdr w:val="none" w:sz="0" w:space="0" w:color="auto"/>
      <w:shd w:val="clear" w:color="auto" w:fill="auto"/>
      <w:lang w:val="en-US"/>
    </w:rPr>
  </w:style>
  <w:style w:type="paragraph" w:styleId="CommentSubject">
    <w:name w:val="annotation subject"/>
    <w:basedOn w:val="CommentText"/>
    <w:next w:val="CommentText"/>
    <w:rsid w:val="00D61FB7"/>
    <w:rPr>
      <w:b/>
      <w:bCs/>
    </w:rPr>
  </w:style>
  <w:style w:type="paragraph" w:styleId="BalloonText">
    <w:name w:val="Balloon Text"/>
    <w:basedOn w:val="Normal"/>
    <w:rsid w:val="00D61FB7"/>
    <w:rPr>
      <w:rFonts w:ascii="Tahoma" w:hAnsi="Tahoma" w:cs="Tahoma"/>
      <w:sz w:val="16"/>
      <w:szCs w:val="16"/>
    </w:rPr>
  </w:style>
  <w:style w:type="character" w:customStyle="1" w:styleId="UI">
    <w:name w:val="UI"/>
    <w:aliases w:val="ui"/>
    <w:basedOn w:val="DefaultParagraphFont"/>
    <w:rsid w:val="00D61FB7"/>
    <w:rPr>
      <w:b/>
      <w:color w:val="auto"/>
      <w:szCs w:val="18"/>
      <w:u w:val="none"/>
    </w:rPr>
  </w:style>
  <w:style w:type="character" w:customStyle="1" w:styleId="ParameterReference">
    <w:name w:val="Parameter Reference"/>
    <w:aliases w:val="pr"/>
    <w:basedOn w:val="DefaultParagraphFont"/>
    <w:locked/>
    <w:rsid w:val="00D61FB7"/>
    <w:rPr>
      <w:noProof/>
      <w:color w:val="C0C0C0"/>
      <w:szCs w:val="18"/>
      <w:u w:val="none"/>
      <w:bdr w:val="none" w:sz="0" w:space="0" w:color="auto"/>
      <w:shd w:val="clear" w:color="auto" w:fill="auto"/>
      <w:lang w:val="en-US"/>
    </w:rPr>
  </w:style>
  <w:style w:type="character" w:customStyle="1" w:styleId="LanguageKeyword">
    <w:name w:val="Language Keyword"/>
    <w:aliases w:val="lk"/>
    <w:basedOn w:val="DefaultParagraphFont"/>
    <w:locked/>
    <w:rsid w:val="00D61FB7"/>
    <w:rPr>
      <w:b/>
      <w:noProof/>
      <w:color w:val="auto"/>
      <w:szCs w:val="18"/>
      <w:bdr w:val="none" w:sz="0" w:space="0" w:color="auto"/>
      <w:shd w:val="clear" w:color="auto" w:fill="auto"/>
      <w:lang w:val="en-US"/>
    </w:rPr>
  </w:style>
  <w:style w:type="character" w:customStyle="1" w:styleId="Token">
    <w:name w:val="Token"/>
    <w:aliases w:val="tok"/>
    <w:basedOn w:val="DefaultParagraphFont"/>
    <w:locked/>
    <w:rsid w:val="00D61FB7"/>
    <w:rPr>
      <w:color w:val="C0C0C0"/>
      <w:szCs w:val="18"/>
      <w:u w:val="none"/>
      <w:bdr w:val="none" w:sz="0" w:space="0" w:color="auto"/>
      <w:shd w:val="clear" w:color="auto" w:fill="auto"/>
    </w:rPr>
  </w:style>
  <w:style w:type="character" w:customStyle="1" w:styleId="CodeEntityReferenceQualified">
    <w:name w:val="Code Entity Reference Qualified"/>
    <w:aliases w:val="cerq"/>
    <w:basedOn w:val="CodeEntityReference"/>
    <w:locked/>
    <w:rsid w:val="00D61FB7"/>
    <w:rPr>
      <w:b/>
      <w:noProof/>
      <w:color w:val="auto"/>
      <w:sz w:val="20"/>
      <w:szCs w:val="18"/>
      <w:u w:val="none"/>
      <w:bdr w:val="none" w:sz="0" w:space="0" w:color="auto"/>
      <w:shd w:val="clear" w:color="auto" w:fill="auto"/>
      <w:lang w:val="en-US"/>
    </w:rPr>
  </w:style>
  <w:style w:type="paragraph" w:customStyle="1" w:styleId="CodeReference">
    <w:name w:val="Code Reference"/>
    <w:aliases w:val="cref"/>
    <w:basedOn w:val="Normal"/>
    <w:next w:val="Normal"/>
    <w:locked/>
    <w:rsid w:val="00D61FB7"/>
    <w:rPr>
      <w:noProof/>
      <w:color w:val="C0C0C0"/>
      <w:kern w:val="0"/>
    </w:rPr>
  </w:style>
  <w:style w:type="character" w:customStyle="1" w:styleId="LegacyLinkText">
    <w:name w:val="Legacy Link Text"/>
    <w:aliases w:val="llt"/>
    <w:basedOn w:val="LinkText"/>
    <w:rsid w:val="00D61FB7"/>
    <w:rPr>
      <w:color w:val="0000FF"/>
      <w:szCs w:val="18"/>
      <w:u w:val="single"/>
    </w:rPr>
  </w:style>
  <w:style w:type="paragraph" w:customStyle="1" w:styleId="DefinedTerminList1">
    <w:name w:val="Defined Term in List 1"/>
    <w:aliases w:val="dt1"/>
    <w:basedOn w:val="DefinedTerm"/>
    <w:rsid w:val="00D61FB7"/>
    <w:pPr>
      <w:ind w:left="360"/>
    </w:pPr>
  </w:style>
  <w:style w:type="paragraph" w:customStyle="1" w:styleId="DefinedTerminList2">
    <w:name w:val="Defined Term in List 2"/>
    <w:aliases w:val="dt2"/>
    <w:basedOn w:val="DefinedTerm"/>
    <w:rsid w:val="00D61FB7"/>
    <w:pPr>
      <w:ind w:left="720"/>
    </w:pPr>
  </w:style>
  <w:style w:type="paragraph" w:customStyle="1" w:styleId="TableSpacinginList1">
    <w:name w:val="Table Spacing in List 1"/>
    <w:aliases w:val="ts1"/>
    <w:basedOn w:val="TableSpacing"/>
    <w:next w:val="TextinList1"/>
    <w:rsid w:val="00D61FB7"/>
    <w:pPr>
      <w:ind w:left="360"/>
    </w:pPr>
  </w:style>
  <w:style w:type="paragraph" w:customStyle="1" w:styleId="TableSpacinginList2">
    <w:name w:val="Table Spacing in List 2"/>
    <w:aliases w:val="ts2"/>
    <w:basedOn w:val="TableSpacinginList1"/>
    <w:next w:val="TextinList2"/>
    <w:rsid w:val="00D61FB7"/>
    <w:pPr>
      <w:ind w:left="720"/>
    </w:pPr>
  </w:style>
  <w:style w:type="table" w:customStyle="1" w:styleId="ProcedureTableinList1">
    <w:name w:val="Procedure Table in List 1"/>
    <w:aliases w:val="pt1"/>
    <w:basedOn w:val="ProcedureTable"/>
    <w:rsid w:val="00D61FB7"/>
    <w:pPr>
      <w:spacing w:before="60" w:after="60" w:line="220" w:lineRule="exact"/>
    </w:pPr>
    <w:tblPr>
      <w:tblInd w:w="720" w:type="dxa"/>
      <w:tblCellMar>
        <w:top w:w="0" w:type="dxa"/>
        <w:left w:w="0" w:type="dxa"/>
        <w:bottom w:w="0" w:type="dxa"/>
        <w:right w:w="0" w:type="dxa"/>
      </w:tblCellMar>
    </w:tblPr>
  </w:style>
  <w:style w:type="table" w:customStyle="1" w:styleId="ProcedureTableinList2">
    <w:name w:val="Procedure Table in List 2"/>
    <w:aliases w:val="pt2"/>
    <w:basedOn w:val="ProcedureTable"/>
    <w:rsid w:val="00D61FB7"/>
    <w:tblPr>
      <w:tblInd w:w="1080" w:type="dxa"/>
      <w:tblCellMar>
        <w:top w:w="0" w:type="dxa"/>
        <w:left w:w="0" w:type="dxa"/>
        <w:bottom w:w="0" w:type="dxa"/>
        <w:right w:w="0" w:type="dxa"/>
      </w:tblCellMar>
    </w:tblPr>
  </w:style>
  <w:style w:type="table" w:customStyle="1" w:styleId="TablewithHeaderinList1">
    <w:name w:val="Table with Header in List 1"/>
    <w:aliases w:val="twh1"/>
    <w:basedOn w:val="TablewithHeader"/>
    <w:rsid w:val="00D61FB7"/>
    <w:pPr>
      <w:keepNext/>
    </w:pPr>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HeaderinList2">
    <w:name w:val="Table with Header in List 2"/>
    <w:aliases w:val="twh2"/>
    <w:basedOn w:val="TablewithHeaderinList1"/>
    <w:rsid w:val="00D61FB7"/>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outHeaderinList1">
    <w:name w:val="Table without Header in List 1"/>
    <w:aliases w:val="tbl1"/>
    <w:basedOn w:val="TablewithoutHeader"/>
    <w:rsid w:val="00D61FB7"/>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table" w:customStyle="1" w:styleId="TablewithoutHeaderinList2">
    <w:name w:val="Table without Header in List 2"/>
    <w:aliases w:val="tbl2"/>
    <w:basedOn w:val="TablewithoutHeaderinList1"/>
    <w:rsid w:val="00D61FB7"/>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FigureEmbedded">
    <w:name w:val="Figure Embedded"/>
    <w:aliases w:val="fige"/>
    <w:basedOn w:val="DefaultParagraphFont"/>
    <w:rsid w:val="00D61FB7"/>
    <w:rPr>
      <w:color w:val="0000FF"/>
      <w:szCs w:val="18"/>
      <w:u w:val="none"/>
      <w:bdr w:val="none" w:sz="0" w:space="0" w:color="auto"/>
      <w:shd w:val="clear" w:color="auto" w:fill="auto"/>
    </w:rPr>
  </w:style>
  <w:style w:type="paragraph" w:customStyle="1" w:styleId="ConditionalBlock">
    <w:name w:val="Conditional Block"/>
    <w:aliases w:val="cb"/>
    <w:basedOn w:val="Normal"/>
    <w:next w:val="Normal"/>
    <w:locked/>
    <w:rsid w:val="00D61FB7"/>
    <w:pPr>
      <w:shd w:val="clear" w:color="FFFF00" w:fill="auto"/>
    </w:pPr>
    <w:rPr>
      <w:rFonts w:cs="Courier New"/>
      <w:noProof/>
      <w:vanish/>
      <w:color w:val="C0C0C0"/>
    </w:rPr>
  </w:style>
  <w:style w:type="paragraph" w:customStyle="1" w:styleId="ConditionalBlockinList1">
    <w:name w:val="Conditional Block in List 1"/>
    <w:aliases w:val="cb1"/>
    <w:basedOn w:val="ConditionalBlock"/>
    <w:next w:val="Normal"/>
    <w:locked/>
    <w:rsid w:val="00D61FB7"/>
  </w:style>
  <w:style w:type="paragraph" w:customStyle="1" w:styleId="ConditionalBlockinList2">
    <w:name w:val="Conditional Block in List 2"/>
    <w:aliases w:val="cb2"/>
    <w:basedOn w:val="ConditionalBlock"/>
    <w:next w:val="Normal"/>
    <w:locked/>
    <w:rsid w:val="00D61FB7"/>
    <w:pPr>
      <w:ind w:left="720"/>
    </w:pPr>
  </w:style>
  <w:style w:type="character" w:customStyle="1" w:styleId="CodeFeaturedElement">
    <w:name w:val="Code Featured Element"/>
    <w:aliases w:val="cfe"/>
    <w:basedOn w:val="DefaultParagraphFont"/>
    <w:locked/>
    <w:rsid w:val="00D61FB7"/>
    <w:rPr>
      <w:rFonts w:ascii="Courier New" w:hAnsi="Courier New" w:cs="Courier New"/>
      <w:b/>
      <w:bCs/>
      <w:noProof/>
      <w:color w:val="auto"/>
      <w:sz w:val="16"/>
      <w:szCs w:val="16"/>
      <w:bdr w:val="none" w:sz="0" w:space="0" w:color="auto"/>
      <w:shd w:val="clear" w:color="auto" w:fill="auto"/>
    </w:rPr>
  </w:style>
  <w:style w:type="paragraph" w:customStyle="1" w:styleId="SamplesButtonMarker">
    <w:name w:val="Samples Button Marker"/>
    <w:aliases w:val="sbm"/>
    <w:basedOn w:val="Normal"/>
    <w:locked/>
    <w:rsid w:val="00D61FB7"/>
    <w:rPr>
      <w:color w:val="C0C0C0"/>
    </w:rPr>
  </w:style>
  <w:style w:type="character" w:customStyle="1" w:styleId="CodeEntityReferenceSpecific">
    <w:name w:val="Code Entity Reference Specific"/>
    <w:aliases w:val="cers"/>
    <w:basedOn w:val="CodeEntityReference"/>
    <w:locked/>
    <w:rsid w:val="00D61FB7"/>
    <w:rPr>
      <w:b/>
      <w:noProof/>
      <w:color w:val="auto"/>
      <w:sz w:val="20"/>
      <w:szCs w:val="18"/>
      <w:bdr w:val="none" w:sz="0" w:space="0" w:color="auto"/>
      <w:shd w:val="clear" w:color="auto" w:fill="auto"/>
      <w:lang w:val="en-US"/>
    </w:rPr>
  </w:style>
  <w:style w:type="character" w:customStyle="1" w:styleId="CodeEntityReferenceQualifiedSpecific">
    <w:name w:val="Code Entity Reference Qualified Specific"/>
    <w:aliases w:val="cerqs"/>
    <w:basedOn w:val="CodeEntityReference"/>
    <w:locked/>
    <w:rsid w:val="00D61FB7"/>
    <w:rPr>
      <w:b/>
      <w:noProof/>
      <w:color w:val="auto"/>
      <w:sz w:val="20"/>
      <w:szCs w:val="18"/>
      <w:u w:val="none"/>
      <w:bdr w:val="none" w:sz="0" w:space="0" w:color="auto"/>
      <w:shd w:val="clear" w:color="auto" w:fill="auto"/>
      <w:lang w:val="en-US"/>
    </w:rPr>
  </w:style>
  <w:style w:type="table" w:customStyle="1" w:styleId="CodeSectioninList1">
    <w:name w:val="Code Section in List 1"/>
    <w:aliases w:val="cs1"/>
    <w:basedOn w:val="CodeSection"/>
    <w:rsid w:val="00D61FB7"/>
    <w:tblPr>
      <w:tblInd w:w="36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table" w:customStyle="1" w:styleId="CodeSectioninList2">
    <w:name w:val="Code Section in List 2"/>
    <w:aliases w:val="cs2"/>
    <w:basedOn w:val="CodeSection"/>
    <w:rsid w:val="00D61FB7"/>
    <w:tblPr>
      <w:tblInd w:w="72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numbering" w:styleId="ArticleSection">
    <w:name w:val="Outline List 3"/>
    <w:basedOn w:val="NoList"/>
    <w:rsid w:val="00D61FB7"/>
    <w:pPr>
      <w:numPr>
        <w:numId w:val="17"/>
      </w:numPr>
    </w:pPr>
  </w:style>
  <w:style w:type="paragraph" w:styleId="BlockText">
    <w:name w:val="Block Text"/>
    <w:basedOn w:val="Normal"/>
    <w:rsid w:val="00D61FB7"/>
    <w:pPr>
      <w:spacing w:after="120"/>
      <w:ind w:left="1440" w:right="1440"/>
    </w:pPr>
  </w:style>
  <w:style w:type="paragraph" w:styleId="BodyText">
    <w:name w:val="Body Text"/>
    <w:basedOn w:val="Normal"/>
    <w:rsid w:val="00D61FB7"/>
    <w:pPr>
      <w:spacing w:after="120"/>
    </w:pPr>
  </w:style>
  <w:style w:type="paragraph" w:styleId="BodyText2">
    <w:name w:val="Body Text 2"/>
    <w:basedOn w:val="Normal"/>
    <w:rsid w:val="00D61FB7"/>
    <w:pPr>
      <w:spacing w:after="120" w:line="480" w:lineRule="auto"/>
    </w:pPr>
  </w:style>
  <w:style w:type="paragraph" w:styleId="BodyText3">
    <w:name w:val="Body Text 3"/>
    <w:basedOn w:val="Normal"/>
    <w:rsid w:val="00D61FB7"/>
    <w:pPr>
      <w:spacing w:after="120"/>
    </w:pPr>
    <w:rPr>
      <w:sz w:val="16"/>
      <w:szCs w:val="16"/>
    </w:rPr>
  </w:style>
  <w:style w:type="paragraph" w:styleId="BodyTextFirstIndent">
    <w:name w:val="Body Text First Indent"/>
    <w:basedOn w:val="BodyText"/>
    <w:rsid w:val="00D61FB7"/>
    <w:pPr>
      <w:ind w:firstLine="210"/>
    </w:pPr>
  </w:style>
  <w:style w:type="paragraph" w:styleId="BodyTextIndent">
    <w:name w:val="Body Text Indent"/>
    <w:basedOn w:val="Normal"/>
    <w:rsid w:val="00D61FB7"/>
    <w:pPr>
      <w:spacing w:after="120"/>
      <w:ind w:left="360"/>
    </w:pPr>
  </w:style>
  <w:style w:type="paragraph" w:styleId="BodyTextFirstIndent2">
    <w:name w:val="Body Text First Indent 2"/>
    <w:basedOn w:val="BodyTextIndent"/>
    <w:rsid w:val="00D61FB7"/>
    <w:pPr>
      <w:ind w:firstLine="210"/>
    </w:pPr>
  </w:style>
  <w:style w:type="paragraph" w:styleId="BodyTextIndent2">
    <w:name w:val="Body Text Indent 2"/>
    <w:basedOn w:val="Normal"/>
    <w:rsid w:val="00D61FB7"/>
    <w:pPr>
      <w:spacing w:after="120" w:line="480" w:lineRule="auto"/>
      <w:ind w:left="360"/>
    </w:pPr>
  </w:style>
  <w:style w:type="paragraph" w:styleId="BodyTextIndent3">
    <w:name w:val="Body Text Indent 3"/>
    <w:basedOn w:val="Normal"/>
    <w:rsid w:val="00D61FB7"/>
    <w:pPr>
      <w:spacing w:after="120"/>
      <w:ind w:left="360"/>
    </w:pPr>
    <w:rPr>
      <w:sz w:val="16"/>
      <w:szCs w:val="16"/>
    </w:rPr>
  </w:style>
  <w:style w:type="paragraph" w:styleId="Closing">
    <w:name w:val="Closing"/>
    <w:basedOn w:val="Normal"/>
    <w:rsid w:val="00D61FB7"/>
    <w:pPr>
      <w:ind w:left="4320"/>
    </w:pPr>
  </w:style>
  <w:style w:type="paragraph" w:styleId="Date">
    <w:name w:val="Date"/>
    <w:basedOn w:val="Normal"/>
    <w:next w:val="Normal"/>
    <w:rsid w:val="00D61FB7"/>
  </w:style>
  <w:style w:type="paragraph" w:styleId="E-mailSignature">
    <w:name w:val="E-mail Signature"/>
    <w:basedOn w:val="Normal"/>
    <w:rsid w:val="00D61FB7"/>
  </w:style>
  <w:style w:type="character" w:styleId="Emphasis">
    <w:name w:val="Emphasis"/>
    <w:basedOn w:val="DefaultParagraphFont"/>
    <w:qFormat/>
    <w:rsid w:val="00D61FB7"/>
    <w:rPr>
      <w:i/>
      <w:iCs/>
    </w:rPr>
  </w:style>
  <w:style w:type="paragraph" w:styleId="EnvelopeAddress">
    <w:name w:val="envelope address"/>
    <w:basedOn w:val="Normal"/>
    <w:rsid w:val="00D61FB7"/>
    <w:pPr>
      <w:framePr w:w="7920" w:h="1980" w:hRule="exact" w:hSpace="180" w:wrap="auto" w:hAnchor="page" w:xAlign="center" w:yAlign="bottom"/>
      <w:ind w:left="2880"/>
    </w:pPr>
    <w:rPr>
      <w:sz w:val="24"/>
      <w:szCs w:val="24"/>
    </w:rPr>
  </w:style>
  <w:style w:type="paragraph" w:styleId="EnvelopeReturn">
    <w:name w:val="envelope return"/>
    <w:basedOn w:val="Normal"/>
    <w:rsid w:val="00D61FB7"/>
  </w:style>
  <w:style w:type="character" w:styleId="FollowedHyperlink">
    <w:name w:val="FollowedHyperlink"/>
    <w:basedOn w:val="DefaultParagraphFont"/>
    <w:rsid w:val="00D61FB7"/>
    <w:rPr>
      <w:color w:val="800080"/>
      <w:u w:val="single"/>
    </w:rPr>
  </w:style>
  <w:style w:type="character" w:styleId="HTMLAcronym">
    <w:name w:val="HTML Acronym"/>
    <w:basedOn w:val="DefaultParagraphFont"/>
    <w:rsid w:val="00D61FB7"/>
  </w:style>
  <w:style w:type="paragraph" w:styleId="HTMLAddress">
    <w:name w:val="HTML Address"/>
    <w:basedOn w:val="Normal"/>
    <w:rsid w:val="00D61FB7"/>
    <w:rPr>
      <w:i/>
      <w:iCs/>
    </w:rPr>
  </w:style>
  <w:style w:type="character" w:styleId="HTMLCite">
    <w:name w:val="HTML Cite"/>
    <w:basedOn w:val="DefaultParagraphFont"/>
    <w:rsid w:val="00D61FB7"/>
    <w:rPr>
      <w:i/>
      <w:iCs/>
    </w:rPr>
  </w:style>
  <w:style w:type="character" w:styleId="HTMLCode">
    <w:name w:val="HTML Code"/>
    <w:basedOn w:val="DefaultParagraphFont"/>
    <w:rsid w:val="00D61FB7"/>
    <w:rPr>
      <w:rFonts w:ascii="Courier New" w:hAnsi="Courier New"/>
      <w:sz w:val="20"/>
      <w:szCs w:val="20"/>
    </w:rPr>
  </w:style>
  <w:style w:type="character" w:styleId="HTMLDefinition">
    <w:name w:val="HTML Definition"/>
    <w:basedOn w:val="DefaultParagraphFont"/>
    <w:rsid w:val="00D61FB7"/>
    <w:rPr>
      <w:i/>
      <w:iCs/>
    </w:rPr>
  </w:style>
  <w:style w:type="character" w:styleId="HTMLKeyboard">
    <w:name w:val="HTML Keyboard"/>
    <w:basedOn w:val="DefaultParagraphFont"/>
    <w:rsid w:val="00D61FB7"/>
    <w:rPr>
      <w:rFonts w:ascii="Courier New" w:hAnsi="Courier New"/>
      <w:sz w:val="20"/>
      <w:szCs w:val="20"/>
    </w:rPr>
  </w:style>
  <w:style w:type="paragraph" w:styleId="HTMLPreformatted">
    <w:name w:val="HTML Preformatted"/>
    <w:basedOn w:val="Normal"/>
    <w:rsid w:val="00D61FB7"/>
    <w:rPr>
      <w:rFonts w:ascii="Courier New" w:hAnsi="Courier New"/>
    </w:rPr>
  </w:style>
  <w:style w:type="character" w:styleId="HTMLSample">
    <w:name w:val="HTML Sample"/>
    <w:basedOn w:val="DefaultParagraphFont"/>
    <w:rsid w:val="00D61FB7"/>
    <w:rPr>
      <w:rFonts w:ascii="Courier New" w:hAnsi="Courier New"/>
    </w:rPr>
  </w:style>
  <w:style w:type="character" w:styleId="HTMLTypewriter">
    <w:name w:val="HTML Typewriter"/>
    <w:basedOn w:val="DefaultParagraphFont"/>
    <w:rsid w:val="00D61FB7"/>
    <w:rPr>
      <w:rFonts w:ascii="Courier New" w:hAnsi="Courier New"/>
      <w:sz w:val="20"/>
      <w:szCs w:val="20"/>
    </w:rPr>
  </w:style>
  <w:style w:type="character" w:styleId="HTMLVariable">
    <w:name w:val="HTML Variable"/>
    <w:basedOn w:val="DefaultParagraphFont"/>
    <w:rsid w:val="00D61FB7"/>
    <w:rPr>
      <w:i/>
      <w:iCs/>
    </w:rPr>
  </w:style>
  <w:style w:type="character" w:styleId="LineNumber">
    <w:name w:val="line number"/>
    <w:basedOn w:val="DefaultParagraphFont"/>
    <w:rsid w:val="00D61FB7"/>
  </w:style>
  <w:style w:type="paragraph" w:styleId="List">
    <w:name w:val="List"/>
    <w:basedOn w:val="Normal"/>
    <w:rsid w:val="00D61FB7"/>
    <w:pPr>
      <w:ind w:left="360" w:hanging="360"/>
    </w:pPr>
  </w:style>
  <w:style w:type="paragraph" w:styleId="List2">
    <w:name w:val="List 2"/>
    <w:basedOn w:val="Normal"/>
    <w:rsid w:val="00D61FB7"/>
    <w:pPr>
      <w:ind w:left="720" w:hanging="360"/>
    </w:pPr>
  </w:style>
  <w:style w:type="paragraph" w:styleId="List3">
    <w:name w:val="List 3"/>
    <w:basedOn w:val="Normal"/>
    <w:rsid w:val="00D61FB7"/>
    <w:pPr>
      <w:ind w:left="1080" w:hanging="360"/>
    </w:pPr>
  </w:style>
  <w:style w:type="paragraph" w:styleId="List4">
    <w:name w:val="List 4"/>
    <w:basedOn w:val="Normal"/>
    <w:rsid w:val="00D61FB7"/>
    <w:pPr>
      <w:ind w:left="1440" w:hanging="360"/>
    </w:pPr>
  </w:style>
  <w:style w:type="paragraph" w:styleId="List5">
    <w:name w:val="List 5"/>
    <w:basedOn w:val="Normal"/>
    <w:rsid w:val="00D61FB7"/>
    <w:pPr>
      <w:ind w:left="1800" w:hanging="360"/>
    </w:pPr>
  </w:style>
  <w:style w:type="paragraph" w:styleId="ListBullet">
    <w:name w:val="List Bullet"/>
    <w:basedOn w:val="Normal"/>
    <w:link w:val="ListBulletChar"/>
    <w:rsid w:val="00D61FB7"/>
    <w:pPr>
      <w:tabs>
        <w:tab w:val="num" w:pos="360"/>
      </w:tabs>
      <w:ind w:left="360" w:hanging="360"/>
    </w:pPr>
  </w:style>
  <w:style w:type="paragraph" w:styleId="ListBullet2">
    <w:name w:val="List Bullet 2"/>
    <w:basedOn w:val="Normal"/>
    <w:rsid w:val="00D61FB7"/>
    <w:pPr>
      <w:tabs>
        <w:tab w:val="num" w:pos="720"/>
      </w:tabs>
      <w:ind w:left="720" w:hanging="360"/>
    </w:pPr>
  </w:style>
  <w:style w:type="paragraph" w:styleId="ListBullet3">
    <w:name w:val="List Bullet 3"/>
    <w:basedOn w:val="Normal"/>
    <w:rsid w:val="00D61FB7"/>
    <w:pPr>
      <w:tabs>
        <w:tab w:val="num" w:pos="1080"/>
      </w:tabs>
      <w:ind w:left="1080" w:hanging="360"/>
    </w:pPr>
  </w:style>
  <w:style w:type="paragraph" w:styleId="ListBullet4">
    <w:name w:val="List Bullet 4"/>
    <w:basedOn w:val="Normal"/>
    <w:rsid w:val="00D61FB7"/>
    <w:pPr>
      <w:tabs>
        <w:tab w:val="num" w:pos="1440"/>
      </w:tabs>
      <w:ind w:left="1440" w:hanging="360"/>
    </w:pPr>
  </w:style>
  <w:style w:type="paragraph" w:styleId="ListBullet5">
    <w:name w:val="List Bullet 5"/>
    <w:basedOn w:val="Normal"/>
    <w:rsid w:val="00D61FB7"/>
    <w:pPr>
      <w:tabs>
        <w:tab w:val="num" w:pos="1800"/>
      </w:tabs>
      <w:ind w:left="1800" w:hanging="360"/>
    </w:pPr>
  </w:style>
  <w:style w:type="paragraph" w:styleId="ListContinue">
    <w:name w:val="List Continue"/>
    <w:basedOn w:val="Normal"/>
    <w:rsid w:val="00D61FB7"/>
    <w:pPr>
      <w:spacing w:after="120"/>
      <w:ind w:left="360"/>
    </w:pPr>
  </w:style>
  <w:style w:type="paragraph" w:styleId="ListContinue2">
    <w:name w:val="List Continue 2"/>
    <w:basedOn w:val="Normal"/>
    <w:rsid w:val="00D61FB7"/>
    <w:pPr>
      <w:spacing w:after="120"/>
      <w:ind w:left="720"/>
    </w:pPr>
  </w:style>
  <w:style w:type="paragraph" w:styleId="ListContinue3">
    <w:name w:val="List Continue 3"/>
    <w:basedOn w:val="Normal"/>
    <w:rsid w:val="00D61FB7"/>
    <w:pPr>
      <w:spacing w:after="120"/>
      <w:ind w:left="1080"/>
    </w:pPr>
  </w:style>
  <w:style w:type="paragraph" w:styleId="ListContinue4">
    <w:name w:val="List Continue 4"/>
    <w:basedOn w:val="Normal"/>
    <w:rsid w:val="00D61FB7"/>
    <w:pPr>
      <w:spacing w:after="120"/>
      <w:ind w:left="1440"/>
    </w:pPr>
  </w:style>
  <w:style w:type="paragraph" w:styleId="ListContinue5">
    <w:name w:val="List Continue 5"/>
    <w:basedOn w:val="Normal"/>
    <w:rsid w:val="00D61FB7"/>
    <w:pPr>
      <w:spacing w:after="120"/>
      <w:ind w:left="1800"/>
    </w:pPr>
  </w:style>
  <w:style w:type="paragraph" w:styleId="ListNumber">
    <w:name w:val="List Number"/>
    <w:basedOn w:val="Normal"/>
    <w:rsid w:val="00D61FB7"/>
    <w:pPr>
      <w:tabs>
        <w:tab w:val="num" w:pos="360"/>
      </w:tabs>
      <w:ind w:left="360" w:hanging="360"/>
    </w:pPr>
  </w:style>
  <w:style w:type="paragraph" w:styleId="ListNumber2">
    <w:name w:val="List Number 2"/>
    <w:basedOn w:val="Normal"/>
    <w:rsid w:val="00D61FB7"/>
    <w:pPr>
      <w:tabs>
        <w:tab w:val="num" w:pos="720"/>
      </w:tabs>
      <w:ind w:left="720" w:hanging="360"/>
    </w:pPr>
  </w:style>
  <w:style w:type="paragraph" w:styleId="ListNumber3">
    <w:name w:val="List Number 3"/>
    <w:basedOn w:val="Normal"/>
    <w:rsid w:val="00D61FB7"/>
    <w:pPr>
      <w:tabs>
        <w:tab w:val="num" w:pos="1080"/>
      </w:tabs>
      <w:ind w:left="1080" w:hanging="360"/>
    </w:pPr>
  </w:style>
  <w:style w:type="paragraph" w:styleId="ListNumber4">
    <w:name w:val="List Number 4"/>
    <w:basedOn w:val="Normal"/>
    <w:rsid w:val="00D61FB7"/>
    <w:pPr>
      <w:tabs>
        <w:tab w:val="num" w:pos="1440"/>
      </w:tabs>
      <w:ind w:left="1440" w:hanging="360"/>
    </w:pPr>
  </w:style>
  <w:style w:type="paragraph" w:styleId="ListNumber5">
    <w:name w:val="List Number 5"/>
    <w:basedOn w:val="Normal"/>
    <w:rsid w:val="00D61FB7"/>
    <w:pPr>
      <w:tabs>
        <w:tab w:val="num" w:pos="1800"/>
      </w:tabs>
      <w:ind w:left="1800" w:hanging="360"/>
    </w:pPr>
  </w:style>
  <w:style w:type="paragraph" w:styleId="MessageHeader">
    <w:name w:val="Message Header"/>
    <w:basedOn w:val="Normal"/>
    <w:rsid w:val="00D61FB7"/>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NormalWeb">
    <w:name w:val="Normal (Web)"/>
    <w:basedOn w:val="Normal"/>
    <w:rsid w:val="00D61FB7"/>
    <w:rPr>
      <w:rFonts w:ascii="Times New Roman" w:hAnsi="Times New Roman"/>
      <w:szCs w:val="24"/>
    </w:rPr>
  </w:style>
  <w:style w:type="paragraph" w:styleId="NormalIndent">
    <w:name w:val="Normal Indent"/>
    <w:basedOn w:val="Normal"/>
    <w:rsid w:val="00D61FB7"/>
    <w:pPr>
      <w:ind w:left="720"/>
    </w:pPr>
  </w:style>
  <w:style w:type="paragraph" w:styleId="NoteHeading">
    <w:name w:val="Note Heading"/>
    <w:basedOn w:val="Normal"/>
    <w:next w:val="Normal"/>
    <w:rsid w:val="00D61FB7"/>
  </w:style>
  <w:style w:type="paragraph" w:styleId="PlainText">
    <w:name w:val="Plain Text"/>
    <w:basedOn w:val="Normal"/>
    <w:rsid w:val="00D61FB7"/>
    <w:rPr>
      <w:rFonts w:ascii="Courier New" w:hAnsi="Courier New"/>
    </w:rPr>
  </w:style>
  <w:style w:type="paragraph" w:styleId="Salutation">
    <w:name w:val="Salutation"/>
    <w:basedOn w:val="Normal"/>
    <w:next w:val="Normal"/>
    <w:rsid w:val="00D61FB7"/>
  </w:style>
  <w:style w:type="paragraph" w:styleId="Signature">
    <w:name w:val="Signature"/>
    <w:basedOn w:val="Normal"/>
    <w:rsid w:val="00D61FB7"/>
    <w:pPr>
      <w:ind w:left="4320"/>
    </w:pPr>
  </w:style>
  <w:style w:type="character" w:styleId="Strong">
    <w:name w:val="Strong"/>
    <w:basedOn w:val="DefaultParagraphFont"/>
    <w:qFormat/>
    <w:rsid w:val="00D61FB7"/>
    <w:rPr>
      <w:b/>
      <w:bCs/>
    </w:rPr>
  </w:style>
  <w:style w:type="table" w:styleId="Table3Deffects1">
    <w:name w:val="Table 3D effects 1"/>
    <w:basedOn w:val="TableNormal"/>
    <w:rsid w:val="00D61FB7"/>
    <w:pPr>
      <w:spacing w:before="60" w:after="60" w:line="260" w:lineRule="exac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D61FB7"/>
    <w:pPr>
      <w:spacing w:before="60" w:after="60" w:line="260" w:lineRule="exac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D61FB7"/>
    <w:pPr>
      <w:spacing w:before="60" w:after="60" w:line="260" w:lineRule="exac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D61FB7"/>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D61FB7"/>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D61FB7"/>
    <w:pPr>
      <w:spacing w:before="60" w:after="60" w:line="260" w:lineRule="exac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D61FB7"/>
    <w:pPr>
      <w:spacing w:before="60" w:after="60" w:line="260" w:lineRule="exac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D61FB7"/>
    <w:pPr>
      <w:spacing w:before="60" w:after="60" w:line="260" w:lineRule="exac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D61FB7"/>
    <w:pPr>
      <w:spacing w:before="60" w:after="60" w:line="260" w:lineRule="exac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D61FB7"/>
    <w:pPr>
      <w:spacing w:before="60" w:after="60" w:line="260" w:lineRule="exac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D61FB7"/>
    <w:pPr>
      <w:spacing w:before="60" w:after="60" w:line="260" w:lineRule="exac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61FB7"/>
    <w:pPr>
      <w:spacing w:before="60" w:after="60" w:line="260" w:lineRule="exac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D61FB7"/>
    <w:pPr>
      <w:spacing w:before="60" w:after="60" w:line="260" w:lineRule="exac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D61FB7"/>
    <w:pPr>
      <w:spacing w:before="60" w:after="60" w:line="260" w:lineRule="exac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D61FB7"/>
    <w:pPr>
      <w:spacing w:before="60" w:after="60" w:line="260" w:lineRule="exac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D61FB7"/>
    <w:pPr>
      <w:spacing w:before="60" w:after="60" w:line="260" w:lineRule="exac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D61FB7"/>
    <w:pPr>
      <w:spacing w:before="60" w:after="60" w:line="260" w:lineRule="exac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D61FB7"/>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D61FB7"/>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D61FB7"/>
    <w:pPr>
      <w:spacing w:before="60" w:after="60" w:line="260" w:lineRule="exac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D61FB7"/>
    <w:pPr>
      <w:spacing w:before="60" w:after="60" w:line="260" w:lineRule="exac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D61FB7"/>
    <w:pPr>
      <w:spacing w:before="60" w:after="60" w:line="260" w:lineRule="exac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D61FB7"/>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D61FB7"/>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D61FB7"/>
    <w:pPr>
      <w:spacing w:before="60" w:after="60" w:line="260" w:lineRule="exac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D61FB7"/>
    <w:pPr>
      <w:spacing w:before="60" w:after="60" w:line="260" w:lineRule="exac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D61FB7"/>
    <w:pPr>
      <w:spacing w:before="60" w:after="60" w:line="260" w:lineRule="exac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D61FB7"/>
    <w:pPr>
      <w:spacing w:before="60" w:after="60" w:line="260" w:lineRule="exac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D61FB7"/>
    <w:pPr>
      <w:spacing w:before="60" w:after="60" w:line="260" w:lineRule="exac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D61FB7"/>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D61FB7"/>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D61FB7"/>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D61FB7"/>
    <w:pPr>
      <w:spacing w:before="60" w:after="60" w:line="260" w:lineRule="exac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D61FB7"/>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D61FB7"/>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D61FB7"/>
    <w:pPr>
      <w:spacing w:before="60" w:after="60" w:line="260" w:lineRule="exac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D61FB7"/>
    <w:pPr>
      <w:spacing w:before="60" w:after="60" w:line="260" w:lineRule="exac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D61FB7"/>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D61FB7"/>
    <w:pPr>
      <w:spacing w:before="60" w:after="60" w:line="260" w:lineRule="exac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D61FB7"/>
    <w:pPr>
      <w:spacing w:before="60" w:after="60" w:line="260" w:lineRule="exac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D61FB7"/>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D61FB7"/>
    <w:pPr>
      <w:spacing w:before="60" w:after="60" w:line="260" w:lineRule="exac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D61FB7"/>
    <w:pPr>
      <w:spacing w:before="60" w:after="60" w:line="260" w:lineRule="exac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D61FB7"/>
    <w:pPr>
      <w:spacing w:before="60" w:after="60" w:line="260" w:lineRule="exac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D61FB7"/>
    <w:pPr>
      <w:jc w:val="center"/>
      <w:outlineLvl w:val="1"/>
    </w:pPr>
    <w:rPr>
      <w:sz w:val="24"/>
      <w:szCs w:val="24"/>
    </w:rPr>
  </w:style>
  <w:style w:type="paragraph" w:styleId="Title">
    <w:name w:val="Title"/>
    <w:basedOn w:val="Normal"/>
    <w:qFormat/>
    <w:rsid w:val="00D61FB7"/>
    <w:pPr>
      <w:spacing w:before="240"/>
      <w:jc w:val="center"/>
      <w:outlineLvl w:val="0"/>
    </w:pPr>
    <w:rPr>
      <w:b/>
      <w:bCs/>
      <w:kern w:val="28"/>
      <w:sz w:val="32"/>
      <w:szCs w:val="32"/>
    </w:rPr>
  </w:style>
  <w:style w:type="character" w:customStyle="1" w:styleId="System">
    <w:name w:val="System"/>
    <w:aliases w:val="sys"/>
    <w:basedOn w:val="DefaultParagraphFont"/>
    <w:locked/>
    <w:rsid w:val="00D61FB7"/>
    <w:rPr>
      <w:b/>
      <w:color w:val="auto"/>
      <w:szCs w:val="20"/>
      <w:u w:val="none"/>
      <w:bdr w:val="none" w:sz="0" w:space="0" w:color="auto"/>
      <w:shd w:val="clear" w:color="auto" w:fill="auto"/>
    </w:rPr>
  </w:style>
  <w:style w:type="character" w:customStyle="1" w:styleId="UserInputLocalizable">
    <w:name w:val="User Input Localizable"/>
    <w:aliases w:val="uil"/>
    <w:basedOn w:val="DefaultParagraphFont"/>
    <w:rsid w:val="00D61FB7"/>
    <w:rPr>
      <w:b/>
      <w:color w:val="auto"/>
      <w:szCs w:val="18"/>
      <w:u w:val="none"/>
    </w:rPr>
  </w:style>
  <w:style w:type="character" w:customStyle="1" w:styleId="UnmanagedCodeEntityReference">
    <w:name w:val="Unmanaged Code Entity Reference"/>
    <w:aliases w:val="ucer"/>
    <w:basedOn w:val="DefaultParagraphFont"/>
    <w:locked/>
    <w:rsid w:val="00D61FB7"/>
    <w:rPr>
      <w:noProof/>
      <w:color w:val="C0C0C0"/>
      <w:szCs w:val="18"/>
      <w:u w:val="none"/>
      <w:bdr w:val="none" w:sz="0" w:space="0" w:color="auto"/>
      <w:shd w:val="clear" w:color="auto" w:fill="auto"/>
      <w:lang w:val="en-US"/>
    </w:rPr>
  </w:style>
  <w:style w:type="character" w:customStyle="1" w:styleId="UserInputNon-localizable">
    <w:name w:val="User Input Non-localizable"/>
    <w:aliases w:val="uinl"/>
    <w:basedOn w:val="DefaultParagraphFont"/>
    <w:rsid w:val="00D61FB7"/>
    <w:rPr>
      <w:b/>
      <w:szCs w:val="18"/>
    </w:rPr>
  </w:style>
  <w:style w:type="character" w:customStyle="1" w:styleId="Placeholder">
    <w:name w:val="Placeholder"/>
    <w:aliases w:val="ph"/>
    <w:basedOn w:val="DefaultParagraphFont"/>
    <w:rsid w:val="00D61FB7"/>
    <w:rPr>
      <w:i/>
      <w:color w:val="auto"/>
      <w:szCs w:val="18"/>
      <w:u w:val="none"/>
    </w:rPr>
  </w:style>
  <w:style w:type="character" w:customStyle="1" w:styleId="Math">
    <w:name w:val="Math"/>
    <w:aliases w:val="m"/>
    <w:basedOn w:val="DefaultParagraphFont"/>
    <w:locked/>
    <w:rsid w:val="00D61FB7"/>
    <w:rPr>
      <w:color w:val="C0C0C0"/>
      <w:szCs w:val="18"/>
      <w:u w:val="none"/>
      <w:bdr w:val="none" w:sz="0" w:space="0" w:color="auto"/>
      <w:shd w:val="clear" w:color="auto" w:fill="auto"/>
    </w:rPr>
  </w:style>
  <w:style w:type="character" w:customStyle="1" w:styleId="NewTerm">
    <w:name w:val="New Term"/>
    <w:aliases w:val="nt"/>
    <w:basedOn w:val="DefaultParagraphFont"/>
    <w:locked/>
    <w:rsid w:val="00D61FB7"/>
    <w:rPr>
      <w:i/>
      <w:color w:val="auto"/>
      <w:szCs w:val="20"/>
      <w:u w:val="none"/>
      <w:bdr w:val="none" w:sz="0" w:space="0" w:color="auto"/>
      <w:shd w:val="clear" w:color="auto" w:fill="auto"/>
    </w:rPr>
  </w:style>
  <w:style w:type="paragraph" w:customStyle="1" w:styleId="BulletedDynamicLinkinList1">
    <w:name w:val="Bulleted Dynamic Link in List 1"/>
    <w:basedOn w:val="Normal"/>
    <w:locked/>
    <w:rsid w:val="00D61FB7"/>
    <w:rPr>
      <w:color w:val="C0C0C0"/>
    </w:rPr>
  </w:style>
  <w:style w:type="paragraph" w:customStyle="1" w:styleId="BulletedDynamicLinkinList2">
    <w:name w:val="Bulleted Dynamic Link in List 2"/>
    <w:basedOn w:val="Normal"/>
    <w:locked/>
    <w:rsid w:val="00D61FB7"/>
    <w:rPr>
      <w:color w:val="C0C0C0"/>
    </w:rPr>
  </w:style>
  <w:style w:type="paragraph" w:customStyle="1" w:styleId="BulletedDynamicLink">
    <w:name w:val="Bulleted Dynamic Link"/>
    <w:basedOn w:val="Normal"/>
    <w:locked/>
    <w:rsid w:val="00D61FB7"/>
    <w:rPr>
      <w:color w:val="C0C0C0"/>
    </w:rPr>
  </w:style>
  <w:style w:type="character" w:customStyle="1" w:styleId="Heading6Char">
    <w:name w:val="Heading 6 Char"/>
    <w:aliases w:val="h6 Char"/>
    <w:basedOn w:val="DefaultParagraphFont"/>
    <w:link w:val="Heading6"/>
    <w:rsid w:val="00D61FB7"/>
    <w:rPr>
      <w:rFonts w:ascii="Arial" w:eastAsia="SimSun" w:hAnsi="Arial"/>
      <w:b/>
      <w:kern w:val="24"/>
    </w:rPr>
  </w:style>
  <w:style w:type="character" w:customStyle="1" w:styleId="LabelChar">
    <w:name w:val="Label Char"/>
    <w:aliases w:val="l Char"/>
    <w:basedOn w:val="DefaultParagraphFont"/>
    <w:link w:val="Label"/>
    <w:rsid w:val="00D61FB7"/>
    <w:rPr>
      <w:rFonts w:ascii="Arial" w:eastAsia="SimSun" w:hAnsi="Arial"/>
      <w:b/>
      <w:kern w:val="24"/>
    </w:rPr>
  </w:style>
  <w:style w:type="character" w:customStyle="1" w:styleId="Heading5Char">
    <w:name w:val="Heading 5 Char"/>
    <w:aliases w:val="h5 Char"/>
    <w:basedOn w:val="LabelChar"/>
    <w:link w:val="Heading5"/>
    <w:rsid w:val="00D61FB7"/>
    <w:rPr>
      <w:rFonts w:ascii="Arial" w:eastAsia="SimSun" w:hAnsi="Arial"/>
      <w:b/>
      <w:kern w:val="24"/>
      <w:szCs w:val="40"/>
    </w:rPr>
  </w:style>
  <w:style w:type="character" w:customStyle="1" w:styleId="Heading1Char">
    <w:name w:val="Heading 1 Char"/>
    <w:aliases w:val="h1 Char"/>
    <w:basedOn w:val="DefaultParagraphFont"/>
    <w:link w:val="Heading1"/>
    <w:rsid w:val="00D61FB7"/>
    <w:rPr>
      <w:rFonts w:ascii="Arial" w:eastAsia="SimSun" w:hAnsi="Arial"/>
      <w:b/>
      <w:kern w:val="24"/>
      <w:sz w:val="40"/>
      <w:szCs w:val="40"/>
    </w:rPr>
  </w:style>
  <w:style w:type="character" w:customStyle="1" w:styleId="LabelinList1Char">
    <w:name w:val="Label in List 1 Char"/>
    <w:aliases w:val="l1 Char"/>
    <w:basedOn w:val="LabelChar"/>
    <w:link w:val="LabelinList1"/>
    <w:rsid w:val="00D61FB7"/>
    <w:rPr>
      <w:rFonts w:ascii="Arial" w:eastAsia="SimSun" w:hAnsi="Arial"/>
      <w:b/>
      <w:kern w:val="24"/>
    </w:rPr>
  </w:style>
  <w:style w:type="paragraph" w:customStyle="1" w:styleId="Strikethrough">
    <w:name w:val="Strikethrough"/>
    <w:aliases w:val="strike"/>
    <w:basedOn w:val="Normal"/>
    <w:rsid w:val="00D61FB7"/>
    <w:rPr>
      <w:strike/>
    </w:rPr>
  </w:style>
  <w:style w:type="paragraph" w:customStyle="1" w:styleId="TableFootnote">
    <w:name w:val="Table Footnote"/>
    <w:aliases w:val="tf"/>
    <w:basedOn w:val="Normal"/>
    <w:rsid w:val="00D61FB7"/>
    <w:pPr>
      <w:spacing w:before="80" w:after="80"/>
      <w:ind w:left="216" w:hanging="216"/>
    </w:pPr>
  </w:style>
  <w:style w:type="paragraph" w:customStyle="1" w:styleId="TableFootnoteinList1">
    <w:name w:val="Table Footnote in List 1"/>
    <w:aliases w:val="tf1"/>
    <w:basedOn w:val="TableFootnote"/>
    <w:rsid w:val="00D61FB7"/>
    <w:pPr>
      <w:ind w:left="576"/>
    </w:pPr>
  </w:style>
  <w:style w:type="paragraph" w:customStyle="1" w:styleId="TableFootnoteinList2">
    <w:name w:val="Table Footnote in List 2"/>
    <w:aliases w:val="tf2"/>
    <w:basedOn w:val="TableFootnote"/>
    <w:rsid w:val="00D61FB7"/>
    <w:pPr>
      <w:ind w:left="936"/>
    </w:pPr>
  </w:style>
  <w:style w:type="character" w:customStyle="1" w:styleId="DynamicLink">
    <w:name w:val="Dynamic Link"/>
    <w:aliases w:val="dl"/>
    <w:basedOn w:val="DefaultParagraphFont"/>
    <w:locked/>
    <w:rsid w:val="00D61FB7"/>
    <w:rPr>
      <w:rFonts w:ascii="Arial" w:hAnsi="Arial"/>
      <w:color w:val="C0C0C0"/>
      <w:sz w:val="20"/>
      <w:szCs w:val="18"/>
      <w:u w:val="none"/>
      <w:bdr w:val="none" w:sz="0" w:space="0" w:color="auto"/>
      <w:shd w:val="clear" w:color="auto" w:fill="auto"/>
    </w:rPr>
  </w:style>
  <w:style w:type="table" w:customStyle="1" w:styleId="DynamicLinkTable">
    <w:name w:val="Dynamic Link Table"/>
    <w:aliases w:val="dlt"/>
    <w:basedOn w:val="TableNormal"/>
    <w:locked/>
    <w:rsid w:val="00D61FB7"/>
    <w:rPr>
      <w:rFonts w:ascii="Arial" w:hAnsi="Arial"/>
      <w:color w:val="C0C0C0"/>
      <w:sz w:val="18"/>
      <w:szCs w:val="18"/>
    </w:rPr>
    <w:tblPr>
      <w:tblInd w:w="0"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CellMar>
        <w:top w:w="0" w:type="dxa"/>
        <w:left w:w="108" w:type="dxa"/>
        <w:bottom w:w="0" w:type="dxa"/>
        <w:right w:w="108" w:type="dxa"/>
      </w:tblCellMar>
    </w:tblPr>
    <w:tcPr>
      <w:shd w:val="clear" w:color="auto" w:fill="auto"/>
    </w:tcPr>
  </w:style>
  <w:style w:type="paragraph" w:customStyle="1" w:styleId="FigureImageMapPlaceholder">
    <w:name w:val="Figure Image Map Placeholder"/>
    <w:aliases w:val="fimp"/>
    <w:basedOn w:val="Normal"/>
    <w:locked/>
    <w:rsid w:val="00D61FB7"/>
    <w:rPr>
      <w:color w:val="C0C0C0"/>
    </w:rPr>
  </w:style>
  <w:style w:type="paragraph" w:customStyle="1" w:styleId="PrintDivisionNumber">
    <w:name w:val="Print Division Number"/>
    <w:aliases w:val="pdn"/>
    <w:basedOn w:val="Normal"/>
    <w:locked/>
    <w:rsid w:val="00D61FB7"/>
    <w:pPr>
      <w:spacing w:before="0" w:after="0" w:line="240" w:lineRule="auto"/>
    </w:pPr>
    <w:rPr>
      <w:color w:val="C0C0C0"/>
    </w:rPr>
  </w:style>
  <w:style w:type="paragraph" w:customStyle="1" w:styleId="PrintDivisionTitle">
    <w:name w:val="Print Division Title"/>
    <w:aliases w:val="pdt"/>
    <w:basedOn w:val="Normal"/>
    <w:locked/>
    <w:rsid w:val="00D61FB7"/>
    <w:pPr>
      <w:spacing w:before="0" w:after="0" w:line="240" w:lineRule="auto"/>
    </w:pPr>
    <w:rPr>
      <w:color w:val="C0C0C0"/>
    </w:rPr>
  </w:style>
  <w:style w:type="paragraph" w:customStyle="1" w:styleId="PrintMSCorp">
    <w:name w:val="Print MS Corp"/>
    <w:aliases w:val="pms"/>
    <w:basedOn w:val="Normal"/>
    <w:locked/>
    <w:rsid w:val="00D61FB7"/>
    <w:pPr>
      <w:spacing w:before="0" w:after="0" w:line="240" w:lineRule="auto"/>
    </w:pPr>
    <w:rPr>
      <w:color w:val="C0C0C0"/>
    </w:rPr>
  </w:style>
  <w:style w:type="paragraph" w:customStyle="1" w:styleId="RevisionHistory">
    <w:name w:val="Revision History"/>
    <w:aliases w:val="rh"/>
    <w:basedOn w:val="Normal"/>
    <w:locked/>
    <w:rsid w:val="00D61FB7"/>
    <w:pPr>
      <w:spacing w:before="0" w:after="0" w:line="240" w:lineRule="auto"/>
    </w:pPr>
    <w:rPr>
      <w:color w:val="C0C0C0"/>
    </w:rPr>
  </w:style>
  <w:style w:type="character" w:customStyle="1" w:styleId="SV">
    <w:name w:val="SV"/>
    <w:basedOn w:val="DefaultParagraphFont"/>
    <w:locked/>
    <w:rsid w:val="00D61FB7"/>
    <w:rPr>
      <w:rFonts w:ascii="Arial" w:hAnsi="Arial"/>
      <w:color w:val="C0C0C0"/>
      <w:sz w:val="20"/>
      <w:szCs w:val="18"/>
      <w:bdr w:val="none" w:sz="0" w:space="0" w:color="auto"/>
      <w:shd w:val="clear" w:color="auto" w:fill="auto"/>
    </w:rPr>
  </w:style>
  <w:style w:type="character" w:styleId="Hyperlink">
    <w:name w:val="Hyperlink"/>
    <w:basedOn w:val="DefaultParagraphFont"/>
    <w:uiPriority w:val="99"/>
    <w:rsid w:val="00D61FB7"/>
    <w:rPr>
      <w:color w:val="0000FF"/>
      <w:sz w:val="20"/>
      <w:szCs w:val="18"/>
      <w:u w:val="single"/>
    </w:rPr>
  </w:style>
  <w:style w:type="paragraph" w:customStyle="1" w:styleId="Copyright">
    <w:name w:val="Copyright"/>
    <w:aliases w:val="copy"/>
    <w:basedOn w:val="Normal"/>
    <w:rsid w:val="00D61FB7"/>
    <w:pPr>
      <w:tabs>
        <w:tab w:val="left" w:pos="936"/>
        <w:tab w:val="left" w:pos="1440"/>
        <w:tab w:val="left" w:pos="1627"/>
        <w:tab w:val="left" w:pos="1800"/>
        <w:tab w:val="left" w:pos="2160"/>
        <w:tab w:val="left" w:pos="2520"/>
        <w:tab w:val="left" w:pos="4680"/>
      </w:tabs>
      <w:spacing w:before="20" w:after="120" w:line="160" w:lineRule="exact"/>
    </w:pPr>
    <w:rPr>
      <w:i/>
      <w:sz w:val="16"/>
    </w:rPr>
  </w:style>
  <w:style w:type="paragraph" w:customStyle="1" w:styleId="AlertLabelinList2">
    <w:name w:val="Alert Label in List 2"/>
    <w:aliases w:val="al2"/>
    <w:basedOn w:val="AlertLabel"/>
    <w:rsid w:val="00D61FB7"/>
    <w:pPr>
      <w:framePr w:wrap="notBeside"/>
      <w:ind w:left="720"/>
    </w:pPr>
  </w:style>
  <w:style w:type="paragraph" w:customStyle="1" w:styleId="ProcedureTitle">
    <w:name w:val="Procedure Title"/>
    <w:aliases w:val="prt"/>
    <w:basedOn w:val="Normal"/>
    <w:rsid w:val="00D61FB7"/>
    <w:pPr>
      <w:keepNext/>
      <w:framePr w:wrap="notBeside" w:vAnchor="text" w:hAnchor="text" w:y="1"/>
      <w:spacing w:before="240" w:line="240" w:lineRule="auto"/>
      <w:ind w:left="360" w:hanging="360"/>
    </w:pPr>
    <w:rPr>
      <w:b/>
    </w:rPr>
  </w:style>
  <w:style w:type="paragraph" w:customStyle="1" w:styleId="TextIndented">
    <w:name w:val="Text Indented"/>
    <w:aliases w:val="ti"/>
    <w:basedOn w:val="Normal"/>
    <w:rsid w:val="00D61FB7"/>
    <w:pPr>
      <w:tabs>
        <w:tab w:val="left" w:pos="936"/>
        <w:tab w:val="left" w:pos="1440"/>
        <w:tab w:val="left" w:pos="1627"/>
        <w:tab w:val="left" w:pos="1800"/>
        <w:tab w:val="left" w:pos="2160"/>
        <w:tab w:val="left" w:pos="2520"/>
        <w:tab w:val="left" w:pos="4680"/>
      </w:tabs>
      <w:ind w:left="360"/>
    </w:pPr>
  </w:style>
  <w:style w:type="character" w:customStyle="1" w:styleId="CodeChar">
    <w:name w:val="Code Char"/>
    <w:aliases w:val="c Char"/>
    <w:basedOn w:val="DefaultParagraphFont"/>
    <w:link w:val="Code"/>
    <w:rsid w:val="00D61FB7"/>
    <w:rPr>
      <w:rFonts w:ascii="Courier New" w:hAnsi="Courier New"/>
      <w:noProof/>
      <w:color w:val="000000" w:themeColor="text1"/>
      <w:sz w:val="16"/>
      <w:szCs w:val="16"/>
    </w:rPr>
  </w:style>
  <w:style w:type="character" w:customStyle="1" w:styleId="ListBulletChar">
    <w:name w:val="List Bullet Char"/>
    <w:basedOn w:val="DefaultParagraphFont"/>
    <w:link w:val="ListBullet"/>
    <w:rsid w:val="00D61FB7"/>
    <w:rPr>
      <w:rFonts w:ascii="Arial" w:eastAsia="SimSun" w:hAnsi="Arial"/>
      <w:kern w:val="24"/>
    </w:rPr>
  </w:style>
  <w:style w:type="character" w:customStyle="1" w:styleId="BulletedList2Char">
    <w:name w:val="Bulleted List 2 Char"/>
    <w:aliases w:val="bl2 Char Char"/>
    <w:basedOn w:val="ListBulletChar"/>
    <w:link w:val="BulletedList2"/>
    <w:rsid w:val="00D61FB7"/>
    <w:rPr>
      <w:rFonts w:ascii="Arial" w:eastAsia="SimSun" w:hAnsi="Arial"/>
      <w:kern w:val="24"/>
    </w:rPr>
  </w:style>
  <w:style w:type="paragraph" w:styleId="TOC5">
    <w:name w:val="toc 5"/>
    <w:aliases w:val="toc5"/>
    <w:basedOn w:val="Normal"/>
    <w:next w:val="Normal"/>
    <w:rsid w:val="00D61FB7"/>
    <w:pPr>
      <w:spacing w:before="0" w:after="0"/>
      <w:ind w:left="936" w:hanging="187"/>
    </w:pPr>
  </w:style>
  <w:style w:type="paragraph" w:customStyle="1" w:styleId="PageHeader">
    <w:name w:val="Page Header"/>
    <w:aliases w:val="pgh"/>
    <w:basedOn w:val="Normal"/>
    <w:rsid w:val="00D61FB7"/>
    <w:pPr>
      <w:spacing w:before="0" w:after="240" w:line="240" w:lineRule="auto"/>
      <w:jc w:val="right"/>
    </w:pPr>
    <w:rPr>
      <w:b/>
    </w:rPr>
  </w:style>
  <w:style w:type="paragraph" w:customStyle="1" w:styleId="PageFooter">
    <w:name w:val="Page Footer"/>
    <w:aliases w:val="pgf"/>
    <w:basedOn w:val="Normal"/>
    <w:rsid w:val="00D61FB7"/>
    <w:pPr>
      <w:spacing w:before="0" w:after="0" w:line="240" w:lineRule="auto"/>
      <w:jc w:val="right"/>
    </w:pPr>
  </w:style>
  <w:style w:type="paragraph" w:customStyle="1" w:styleId="PageNum">
    <w:name w:val="Page Num"/>
    <w:aliases w:val="pgn"/>
    <w:basedOn w:val="Normal"/>
    <w:rsid w:val="00D61FB7"/>
    <w:pPr>
      <w:spacing w:before="0" w:after="0" w:line="240" w:lineRule="auto"/>
      <w:ind w:right="518"/>
      <w:jc w:val="right"/>
    </w:pPr>
    <w:rPr>
      <w:b/>
    </w:rPr>
  </w:style>
  <w:style w:type="character" w:customStyle="1" w:styleId="NumberedListIndexer">
    <w:name w:val="Numbered List Indexer"/>
    <w:aliases w:val="nlx"/>
    <w:basedOn w:val="DefaultParagraphFont"/>
    <w:rsid w:val="00D61FB7"/>
    <w:rPr>
      <w:dstrike w:val="0"/>
      <w:vanish/>
      <w:color w:val="C0C0C0"/>
      <w:szCs w:val="18"/>
      <w:u w:val="none"/>
      <w:vertAlign w:val="baseline"/>
    </w:rPr>
  </w:style>
  <w:style w:type="paragraph" w:customStyle="1" w:styleId="ProcedureTitleinList1">
    <w:name w:val="Procedure Title in List 1"/>
    <w:aliases w:val="prt1"/>
    <w:basedOn w:val="ProcedureTitle"/>
    <w:rsid w:val="00D61FB7"/>
    <w:pPr>
      <w:framePr w:wrap="notBeside"/>
    </w:pPr>
  </w:style>
  <w:style w:type="paragraph" w:styleId="TOC6">
    <w:name w:val="toc 6"/>
    <w:aliases w:val="toc6"/>
    <w:basedOn w:val="Normal"/>
    <w:next w:val="Normal"/>
    <w:rsid w:val="00D61FB7"/>
    <w:pPr>
      <w:spacing w:before="0" w:after="0"/>
      <w:ind w:left="1123" w:hanging="187"/>
    </w:pPr>
  </w:style>
  <w:style w:type="paragraph" w:customStyle="1" w:styleId="ProcedureTitleinList2">
    <w:name w:val="Procedure Title in List 2"/>
    <w:aliases w:val="prt2"/>
    <w:basedOn w:val="ProcedureTitle"/>
    <w:rsid w:val="00D61FB7"/>
    <w:pPr>
      <w:framePr w:wrap="notBeside"/>
      <w:ind w:left="720"/>
    </w:pPr>
  </w:style>
  <w:style w:type="table" w:customStyle="1" w:styleId="DefinitionTable">
    <w:name w:val="Definition Table"/>
    <w:aliases w:val="dtbl"/>
    <w:basedOn w:val="TableNormal"/>
    <w:rsid w:val="00D61FB7"/>
    <w:pPr>
      <w:spacing w:after="180" w:line="220" w:lineRule="exact"/>
      <w:ind w:right="1440"/>
    </w:pPr>
    <w:rPr>
      <w:rFonts w:ascii="Arial" w:hAnsi="Arial"/>
      <w:sz w:val="18"/>
      <w:szCs w:val="18"/>
    </w:rPr>
    <w:tblPr>
      <w:tblInd w:w="187" w:type="dxa"/>
      <w:tblCellMar>
        <w:top w:w="0" w:type="dxa"/>
        <w:left w:w="0" w:type="dxa"/>
        <w:bottom w:w="0" w:type="dxa"/>
        <w:right w:w="0" w:type="dxa"/>
      </w:tblCellMar>
    </w:tblPr>
  </w:style>
  <w:style w:type="paragraph" w:styleId="TOC9">
    <w:name w:val="toc 9"/>
    <w:basedOn w:val="Normal"/>
    <w:next w:val="Normal"/>
    <w:rsid w:val="00D61FB7"/>
    <w:pPr>
      <w:ind w:left="1785" w:hanging="187"/>
    </w:pPr>
  </w:style>
  <w:style w:type="paragraph" w:styleId="TOC7">
    <w:name w:val="toc 7"/>
    <w:basedOn w:val="Normal"/>
    <w:next w:val="Normal"/>
    <w:rsid w:val="00D61FB7"/>
    <w:pPr>
      <w:ind w:left="1382" w:hanging="187"/>
    </w:pPr>
  </w:style>
  <w:style w:type="paragraph" w:styleId="TOC8">
    <w:name w:val="toc 8"/>
    <w:basedOn w:val="Normal"/>
    <w:next w:val="Normal"/>
    <w:rsid w:val="00D61FB7"/>
    <w:pPr>
      <w:ind w:left="1584" w:hanging="187"/>
    </w:pPr>
  </w:style>
  <w:style w:type="table" w:customStyle="1" w:styleId="DefinitionTableinList1">
    <w:name w:val="Definition Table in List 1"/>
    <w:aliases w:val="dtbl1"/>
    <w:basedOn w:val="DefinitionTable"/>
    <w:rsid w:val="00D61FB7"/>
    <w:tblPr>
      <w:tblInd w:w="547" w:type="dxa"/>
      <w:tblCellMar>
        <w:top w:w="0" w:type="dxa"/>
        <w:left w:w="0" w:type="dxa"/>
        <w:bottom w:w="0" w:type="dxa"/>
        <w:right w:w="0" w:type="dxa"/>
      </w:tblCellMar>
    </w:tblPr>
  </w:style>
  <w:style w:type="table" w:customStyle="1" w:styleId="DefinitionTableinList2">
    <w:name w:val="Definition Table in List 2"/>
    <w:aliases w:val="dtbl2"/>
    <w:basedOn w:val="DefinitionTable"/>
    <w:rsid w:val="00D61FB7"/>
    <w:tblPr>
      <w:tblInd w:w="907" w:type="dxa"/>
      <w:tblCellMar>
        <w:top w:w="0" w:type="dxa"/>
        <w:left w:w="0" w:type="dxa"/>
        <w:bottom w:w="0" w:type="dxa"/>
        <w:right w:w="0" w:type="dxa"/>
      </w:tblCellMar>
    </w:tblPr>
  </w:style>
  <w:style w:type="table" w:customStyle="1" w:styleId="PacketTable">
    <w:name w:val="Packet Table"/>
    <w:basedOn w:val="TableNormal"/>
    <w:rsid w:val="00D61FB7"/>
    <w:pPr>
      <w:spacing w:before="60" w:after="60" w:line="240" w:lineRule="exact"/>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cPr>
      <w:tcMar>
        <w:top w:w="58" w:type="dxa"/>
        <w:bottom w:w="58"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Arial" w:hAnsi="Arial"/>
        <w:b w:val="0"/>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BulletedList3">
    <w:name w:val="Bulleted List 3"/>
    <w:aliases w:val="bl3"/>
    <w:basedOn w:val="ListBullet"/>
    <w:rsid w:val="00D61FB7"/>
    <w:pPr>
      <w:numPr>
        <w:numId w:val="25"/>
      </w:numPr>
      <w:spacing w:line="260" w:lineRule="exact"/>
      <w:ind w:left="1080"/>
    </w:pPr>
  </w:style>
  <w:style w:type="paragraph" w:customStyle="1" w:styleId="BulletedList4">
    <w:name w:val="Bulleted List 4"/>
    <w:aliases w:val="bl4"/>
    <w:basedOn w:val="ListBullet"/>
    <w:rsid w:val="00D61FB7"/>
    <w:pPr>
      <w:numPr>
        <w:numId w:val="26"/>
      </w:numPr>
      <w:ind w:left="1440"/>
    </w:pPr>
  </w:style>
  <w:style w:type="paragraph" w:customStyle="1" w:styleId="BulletedList5">
    <w:name w:val="Bulleted List 5"/>
    <w:aliases w:val="bl5"/>
    <w:basedOn w:val="ListBullet"/>
    <w:rsid w:val="00D61FB7"/>
    <w:pPr>
      <w:numPr>
        <w:numId w:val="27"/>
      </w:numPr>
      <w:ind w:left="1800"/>
    </w:pPr>
  </w:style>
  <w:style w:type="character" w:customStyle="1" w:styleId="FooterItalic">
    <w:name w:val="Footer Italic"/>
    <w:aliases w:val="fi"/>
    <w:rsid w:val="00D61FB7"/>
    <w:rPr>
      <w:rFonts w:ascii="Times New Roman" w:hAnsi="Times New Roman"/>
      <w:i/>
      <w:sz w:val="16"/>
      <w:szCs w:val="16"/>
    </w:rPr>
  </w:style>
  <w:style w:type="character" w:customStyle="1" w:styleId="FooterSmall">
    <w:name w:val="Footer Small"/>
    <w:aliases w:val="fs"/>
    <w:rsid w:val="00D61FB7"/>
    <w:rPr>
      <w:rFonts w:ascii="Times New Roman" w:hAnsi="Times New Roman"/>
      <w:sz w:val="17"/>
      <w:szCs w:val="16"/>
    </w:rPr>
  </w:style>
  <w:style w:type="paragraph" w:customStyle="1" w:styleId="GenericEntry">
    <w:name w:val="Generic Entry"/>
    <w:aliases w:val="ge"/>
    <w:basedOn w:val="Normal"/>
    <w:next w:val="Normal"/>
    <w:rsid w:val="00D61FB7"/>
    <w:pPr>
      <w:spacing w:after="240" w:line="260" w:lineRule="exact"/>
      <w:ind w:left="720" w:hanging="720"/>
    </w:pPr>
  </w:style>
  <w:style w:type="table" w:customStyle="1" w:styleId="IndentedPacketFieldBits">
    <w:name w:val="Indented Packet Field Bits"/>
    <w:aliases w:val="pfbi"/>
    <w:basedOn w:val="TableNormal"/>
    <w:rsid w:val="00D61FB7"/>
    <w:rPr>
      <w:sz w:val="24"/>
    </w:rPr>
    <w:tblPr>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paragraph" w:customStyle="1" w:styleId="NumberedList3">
    <w:name w:val="Numbered List 3"/>
    <w:aliases w:val="nl3"/>
    <w:basedOn w:val="ListNumber"/>
    <w:rsid w:val="00D61FB7"/>
    <w:pPr>
      <w:numPr>
        <w:numId w:val="28"/>
      </w:numPr>
      <w:spacing w:line="260" w:lineRule="exact"/>
      <w:ind w:left="1080"/>
    </w:pPr>
  </w:style>
  <w:style w:type="paragraph" w:customStyle="1" w:styleId="NumberedList4">
    <w:name w:val="Numbered List 4"/>
    <w:aliases w:val="nl4"/>
    <w:basedOn w:val="ListNumber"/>
    <w:rsid w:val="00D61FB7"/>
    <w:pPr>
      <w:numPr>
        <w:numId w:val="29"/>
      </w:numPr>
      <w:tabs>
        <w:tab w:val="left" w:pos="1800"/>
      </w:tabs>
    </w:pPr>
  </w:style>
  <w:style w:type="paragraph" w:customStyle="1" w:styleId="NumberedList5">
    <w:name w:val="Numbered List 5"/>
    <w:aliases w:val="nl5"/>
    <w:basedOn w:val="ListNumber"/>
    <w:rsid w:val="00D61FB7"/>
    <w:pPr>
      <w:numPr>
        <w:numId w:val="30"/>
      </w:numPr>
    </w:pPr>
  </w:style>
  <w:style w:type="table" w:customStyle="1" w:styleId="PacketFieldBitsTable">
    <w:name w:val="Packet Field Bits Table"/>
    <w:aliases w:val="pfbt"/>
    <w:basedOn w:val="TableNormal"/>
    <w:rsid w:val="00D61FB7"/>
    <w:pPr>
      <w:jc w:val="center"/>
    </w:pPr>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0" w:type="dxa"/>
        <w:bottom w:w="0" w:type="dxa"/>
        <w:right w:w="0"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Times New Roman" w:hAnsi="Times New Roman"/>
        <w:b w:val="0"/>
        <w:i w:val="0"/>
        <w:sz w:val="24"/>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PacketFieldBits">
    <w:name w:val="Packet Field Bits"/>
    <w:aliases w:val="pfb"/>
    <w:basedOn w:val="TableNormal"/>
    <w:rsid w:val="00D61FB7"/>
    <w:rPr>
      <w:sz w:val="24"/>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character" w:customStyle="1" w:styleId="BoldUnderline">
    <w:name w:val="Bold Underline"/>
    <w:aliases w:val="bu"/>
    <w:basedOn w:val="DefaultParagraphFont"/>
    <w:rsid w:val="00D61FB7"/>
    <w:rPr>
      <w:b/>
      <w:u w:val="single"/>
    </w:rPr>
  </w:style>
  <w:style w:type="paragraph" w:customStyle="1" w:styleId="AlertLabelinList3">
    <w:name w:val="Alert Label in List 3"/>
    <w:aliases w:val="al3"/>
    <w:basedOn w:val="AlertLabel"/>
    <w:rsid w:val="00D61FB7"/>
    <w:pPr>
      <w:framePr w:wrap="notBeside"/>
      <w:ind w:left="1080"/>
    </w:pPr>
  </w:style>
  <w:style w:type="paragraph" w:customStyle="1" w:styleId="AlertTextinList3">
    <w:name w:val="Alert Text in List 3"/>
    <w:aliases w:val="at3"/>
    <w:basedOn w:val="AlertText"/>
    <w:rsid w:val="00D61FB7"/>
    <w:pPr>
      <w:ind w:left="1440"/>
    </w:pPr>
  </w:style>
  <w:style w:type="character" w:styleId="PageNumber">
    <w:name w:val="page number"/>
    <w:basedOn w:val="DefaultParagraphFont"/>
    <w:rsid w:val="00D61FB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91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hyperlink" Target="http://go.microsoft.com/fwlink/p/?LinkId=234106" TargetMode="External"/><Relationship Id="rId3" Type="http://schemas.openxmlformats.org/officeDocument/2006/relationships/styles" Target="styles.xml"/><Relationship Id="rId21" Type="http://schemas.openxmlformats.org/officeDocument/2006/relationships/hyperlink" Target="http://go.microsoft.com/fwlink/p/?LinkId=230570"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yperlink" Target="http://go.microsoft.com/fwlink/p/?LinkId=234103"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go.microsoft.com/fwlink/p/?LinkId=234102" TargetMode="Externa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http://go.microsoft.com/fwlink/p/?LinkId=231807" TargetMode="External"/><Relationship Id="rId28" Type="http://schemas.openxmlformats.org/officeDocument/2006/relationships/footer" Target="footer6.xml"/><Relationship Id="rId10" Type="http://schemas.openxmlformats.org/officeDocument/2006/relationships/hyperlink" Target="mailto:sc2012docs@microsoft.com?subject=%20Getting%20Started%20Guide%20for%20Orchestrator%20published%20January%2015,%202013" TargetMode="External"/><Relationship Id="rId19" Type="http://schemas.openxmlformats.org/officeDocument/2006/relationships/image" Target="media/image2.jp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yperlink" Target="http://go.microsoft.com/fwlink/p/?LinkId=264231" TargetMode="External"/><Relationship Id="rId27" Type="http://schemas.openxmlformats.org/officeDocument/2006/relationships/header" Target="header4.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f:\dsBuildRoot\WSWEMDMain\1033\SupportFiles\global.do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outs:outSpaceData xmlns:outs="http://schemas.microsoft.com/office/2009/outspace/metadata">
  <outs:relatedDates>
    <outs:relatedDate>
      <outs:type>3</outs:type>
      <outs:displayName>Last Modified</outs:displayName>
      <outs:dateTime>2009-05-21T10:43:00Z</outs:dateTime>
      <outs:isPinned>true</outs:isPinned>
    </outs:relatedDate>
    <outs:relatedDate>
      <outs:type>2</outs:type>
      <outs:displayName>Created</outs:displayName>
      <outs:dateTime>2007-06-15T20:55:00Z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source>0</outs:source>
      <outs:isPinned>true</outs:isPinned>
    </outs:relatedPeopleItem>
    <outs:relatedPeopleItem>
      <outs:category>Last modified by</outs:category>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3BC68DFE-900A-4CB4-B3DF-61E9358628DF}">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global.doc</Template>
  <TotalTime>0</TotalTime>
  <Pages>16</Pages>
  <Words>3482</Words>
  <Characters>20619</Characters>
  <Application>Microsoft Office Word</Application>
  <DocSecurity>0</DocSecurity>
  <Lines>589</Lines>
  <Paragraphs>325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23776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2013-01-11T09:04:00Z</dcterms:created>
  <dcterms:modified xsi:type="dcterms:W3CDTF">2013-01-11T09:05:00Z</dcterms:modified>
</cp:coreProperties>
</file>