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4E0" w:rsidRDefault="005674E0" w:rsidP="005674E0">
      <w:pPr>
        <w:ind w:right="878" w:firstLine="840"/>
        <w:jc w:val="right"/>
        <w:rPr>
          <w:rFonts w:ascii="Tahoma" w:hAnsi="Tahoma" w:cs="Tahoma" w:hint="eastAsia"/>
          <w:sz w:val="32"/>
        </w:rPr>
      </w:pPr>
    </w:p>
    <w:p w:rsidR="001D0859" w:rsidRDefault="000256D6" w:rsidP="001D0859">
      <w:pPr>
        <w:spacing w:line="360" w:lineRule="atLeast"/>
        <w:ind w:firstLine="0"/>
        <w:outlineLvl w:val="0"/>
        <w:rPr>
          <w:rFonts w:ascii="仿宋_GB2312" w:eastAsia="仿宋_GB2312" w:hint="eastAsia"/>
          <w:color w:val="000000"/>
          <w:sz w:val="44"/>
        </w:rPr>
      </w:pPr>
      <w:r>
        <w:rPr>
          <w:rFonts w:ascii="仿宋_GB2312" w:eastAsia="仿宋_GB2312" w:hint="eastAsia"/>
          <w:noProof/>
          <w:color w:val="000000"/>
          <w:sz w:val="44"/>
        </w:rPr>
        <w:drawing>
          <wp:anchor distT="0" distB="0" distL="114300" distR="114300" simplePos="0" relativeHeight="251660288" behindDoc="1" locked="0" layoutInCell="1" allowOverlap="1">
            <wp:simplePos x="0" y="0"/>
            <wp:positionH relativeFrom="column">
              <wp:posOffset>0</wp:posOffset>
            </wp:positionH>
            <wp:positionV relativeFrom="paragraph">
              <wp:posOffset>99060</wp:posOffset>
            </wp:positionV>
            <wp:extent cx="685800" cy="196850"/>
            <wp:effectExtent l="19050" t="0" r="0" b="0"/>
            <wp:wrapNone/>
            <wp:docPr id="15" name="图片 15" descr="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标"/>
                    <pic:cNvPicPr>
                      <a:picLocks noChangeAspect="1" noChangeArrowheads="1"/>
                    </pic:cNvPicPr>
                  </pic:nvPicPr>
                  <pic:blipFill>
                    <a:blip r:embed="rId8"/>
                    <a:srcRect/>
                    <a:stretch>
                      <a:fillRect/>
                    </a:stretch>
                  </pic:blipFill>
                  <pic:spPr bwMode="auto">
                    <a:xfrm>
                      <a:off x="0" y="0"/>
                      <a:ext cx="685800" cy="196850"/>
                    </a:xfrm>
                    <a:prstGeom prst="rect">
                      <a:avLst/>
                    </a:prstGeom>
                    <a:noFill/>
                    <a:ln w="9525">
                      <a:noFill/>
                      <a:miter lim="800000"/>
                      <a:headEnd/>
                      <a:tailEnd/>
                    </a:ln>
                  </pic:spPr>
                </pic:pic>
              </a:graphicData>
            </a:graphic>
          </wp:anchor>
        </w:drawing>
      </w:r>
      <w:r>
        <w:rPr>
          <w:rFonts w:ascii="仿宋_GB2312" w:eastAsia="仿宋_GB2312" w:hint="eastAsia"/>
          <w:noProof/>
          <w:color w:val="000000"/>
          <w:sz w:val="44"/>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0</wp:posOffset>
            </wp:positionV>
            <wp:extent cx="809625" cy="304165"/>
            <wp:effectExtent l="19050" t="0" r="9525" b="0"/>
            <wp:wrapNone/>
            <wp:docPr id="14" name="图片 14" descr="logo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43"/>
                    <pic:cNvPicPr>
                      <a:picLocks noChangeAspect="1" noChangeArrowheads="1"/>
                    </pic:cNvPicPr>
                  </pic:nvPicPr>
                  <pic:blipFill>
                    <a:blip r:embed="rId9"/>
                    <a:srcRect/>
                    <a:stretch>
                      <a:fillRect/>
                    </a:stretch>
                  </pic:blipFill>
                  <pic:spPr bwMode="auto">
                    <a:xfrm>
                      <a:off x="0" y="0"/>
                      <a:ext cx="809625" cy="304165"/>
                    </a:xfrm>
                    <a:prstGeom prst="rect">
                      <a:avLst/>
                    </a:prstGeom>
                    <a:noFill/>
                    <a:ln w="9525">
                      <a:noFill/>
                      <a:miter lim="800000"/>
                      <a:headEnd/>
                      <a:tailEnd/>
                    </a:ln>
                  </pic:spPr>
                </pic:pic>
              </a:graphicData>
            </a:graphic>
          </wp:anchor>
        </w:drawing>
      </w:r>
      <w:r w:rsidR="001D0859">
        <w:rPr>
          <w:rFonts w:ascii="仿宋_GB2312" w:eastAsia="仿宋_GB2312" w:hint="eastAsia"/>
          <w:color w:val="000000"/>
          <w:sz w:val="44"/>
        </w:rPr>
        <w:t xml:space="preserve">          </w:t>
      </w:r>
    </w:p>
    <w:p w:rsidR="007E0CA8" w:rsidRDefault="007E0CA8" w:rsidP="005674E0">
      <w:pPr>
        <w:ind w:right="878" w:firstLine="840"/>
        <w:jc w:val="right"/>
        <w:rPr>
          <w:rFonts w:ascii="Tahoma" w:hAnsi="Tahoma" w:cs="Tahoma" w:hint="eastAsia"/>
          <w:sz w:val="32"/>
        </w:rPr>
      </w:pPr>
    </w:p>
    <w:p w:rsidR="007E0CA8" w:rsidRDefault="007E0CA8" w:rsidP="005674E0">
      <w:pPr>
        <w:ind w:right="878" w:firstLine="840"/>
        <w:jc w:val="right"/>
        <w:rPr>
          <w:rFonts w:ascii="Tahoma" w:hAnsi="Tahoma" w:cs="Tahoma"/>
          <w:sz w:val="32"/>
        </w:rPr>
      </w:pPr>
    </w:p>
    <w:p w:rsidR="005674E0" w:rsidRDefault="005674E0" w:rsidP="005674E0">
      <w:pPr>
        <w:ind w:right="878" w:firstLine="840"/>
        <w:jc w:val="right"/>
        <w:rPr>
          <w:rFonts w:ascii="Tahoma" w:hAnsi="Tahoma" w:cs="Tahoma" w:hint="eastAsia"/>
          <w:b/>
          <w:sz w:val="32"/>
        </w:rPr>
      </w:pPr>
    </w:p>
    <w:p w:rsidR="005674E0" w:rsidRPr="005674E0" w:rsidRDefault="005674E0" w:rsidP="005674E0">
      <w:pPr>
        <w:ind w:right="878" w:firstLine="840"/>
        <w:jc w:val="right"/>
        <w:rPr>
          <w:rFonts w:ascii="华文中宋" w:eastAsia="华文中宋" w:hAnsi="华文中宋" w:hint="eastAsia"/>
          <w:b/>
          <w:szCs w:val="28"/>
        </w:rPr>
      </w:pPr>
      <w:r w:rsidRPr="00C32D51">
        <w:rPr>
          <w:rFonts w:ascii="Tahoma" w:hAnsi="Tahoma" w:cs="Tahoma"/>
          <w:noProof/>
          <w:sz w:val="28"/>
          <w:szCs w:val="28"/>
        </w:rPr>
        <w:pict>
          <v:group id="_x0000_s1032" style="position:absolute;left:0;text-align:left;margin-left:33pt;margin-top:6pt;width:396.05pt;height:5.25pt;z-index:251657216" coordsize="20000,19950">
            <v:line id="_x0000_s1033" style="position:absolute" from="0,0" to="20000,190" strokeweight="2pt">
              <v:stroke startarrowwidth="narrow" startarrowlength="long" endarrowwidth="narrow" endarrowlength="long"/>
            </v:line>
            <v:line id="_x0000_s1034" style="position:absolute" from="0,19760" to="20000,19950">
              <v:stroke startarrowwidth="narrow" startarrowlength="long" endarrowwidth="narrow" endarrowlength="long"/>
            </v:line>
          </v:group>
        </w:pict>
      </w:r>
    </w:p>
    <w:p w:rsidR="005674E0" w:rsidRPr="002C256E" w:rsidRDefault="005674E0" w:rsidP="005674E0">
      <w:pPr>
        <w:ind w:right="537"/>
        <w:jc w:val="center"/>
        <w:rPr>
          <w:rFonts w:ascii="华文中宋" w:eastAsia="华文中宋" w:hAnsi="华文中宋" w:hint="eastAsia"/>
          <w:b/>
          <w:sz w:val="32"/>
          <w:szCs w:val="32"/>
        </w:rPr>
      </w:pPr>
      <w:r w:rsidRPr="005674E0">
        <w:rPr>
          <w:rFonts w:ascii="华文中宋" w:eastAsia="华文中宋" w:hAnsi="华文中宋" w:hint="eastAsia"/>
          <w:b/>
          <w:sz w:val="32"/>
          <w:szCs w:val="32"/>
        </w:rPr>
        <w:t>2012年中国联通总部部分项目IT硬件设备集中采购（第一批次）-（PC/刀片服务器部分）</w:t>
      </w:r>
      <w:r w:rsidRPr="002C256E">
        <w:rPr>
          <w:rFonts w:ascii="华文中宋" w:eastAsia="华文中宋" w:hAnsi="华文中宋" w:hint="eastAsia"/>
          <w:b/>
          <w:sz w:val="32"/>
          <w:szCs w:val="32"/>
        </w:rPr>
        <w:t>）</w:t>
      </w:r>
    </w:p>
    <w:p w:rsidR="005674E0" w:rsidRPr="00D43C29" w:rsidRDefault="005674E0" w:rsidP="005674E0">
      <w:pPr>
        <w:ind w:right="878" w:firstLine="840"/>
        <w:jc w:val="center"/>
        <w:rPr>
          <w:rFonts w:ascii="华文中宋" w:eastAsia="华文中宋" w:hAnsi="华文中宋" w:hint="eastAsia"/>
          <w:b/>
          <w:sz w:val="32"/>
          <w:szCs w:val="32"/>
        </w:rPr>
      </w:pPr>
      <w:r w:rsidRPr="00C849B9">
        <w:rPr>
          <w:rFonts w:ascii="华文中宋" w:eastAsia="华文中宋" w:hAnsi="华文中宋" w:hint="eastAsia"/>
          <w:b/>
          <w:sz w:val="32"/>
          <w:szCs w:val="32"/>
        </w:rPr>
        <w:t>技术规范书</w:t>
      </w:r>
    </w:p>
    <w:p w:rsidR="005674E0" w:rsidRDefault="005674E0" w:rsidP="005674E0">
      <w:pPr>
        <w:pStyle w:val="afb"/>
        <w:rPr>
          <w:rFonts w:ascii="Tahoma" w:hAnsi="Tahoma" w:cs="Tahoma"/>
        </w:rPr>
      </w:pPr>
      <w:r>
        <w:rPr>
          <w:rFonts w:ascii="Tahoma" w:eastAsia="宋体" w:hAnsi="Tahoma" w:cs="Tahoma"/>
          <w:noProof/>
          <w:sz w:val="21"/>
        </w:rPr>
        <w:pict>
          <v:group id="_x0000_s1035" style="position:absolute;left:0;text-align:left;margin-left:30pt;margin-top:10.45pt;width:396.05pt;height:5.2pt;z-index:251658240" coordorigin=",32" coordsize="20000,19968">
            <v:line id="_x0000_s1036" style="position:absolute" from="0,19808" to="20000,20000" strokeweight="2pt">
              <v:stroke startarrowwidth="narrow" startarrowlength="long" endarrowwidth="narrow" endarrowlength="long"/>
            </v:line>
            <v:line id="_x0000_s1037" style="position:absolute" from="0,32" to="20000,224">
              <v:stroke startarrowwidth="narrow" startarrowlength="long" endarrowwidth="narrow" endarrowlength="long"/>
            </v:line>
          </v:group>
        </w:pict>
      </w: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b/>
          <w:sz w:val="32"/>
        </w:rPr>
      </w:pPr>
    </w:p>
    <w:p w:rsidR="005674E0" w:rsidRPr="005674E0" w:rsidRDefault="005674E0" w:rsidP="005674E0">
      <w:pPr>
        <w:jc w:val="center"/>
        <w:rPr>
          <w:rFonts w:ascii="黑体" w:eastAsia="黑体" w:hint="eastAsia"/>
          <w:b/>
          <w:szCs w:val="28"/>
        </w:rPr>
      </w:pPr>
      <w:r w:rsidRPr="005674E0">
        <w:rPr>
          <w:rFonts w:ascii="黑体" w:eastAsia="黑体" w:hint="eastAsia"/>
          <w:b/>
          <w:szCs w:val="28"/>
        </w:rPr>
        <w:t>中 国 联 合 网 络 通 信 有 限 公 司</w:t>
      </w:r>
    </w:p>
    <w:p w:rsidR="005674E0" w:rsidRPr="00CA7EDE" w:rsidRDefault="005674E0" w:rsidP="005674E0">
      <w:pPr>
        <w:jc w:val="center"/>
        <w:rPr>
          <w:rFonts w:ascii="黑体" w:eastAsia="黑体" w:hint="eastAsia"/>
          <w:sz w:val="36"/>
          <w:szCs w:val="36"/>
        </w:rPr>
      </w:pPr>
      <w:r w:rsidRPr="005674E0">
        <w:rPr>
          <w:rFonts w:ascii="黑体" w:eastAsia="黑体" w:hint="eastAsia"/>
          <w:b/>
          <w:szCs w:val="28"/>
        </w:rPr>
        <w:t>2012 年 7 月</w:t>
      </w:r>
    </w:p>
    <w:p w:rsidR="005944F1" w:rsidRDefault="005674E0">
      <w:pPr>
        <w:ind w:right="878" w:firstLine="840"/>
        <w:jc w:val="right"/>
        <w:rPr>
          <w:rFonts w:ascii="Tahoma" w:hAnsi="Tahoma" w:cs="Tahoma" w:hint="eastAsia"/>
          <w:sz w:val="32"/>
        </w:rPr>
      </w:pPr>
      <w:r>
        <w:rPr>
          <w:rFonts w:ascii="Tahoma" w:hAnsi="Tahoma" w:cs="Tahoma"/>
          <w:sz w:val="32"/>
        </w:rPr>
        <w:br w:type="page"/>
      </w:r>
    </w:p>
    <w:p w:rsidR="005944F1" w:rsidRPr="008006B4" w:rsidRDefault="008006B4" w:rsidP="008006B4">
      <w:pPr>
        <w:tabs>
          <w:tab w:val="right" w:pos="8193"/>
        </w:tabs>
        <w:ind w:right="878" w:firstLine="0"/>
        <w:rPr>
          <w:rFonts w:ascii="Tahoma" w:hAnsi="Tahoma" w:cs="Tahoma" w:hint="eastAsia"/>
          <w:b/>
          <w:sz w:val="44"/>
          <w:szCs w:val="44"/>
        </w:rPr>
      </w:pPr>
      <w:r w:rsidRPr="008006B4">
        <w:rPr>
          <w:rFonts w:ascii="Tahoma" w:hAnsi="Tahoma" w:cs="Tahoma"/>
          <w:b/>
          <w:sz w:val="44"/>
          <w:szCs w:val="44"/>
        </w:rPr>
        <w:tab/>
      </w:r>
    </w:p>
    <w:p w:rsidR="007E0CA8" w:rsidRDefault="007E0CA8">
      <w:pPr>
        <w:ind w:right="878" w:firstLine="840"/>
        <w:jc w:val="right"/>
        <w:rPr>
          <w:rFonts w:ascii="Tahoma" w:hAnsi="Tahoma" w:cs="Tahoma" w:hint="eastAsia"/>
          <w:sz w:val="32"/>
        </w:rPr>
      </w:pPr>
    </w:p>
    <w:p w:rsidR="007E0CA8" w:rsidRDefault="007E0CA8">
      <w:pPr>
        <w:ind w:right="878" w:firstLine="840"/>
        <w:jc w:val="right"/>
        <w:rPr>
          <w:rFonts w:ascii="Tahoma" w:hAnsi="Tahoma" w:cs="Tahoma" w:hint="eastAsia"/>
          <w:sz w:val="32"/>
        </w:rPr>
      </w:pPr>
    </w:p>
    <w:p w:rsidR="007E0CA8" w:rsidRDefault="007E0CA8">
      <w:pPr>
        <w:ind w:right="878" w:firstLine="840"/>
        <w:jc w:val="right"/>
        <w:rPr>
          <w:rFonts w:ascii="Tahoma" w:hAnsi="Tahoma" w:cs="Tahoma"/>
          <w:sz w:val="32"/>
        </w:rPr>
      </w:pPr>
    </w:p>
    <w:p w:rsidR="005944F1" w:rsidRDefault="005944F1">
      <w:pPr>
        <w:ind w:right="878" w:firstLine="840"/>
        <w:jc w:val="right"/>
        <w:rPr>
          <w:rFonts w:ascii="Tahoma" w:hAnsi="Tahoma" w:cs="Tahoma" w:hint="eastAsia"/>
          <w:b/>
          <w:sz w:val="32"/>
        </w:rPr>
      </w:pPr>
    </w:p>
    <w:p w:rsidR="005944F1" w:rsidRPr="005674E0" w:rsidRDefault="005944F1">
      <w:pPr>
        <w:ind w:right="878" w:firstLine="840"/>
        <w:jc w:val="right"/>
        <w:rPr>
          <w:rFonts w:ascii="华文中宋" w:eastAsia="华文中宋" w:hAnsi="华文中宋" w:hint="eastAsia"/>
          <w:b/>
          <w:szCs w:val="28"/>
        </w:rPr>
      </w:pPr>
      <w:r w:rsidRPr="00C32D51">
        <w:rPr>
          <w:rFonts w:ascii="Tahoma" w:hAnsi="Tahoma" w:cs="Tahoma"/>
          <w:noProof/>
          <w:sz w:val="28"/>
          <w:szCs w:val="28"/>
        </w:rPr>
        <w:pict>
          <v:group id="_x0000_s1026" style="position:absolute;left:0;text-align:left;margin-left:33pt;margin-top:6pt;width:396.05pt;height:5.25pt;z-index:251655168" coordsize="20000,19950">
            <v:line id="_x0000_s1027" style="position:absolute" from="0,0" to="20000,190" strokeweight="2pt">
              <v:stroke startarrowwidth="narrow" startarrowlength="long" endarrowwidth="narrow" endarrowlength="long"/>
            </v:line>
            <v:line id="_x0000_s1028" style="position:absolute" from="0,19760" to="20000,19950">
              <v:stroke startarrowwidth="narrow" startarrowlength="long" endarrowwidth="narrow" endarrowlength="long"/>
            </v:line>
          </v:group>
        </w:pict>
      </w:r>
    </w:p>
    <w:p w:rsidR="00600705" w:rsidRPr="002C256E" w:rsidRDefault="005674E0" w:rsidP="005674E0">
      <w:pPr>
        <w:ind w:right="537"/>
        <w:jc w:val="center"/>
        <w:rPr>
          <w:rFonts w:ascii="华文中宋" w:eastAsia="华文中宋" w:hAnsi="华文中宋" w:hint="eastAsia"/>
          <w:b/>
          <w:sz w:val="32"/>
          <w:szCs w:val="32"/>
        </w:rPr>
      </w:pPr>
      <w:bookmarkStart w:id="0" w:name="ProjectName"/>
      <w:r w:rsidRPr="005674E0">
        <w:rPr>
          <w:rFonts w:ascii="华文中宋" w:eastAsia="华文中宋" w:hAnsi="华文中宋" w:hint="eastAsia"/>
          <w:b/>
          <w:sz w:val="32"/>
          <w:szCs w:val="32"/>
        </w:rPr>
        <w:t>2012年中国联通总部部分项目IT硬件设备集中采购（第一批次）-（PC/刀片服务器部分）</w:t>
      </w:r>
      <w:r w:rsidR="00600705" w:rsidRPr="002C256E">
        <w:rPr>
          <w:rFonts w:ascii="华文中宋" w:eastAsia="华文中宋" w:hAnsi="华文中宋" w:hint="eastAsia"/>
          <w:b/>
          <w:sz w:val="32"/>
          <w:szCs w:val="32"/>
        </w:rPr>
        <w:t>）</w:t>
      </w:r>
    </w:p>
    <w:p w:rsidR="00600705" w:rsidRPr="00D43C29" w:rsidRDefault="00600705" w:rsidP="00600705">
      <w:pPr>
        <w:ind w:right="878" w:firstLine="840"/>
        <w:jc w:val="center"/>
        <w:rPr>
          <w:rFonts w:ascii="华文中宋" w:eastAsia="华文中宋" w:hAnsi="华文中宋" w:hint="eastAsia"/>
          <w:b/>
          <w:sz w:val="32"/>
          <w:szCs w:val="32"/>
        </w:rPr>
      </w:pPr>
      <w:r w:rsidRPr="00C849B9">
        <w:rPr>
          <w:rFonts w:ascii="华文中宋" w:eastAsia="华文中宋" w:hAnsi="华文中宋" w:hint="eastAsia"/>
          <w:b/>
          <w:sz w:val="32"/>
          <w:szCs w:val="32"/>
        </w:rPr>
        <w:t>技术规范书</w:t>
      </w:r>
      <w:bookmarkEnd w:id="0"/>
      <w:r w:rsidR="005674E0">
        <w:rPr>
          <w:rFonts w:ascii="华文中宋" w:eastAsia="华文中宋" w:hAnsi="华文中宋" w:hint="eastAsia"/>
          <w:b/>
          <w:sz w:val="32"/>
          <w:szCs w:val="32"/>
        </w:rPr>
        <w:t>点对点应答</w:t>
      </w:r>
    </w:p>
    <w:p w:rsidR="005944F1" w:rsidRDefault="005944F1">
      <w:pPr>
        <w:pStyle w:val="afb"/>
        <w:rPr>
          <w:rFonts w:ascii="Tahoma" w:hAnsi="Tahoma" w:cs="Tahoma"/>
        </w:rPr>
      </w:pPr>
      <w:r>
        <w:rPr>
          <w:rFonts w:ascii="Tahoma" w:eastAsia="宋体" w:hAnsi="Tahoma" w:cs="Tahoma"/>
          <w:noProof/>
          <w:sz w:val="21"/>
        </w:rPr>
        <w:pict>
          <v:group id="_x0000_s1029" style="position:absolute;left:0;text-align:left;margin-left:30pt;margin-top:10.45pt;width:396.05pt;height:5.2pt;z-index:251656192" coordorigin=",32" coordsize="20000,19968">
            <v:line id="_x0000_s1030" style="position:absolute" from="0,19808" to="20000,20000" strokeweight="2pt">
              <v:stroke startarrowwidth="narrow" startarrowlength="long" endarrowwidth="narrow" endarrowlength="long"/>
            </v:line>
            <v:line id="_x0000_s1031" style="position:absolute" from="0,32" to="20000,224">
              <v:stroke startarrowwidth="narrow" startarrowlength="long" endarrowwidth="narrow" endarrowlength="long"/>
            </v:line>
          </v:group>
        </w:pict>
      </w: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7E0CA8" w:rsidRDefault="007E0CA8" w:rsidP="007E0CA8">
      <w:pPr>
        <w:tabs>
          <w:tab w:val="left" w:pos="2280"/>
          <w:tab w:val="right" w:pos="4200"/>
          <w:tab w:val="left" w:pos="4440"/>
        </w:tabs>
        <w:spacing w:line="240" w:lineRule="auto"/>
        <w:ind w:firstLine="0"/>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b/>
          <w:sz w:val="32"/>
        </w:rPr>
      </w:pPr>
    </w:p>
    <w:p w:rsidR="005944F1" w:rsidRPr="005674E0" w:rsidRDefault="005944F1">
      <w:pPr>
        <w:jc w:val="center"/>
        <w:rPr>
          <w:rFonts w:ascii="黑体" w:eastAsia="黑体" w:hint="eastAsia"/>
          <w:b/>
          <w:szCs w:val="28"/>
        </w:rPr>
      </w:pPr>
      <w:r w:rsidRPr="005674E0">
        <w:rPr>
          <w:rFonts w:ascii="黑体" w:eastAsia="黑体" w:hint="eastAsia"/>
          <w:b/>
          <w:szCs w:val="28"/>
        </w:rPr>
        <w:t xml:space="preserve">中 国 联 合 </w:t>
      </w:r>
      <w:r w:rsidR="00C6361D" w:rsidRPr="005674E0">
        <w:rPr>
          <w:rFonts w:ascii="黑体" w:eastAsia="黑体" w:hint="eastAsia"/>
          <w:b/>
          <w:szCs w:val="28"/>
        </w:rPr>
        <w:t xml:space="preserve">网 络 </w:t>
      </w:r>
      <w:r w:rsidRPr="005674E0">
        <w:rPr>
          <w:rFonts w:ascii="黑体" w:eastAsia="黑体" w:hint="eastAsia"/>
          <w:b/>
          <w:szCs w:val="28"/>
        </w:rPr>
        <w:t>通 信 有 限 公 司</w:t>
      </w:r>
    </w:p>
    <w:p w:rsidR="005944F1" w:rsidRPr="00CA7EDE" w:rsidRDefault="006A623D">
      <w:pPr>
        <w:jc w:val="center"/>
        <w:rPr>
          <w:rFonts w:ascii="黑体" w:eastAsia="黑体" w:hint="eastAsia"/>
          <w:sz w:val="36"/>
          <w:szCs w:val="36"/>
        </w:rPr>
      </w:pPr>
      <w:r w:rsidRPr="005674E0">
        <w:rPr>
          <w:rFonts w:ascii="黑体" w:eastAsia="黑体" w:hint="eastAsia"/>
          <w:b/>
          <w:szCs w:val="28"/>
        </w:rPr>
        <w:t xml:space="preserve">2012 </w:t>
      </w:r>
      <w:r w:rsidR="005944F1" w:rsidRPr="005674E0">
        <w:rPr>
          <w:rFonts w:ascii="黑体" w:eastAsia="黑体" w:hint="eastAsia"/>
          <w:b/>
          <w:szCs w:val="28"/>
        </w:rPr>
        <w:t xml:space="preserve">年 </w:t>
      </w:r>
      <w:r w:rsidR="001F6F8E" w:rsidRPr="005674E0">
        <w:rPr>
          <w:rFonts w:ascii="黑体" w:eastAsia="黑体" w:hint="eastAsia"/>
          <w:b/>
          <w:szCs w:val="28"/>
        </w:rPr>
        <w:t>7</w:t>
      </w:r>
      <w:r w:rsidR="00BA68BF" w:rsidRPr="005674E0">
        <w:rPr>
          <w:rFonts w:ascii="黑体" w:eastAsia="黑体" w:hint="eastAsia"/>
          <w:b/>
          <w:szCs w:val="28"/>
        </w:rPr>
        <w:t xml:space="preserve"> </w:t>
      </w:r>
      <w:r w:rsidR="005944F1" w:rsidRPr="005674E0">
        <w:rPr>
          <w:rFonts w:ascii="黑体" w:eastAsia="黑体" w:hint="eastAsia"/>
          <w:b/>
          <w:szCs w:val="28"/>
        </w:rPr>
        <w:t>月</w:t>
      </w:r>
    </w:p>
    <w:p w:rsidR="005944F1" w:rsidRDefault="005944F1">
      <w:pPr>
        <w:pStyle w:val="a8"/>
        <w:ind w:firstLine="176"/>
        <w:outlineLvl w:val="0"/>
        <w:rPr>
          <w:sz w:val="36"/>
        </w:rPr>
        <w:sectPr w:rsidR="005944F1" w:rsidSect="007E0CA8">
          <w:headerReference w:type="default" r:id="rId10"/>
          <w:footerReference w:type="even" r:id="rId11"/>
          <w:footerReference w:type="default" r:id="rId12"/>
          <w:headerReference w:type="first" r:id="rId13"/>
          <w:pgSz w:w="11907" w:h="16840" w:code="9"/>
          <w:pgMar w:top="1418" w:right="1418" w:bottom="1418" w:left="1418" w:header="1134" w:footer="992" w:gutter="0"/>
          <w:pgNumType w:fmt="lowerRoman" w:start="1"/>
          <w:cols w:space="425"/>
          <w:titlePg/>
        </w:sectPr>
      </w:pPr>
    </w:p>
    <w:p w:rsidR="005944F1" w:rsidRDefault="005944F1">
      <w:pPr>
        <w:pStyle w:val="a4"/>
        <w:jc w:val="center"/>
        <w:rPr>
          <w:rFonts w:ascii="黑体" w:eastAsia="黑体" w:hint="eastAsia"/>
          <w:b/>
          <w:sz w:val="28"/>
          <w:lang w:eastAsia="zh-CN"/>
        </w:rPr>
      </w:pPr>
      <w:r>
        <w:rPr>
          <w:rFonts w:ascii="黑体" w:eastAsia="黑体" w:hint="eastAsia"/>
          <w:b/>
          <w:sz w:val="28"/>
          <w:lang w:eastAsia="zh-CN"/>
        </w:rPr>
        <w:t>目　　录</w:t>
      </w:r>
    </w:p>
    <w:p w:rsidR="005944F1" w:rsidRDefault="005944F1">
      <w:pPr>
        <w:pStyle w:val="a4"/>
        <w:jc w:val="center"/>
        <w:rPr>
          <w:rFonts w:hint="eastAsia"/>
          <w:b/>
          <w:sz w:val="28"/>
          <w:lang w:eastAsia="zh-CN"/>
        </w:rPr>
      </w:pPr>
    </w:p>
    <w:p w:rsidR="009058CC" w:rsidRDefault="005944F1">
      <w:pPr>
        <w:pStyle w:val="21"/>
        <w:rPr>
          <w:rFonts w:ascii="Calibri" w:hAnsi="Calibri"/>
          <w:b w:val="0"/>
          <w:spacing w:val="0"/>
          <w:sz w:val="21"/>
          <w:szCs w:val="22"/>
        </w:rPr>
      </w:pPr>
      <w:r>
        <w:fldChar w:fldCharType="begin"/>
      </w:r>
      <w:r>
        <w:instrText xml:space="preserve"> TOC \o "1-3" </w:instrText>
      </w:r>
      <w:r>
        <w:fldChar w:fldCharType="separate"/>
      </w:r>
      <w:r w:rsidR="009058CC">
        <w:t>1</w:t>
      </w:r>
      <w:r w:rsidR="009058CC">
        <w:rPr>
          <w:rFonts w:hint="eastAsia"/>
        </w:rPr>
        <w:t xml:space="preserve"> </w:t>
      </w:r>
      <w:r w:rsidR="009058CC">
        <w:rPr>
          <w:rFonts w:hint="eastAsia"/>
        </w:rPr>
        <w:t>总则</w:t>
      </w:r>
      <w:r w:rsidR="009058CC">
        <w:tab/>
      </w:r>
      <w:r w:rsidR="009058CC">
        <w:fldChar w:fldCharType="begin"/>
      </w:r>
      <w:r w:rsidR="009058CC">
        <w:instrText xml:space="preserve"> PAGEREF _Toc332023304 \h </w:instrText>
      </w:r>
      <w:r w:rsidR="009058CC">
        <w:fldChar w:fldCharType="separate"/>
      </w:r>
      <w:r w:rsidR="009058CC">
        <w:t>1</w:t>
      </w:r>
      <w:r w:rsidR="009058CC">
        <w:fldChar w:fldCharType="end"/>
      </w:r>
    </w:p>
    <w:p w:rsidR="009058CC" w:rsidRDefault="009058CC">
      <w:pPr>
        <w:pStyle w:val="21"/>
        <w:rPr>
          <w:rFonts w:ascii="Calibri" w:hAnsi="Calibri"/>
          <w:b w:val="0"/>
          <w:spacing w:val="0"/>
          <w:sz w:val="21"/>
          <w:szCs w:val="22"/>
        </w:rPr>
      </w:pPr>
      <w:r>
        <w:t>2</w:t>
      </w:r>
      <w:r>
        <w:rPr>
          <w:rFonts w:hint="eastAsia"/>
        </w:rPr>
        <w:t xml:space="preserve"> </w:t>
      </w:r>
      <w:r>
        <w:rPr>
          <w:rFonts w:hint="eastAsia"/>
        </w:rPr>
        <w:t>技术应答要求</w:t>
      </w:r>
      <w:r>
        <w:tab/>
      </w:r>
      <w:r>
        <w:fldChar w:fldCharType="begin"/>
      </w:r>
      <w:r>
        <w:instrText xml:space="preserve"> PAGEREF _Toc332023305 \h </w:instrText>
      </w:r>
      <w:r>
        <w:fldChar w:fldCharType="separate"/>
      </w:r>
      <w:r>
        <w:t>3</w:t>
      </w:r>
      <w:r>
        <w:fldChar w:fldCharType="end"/>
      </w:r>
    </w:p>
    <w:p w:rsidR="009058CC" w:rsidRDefault="009058CC">
      <w:pPr>
        <w:pStyle w:val="21"/>
        <w:rPr>
          <w:rFonts w:ascii="Calibri" w:hAnsi="Calibri"/>
          <w:b w:val="0"/>
          <w:spacing w:val="0"/>
          <w:sz w:val="21"/>
          <w:szCs w:val="22"/>
        </w:rPr>
      </w:pPr>
      <w:r>
        <w:t>3</w:t>
      </w:r>
      <w:r>
        <w:rPr>
          <w:rFonts w:hint="eastAsia"/>
        </w:rPr>
        <w:t xml:space="preserve"> </w:t>
      </w:r>
      <w:r>
        <w:rPr>
          <w:rFonts w:hint="eastAsia"/>
        </w:rPr>
        <w:t>设备采购范围</w:t>
      </w:r>
      <w:r>
        <w:tab/>
      </w:r>
      <w:r>
        <w:fldChar w:fldCharType="begin"/>
      </w:r>
      <w:r>
        <w:instrText xml:space="preserve"> PAGEREF _Toc332023306 \h </w:instrText>
      </w:r>
      <w:r>
        <w:fldChar w:fldCharType="separate"/>
      </w:r>
      <w:r>
        <w:t>10</w:t>
      </w:r>
      <w:r>
        <w:fldChar w:fldCharType="end"/>
      </w:r>
    </w:p>
    <w:p w:rsidR="009058CC" w:rsidRDefault="009058CC">
      <w:pPr>
        <w:pStyle w:val="21"/>
        <w:rPr>
          <w:rFonts w:ascii="Calibri" w:hAnsi="Calibri"/>
          <w:b w:val="0"/>
          <w:spacing w:val="0"/>
          <w:sz w:val="21"/>
          <w:szCs w:val="22"/>
        </w:rPr>
      </w:pPr>
      <w:r>
        <w:t>4</w:t>
      </w:r>
      <w:r>
        <w:rPr>
          <w:rFonts w:hint="eastAsia"/>
        </w:rPr>
        <w:t xml:space="preserve"> </w:t>
      </w:r>
      <w:r>
        <w:rPr>
          <w:rFonts w:hint="eastAsia"/>
        </w:rPr>
        <w:t>设备技术要求</w:t>
      </w:r>
      <w:r>
        <w:tab/>
      </w:r>
      <w:r>
        <w:fldChar w:fldCharType="begin"/>
      </w:r>
      <w:r>
        <w:instrText xml:space="preserve"> PAGEREF _Toc332023307 \h </w:instrText>
      </w:r>
      <w:r>
        <w:fldChar w:fldCharType="separate"/>
      </w:r>
      <w:r>
        <w:t>11</w:t>
      </w:r>
      <w:r>
        <w:fldChar w:fldCharType="end"/>
      </w:r>
    </w:p>
    <w:p w:rsidR="009058CC" w:rsidRDefault="009058CC">
      <w:pPr>
        <w:pStyle w:val="21"/>
        <w:rPr>
          <w:rFonts w:ascii="Calibri" w:hAnsi="Calibri"/>
          <w:b w:val="0"/>
          <w:spacing w:val="0"/>
          <w:sz w:val="21"/>
          <w:szCs w:val="22"/>
        </w:rPr>
      </w:pPr>
      <w:r>
        <w:t>5</w:t>
      </w:r>
      <w:r w:rsidRPr="00287526">
        <w:rPr>
          <w:rFonts w:cs="Arial" w:hint="eastAsia"/>
        </w:rPr>
        <w:t xml:space="preserve"> </w:t>
      </w:r>
      <w:r w:rsidRPr="00287526">
        <w:rPr>
          <w:rFonts w:cs="Arial" w:hint="eastAsia"/>
        </w:rPr>
        <w:t>技术服务</w:t>
      </w:r>
      <w:r>
        <w:tab/>
      </w:r>
      <w:r>
        <w:fldChar w:fldCharType="begin"/>
      </w:r>
      <w:r>
        <w:instrText xml:space="preserve"> PAGEREF _Toc332023308 \h </w:instrText>
      </w:r>
      <w:r>
        <w:fldChar w:fldCharType="separate"/>
      </w:r>
      <w:r>
        <w:t>15</w:t>
      </w:r>
      <w:r>
        <w:fldChar w:fldCharType="end"/>
      </w:r>
    </w:p>
    <w:p w:rsidR="009058CC" w:rsidRDefault="009058CC">
      <w:pPr>
        <w:pStyle w:val="30"/>
        <w:rPr>
          <w:rFonts w:ascii="Calibri" w:hAnsi="Calibri"/>
          <w:b w:val="0"/>
          <w:spacing w:val="0"/>
          <w:sz w:val="21"/>
          <w:szCs w:val="22"/>
        </w:rPr>
      </w:pPr>
      <w:r>
        <w:t>5.1</w:t>
      </w:r>
      <w:r>
        <w:rPr>
          <w:rFonts w:hint="eastAsia"/>
        </w:rPr>
        <w:t xml:space="preserve"> </w:t>
      </w:r>
      <w:r>
        <w:rPr>
          <w:rFonts w:hint="eastAsia"/>
        </w:rPr>
        <w:t>总体要求</w:t>
      </w:r>
      <w:r>
        <w:tab/>
      </w:r>
      <w:r>
        <w:fldChar w:fldCharType="begin"/>
      </w:r>
      <w:r>
        <w:instrText xml:space="preserve"> PAGEREF _Toc332023309 \h </w:instrText>
      </w:r>
      <w:r>
        <w:fldChar w:fldCharType="separate"/>
      </w:r>
      <w:r>
        <w:t>15</w:t>
      </w:r>
      <w:r>
        <w:fldChar w:fldCharType="end"/>
      </w:r>
    </w:p>
    <w:p w:rsidR="009058CC" w:rsidRDefault="009058CC">
      <w:pPr>
        <w:pStyle w:val="30"/>
        <w:rPr>
          <w:rFonts w:ascii="Calibri" w:hAnsi="Calibri"/>
          <w:b w:val="0"/>
          <w:spacing w:val="0"/>
          <w:sz w:val="21"/>
          <w:szCs w:val="22"/>
        </w:rPr>
      </w:pPr>
      <w:r>
        <w:t>5.2</w:t>
      </w:r>
      <w:r>
        <w:rPr>
          <w:rFonts w:hint="eastAsia"/>
        </w:rPr>
        <w:t xml:space="preserve"> </w:t>
      </w:r>
      <w:r>
        <w:rPr>
          <w:rFonts w:hint="eastAsia"/>
        </w:rPr>
        <w:t>技术服务质量管理</w:t>
      </w:r>
      <w:r>
        <w:tab/>
      </w:r>
      <w:r>
        <w:fldChar w:fldCharType="begin"/>
      </w:r>
      <w:r>
        <w:instrText xml:space="preserve"> PAGEREF _Toc332023310 \h </w:instrText>
      </w:r>
      <w:r>
        <w:fldChar w:fldCharType="separate"/>
      </w:r>
      <w:r>
        <w:t>15</w:t>
      </w:r>
      <w:r>
        <w:fldChar w:fldCharType="end"/>
      </w:r>
    </w:p>
    <w:p w:rsidR="009058CC" w:rsidRDefault="009058CC">
      <w:pPr>
        <w:pStyle w:val="30"/>
        <w:rPr>
          <w:rFonts w:ascii="Calibri" w:hAnsi="Calibri"/>
          <w:b w:val="0"/>
          <w:spacing w:val="0"/>
          <w:sz w:val="21"/>
          <w:szCs w:val="22"/>
        </w:rPr>
      </w:pPr>
      <w:r>
        <w:t>5.3</w:t>
      </w:r>
      <w:r>
        <w:rPr>
          <w:rFonts w:hint="eastAsia"/>
        </w:rPr>
        <w:t xml:space="preserve"> </w:t>
      </w:r>
      <w:r>
        <w:rPr>
          <w:rFonts w:hint="eastAsia"/>
        </w:rPr>
        <w:t>技术服务内容及要求</w:t>
      </w:r>
      <w:r>
        <w:tab/>
      </w:r>
      <w:r>
        <w:fldChar w:fldCharType="begin"/>
      </w:r>
      <w:r>
        <w:instrText xml:space="preserve"> PAGEREF _Toc332023311 \h </w:instrText>
      </w:r>
      <w:r>
        <w:fldChar w:fldCharType="separate"/>
      </w:r>
      <w:r>
        <w:t>16</w:t>
      </w:r>
      <w:r>
        <w:fldChar w:fldCharType="end"/>
      </w:r>
    </w:p>
    <w:p w:rsidR="005944F1" w:rsidRDefault="005944F1">
      <w:pPr>
        <w:tabs>
          <w:tab w:val="clear" w:pos="-2120"/>
          <w:tab w:val="right" w:leader="dot" w:pos="9324"/>
        </w:tabs>
        <w:spacing w:line="500" w:lineRule="atLeast"/>
        <w:rPr>
          <w:rFonts w:hint="eastAsia"/>
        </w:rPr>
        <w:sectPr w:rsidR="005944F1" w:rsidSect="007E0CA8">
          <w:footerReference w:type="default" r:id="rId14"/>
          <w:pgSz w:w="11906" w:h="16838" w:code="9"/>
          <w:pgMar w:top="1418" w:right="1418" w:bottom="1418" w:left="1418" w:header="851" w:footer="964" w:gutter="0"/>
          <w:pgNumType w:fmt="lowerRoman" w:start="1"/>
          <w:cols w:space="425"/>
          <w:docGrid w:linePitch="326"/>
        </w:sectPr>
      </w:pPr>
      <w:r>
        <w:fldChar w:fldCharType="end"/>
      </w:r>
    </w:p>
    <w:p w:rsidR="005944F1" w:rsidRDefault="005944F1">
      <w:pPr>
        <w:pStyle w:val="2"/>
        <w:rPr>
          <w:rFonts w:hint="eastAsia"/>
        </w:rPr>
      </w:pPr>
      <w:bookmarkStart w:id="1" w:name="_Toc332023304"/>
      <w:r>
        <w:rPr>
          <w:rFonts w:hint="eastAsia"/>
        </w:rPr>
        <w:t>总则</w:t>
      </w:r>
      <w:bookmarkEnd w:id="1"/>
    </w:p>
    <w:p w:rsidR="005944F1" w:rsidRDefault="005944F1">
      <w:pPr>
        <w:rPr>
          <w:rFonts w:ascii="Tahoma" w:hAnsi="Tahoma" w:cs="Tahoma" w:hint="eastAsia"/>
        </w:rPr>
      </w:pPr>
      <w:r>
        <w:rPr>
          <w:rFonts w:ascii="Tahoma" w:hAnsi="Tahoma" w:cs="Tahoma" w:hint="eastAsia"/>
        </w:rPr>
        <w:t xml:space="preserve">1.1  </w:t>
      </w:r>
      <w:r>
        <w:rPr>
          <w:rFonts w:ascii="Tahoma" w:hAnsi="Tahoma" w:cs="Tahoma" w:hint="eastAsia"/>
        </w:rPr>
        <w:t>本文件是中国</w:t>
      </w:r>
      <w:r w:rsidR="004172DA">
        <w:rPr>
          <w:rFonts w:ascii="Tahoma" w:hAnsi="Tahoma" w:cs="Tahoma" w:hint="eastAsia"/>
        </w:rPr>
        <w:t>联合网络通信</w:t>
      </w:r>
      <w:r>
        <w:rPr>
          <w:rFonts w:ascii="Tahoma" w:hAnsi="Tahoma" w:cs="Tahoma" w:hint="eastAsia"/>
        </w:rPr>
        <w:t>有限公司（以下简称招标人）</w:t>
      </w:r>
      <w:r w:rsidR="00600705">
        <w:rPr>
          <w:rFonts w:ascii="Tahoma" w:hAnsi="Tahoma" w:cs="Tahoma" w:hint="eastAsia"/>
        </w:rPr>
        <w:t>2012</w:t>
      </w:r>
      <w:r w:rsidR="00600705" w:rsidRPr="00024F28">
        <w:rPr>
          <w:rFonts w:ascii="Tahoma" w:hAnsi="Tahoma" w:cs="Tahoma" w:hint="eastAsia"/>
        </w:rPr>
        <w:t>年中国联通</w:t>
      </w:r>
      <w:r w:rsidR="00600705" w:rsidRPr="00024F28">
        <w:rPr>
          <w:rFonts w:ascii="Tahoma" w:hAnsi="Tahoma" w:cs="Tahoma" w:hint="eastAsia"/>
        </w:rPr>
        <w:t>IT</w:t>
      </w:r>
      <w:r w:rsidR="00600705" w:rsidRPr="00024F28">
        <w:rPr>
          <w:rFonts w:ascii="Tahoma" w:hAnsi="Tahoma" w:cs="Tahoma" w:hint="eastAsia"/>
        </w:rPr>
        <w:t>硬件设备集中采购</w:t>
      </w:r>
      <w:r w:rsidR="00600705">
        <w:rPr>
          <w:rFonts w:ascii="Tahoma" w:hAnsi="Tahoma" w:cs="Tahoma" w:hint="eastAsia"/>
        </w:rPr>
        <w:t>（第一批）</w:t>
      </w:r>
      <w:r w:rsidR="00D5490F" w:rsidRPr="00024F28">
        <w:rPr>
          <w:rFonts w:ascii="Tahoma" w:hAnsi="Tahoma" w:cs="Tahoma" w:hint="eastAsia"/>
        </w:rPr>
        <w:t>PC</w:t>
      </w:r>
      <w:r w:rsidR="00D5490F" w:rsidRPr="00024F28">
        <w:rPr>
          <w:rFonts w:ascii="Tahoma" w:hAnsi="Tahoma" w:cs="Tahoma" w:hint="eastAsia"/>
        </w:rPr>
        <w:t>服务器（</w:t>
      </w:r>
      <w:r w:rsidR="00D5490F" w:rsidRPr="00024F28">
        <w:rPr>
          <w:rFonts w:ascii="Tahoma" w:hAnsi="Tahoma" w:cs="Tahoma" w:hint="eastAsia"/>
        </w:rPr>
        <w:t>x86</w:t>
      </w:r>
      <w:r w:rsidR="00D5490F" w:rsidRPr="00024F28">
        <w:rPr>
          <w:rFonts w:ascii="Tahoma" w:hAnsi="Tahoma" w:cs="Tahoma" w:hint="eastAsia"/>
        </w:rPr>
        <w:t>）和刀片服务器（</w:t>
      </w:r>
      <w:r w:rsidR="00D5490F" w:rsidRPr="00024F28">
        <w:rPr>
          <w:rFonts w:ascii="Tahoma" w:hAnsi="Tahoma" w:cs="Tahoma" w:hint="eastAsia"/>
        </w:rPr>
        <w:t>x86</w:t>
      </w:r>
      <w:r w:rsidR="00D5490F" w:rsidRPr="00024F28">
        <w:rPr>
          <w:rFonts w:ascii="Tahoma" w:hAnsi="Tahoma" w:cs="Tahoma" w:hint="eastAsia"/>
        </w:rPr>
        <w:t>）技术规范书</w:t>
      </w:r>
      <w:r w:rsidRPr="00024F28">
        <w:rPr>
          <w:rFonts w:ascii="Tahoma" w:hAnsi="Tahoma" w:cs="Tahoma" w:hint="eastAsia"/>
        </w:rPr>
        <w:t>，</w:t>
      </w:r>
      <w:r>
        <w:rPr>
          <w:rFonts w:ascii="Tahoma" w:hAnsi="Tahoma" w:cs="Tahoma" w:hint="eastAsia"/>
        </w:rPr>
        <w:t>供设备原厂商（以下简称投标人）编制点对点应答、技术建议书和报价。</w:t>
      </w:r>
    </w:p>
    <w:p w:rsidR="00D15C35" w:rsidRPr="005674E0" w:rsidRDefault="007E0CA8">
      <w:pPr>
        <w:rPr>
          <w:rFonts w:ascii="黑体" w:eastAsia="黑体" w:hAnsi="黑体" w:cs="Tahoma" w:hint="eastAsia"/>
          <w:b/>
          <w:szCs w:val="28"/>
        </w:rPr>
      </w:pPr>
      <w:r>
        <w:rPr>
          <w:rFonts w:ascii="黑体" w:eastAsia="黑体" w:hAnsi="黑体" w:cs="Tahoma" w:hint="eastAsia"/>
          <w:b/>
          <w:szCs w:val="28"/>
        </w:rPr>
        <w:t>（</w:t>
      </w:r>
      <w:r w:rsidR="00D15C35" w:rsidRPr="005674E0">
        <w:rPr>
          <w:rFonts w:ascii="黑体" w:eastAsia="黑体" w:hAnsi="黑体" w:cs="Tahoma" w:hint="eastAsia"/>
          <w:b/>
          <w:szCs w:val="28"/>
        </w:rPr>
        <w:t>答：满足</w:t>
      </w:r>
      <w:r>
        <w:rPr>
          <w:rFonts w:ascii="黑体" w:eastAsia="黑体" w:hAnsi="黑体" w:cs="Tahoma" w:hint="eastAsia"/>
          <w:b/>
          <w:szCs w:val="28"/>
        </w:rPr>
        <w:t>）</w:t>
      </w:r>
    </w:p>
    <w:p w:rsidR="005944F1" w:rsidRDefault="005944F1">
      <w:pPr>
        <w:rPr>
          <w:rFonts w:ascii="Tahoma" w:hAnsi="Tahoma" w:cs="Tahoma" w:hint="eastAsia"/>
        </w:rPr>
      </w:pPr>
      <w:r w:rsidRPr="00DA4560">
        <w:rPr>
          <w:rFonts w:ascii="Tahoma" w:hAnsi="Tahoma" w:cs="Tahoma" w:hint="eastAsia"/>
        </w:rPr>
        <w:t xml:space="preserve">1.2  </w:t>
      </w:r>
      <w:r w:rsidRPr="00DA4560">
        <w:rPr>
          <w:rFonts w:ascii="Tahoma" w:hAnsi="Tahoma" w:cs="Tahoma" w:hint="eastAsia"/>
        </w:rPr>
        <w:t>本规范书中所涉及的系统为招标人所属省分公司</w:t>
      </w:r>
      <w:r w:rsidR="00EA3517" w:rsidRPr="00DA4560">
        <w:rPr>
          <w:rFonts w:ascii="Tahoma" w:hAnsi="Tahoma" w:cs="Tahoma" w:hint="eastAsia"/>
        </w:rPr>
        <w:t>（含总部）</w:t>
      </w:r>
      <w:r w:rsidR="00EA3517" w:rsidRPr="00DA4560">
        <w:rPr>
          <w:rFonts w:ascii="Tahoma" w:hAnsi="Tahoma" w:cs="Tahoma" w:hint="eastAsia"/>
        </w:rPr>
        <w:t>IT</w:t>
      </w:r>
      <w:r w:rsidRPr="00DA4560">
        <w:rPr>
          <w:rFonts w:ascii="Tahoma" w:hAnsi="Tahoma" w:cs="Tahoma" w:hint="eastAsia"/>
        </w:rPr>
        <w:t>系统，</w:t>
      </w:r>
      <w:r w:rsidR="00830131">
        <w:rPr>
          <w:rFonts w:ascii="Tahoma" w:hAnsi="Tahoma" w:cs="Tahoma" w:hint="eastAsia"/>
        </w:rPr>
        <w:t>采购</w:t>
      </w:r>
      <w:r w:rsidRPr="00DA4560">
        <w:rPr>
          <w:rFonts w:ascii="Tahoma" w:hAnsi="Tahoma" w:cs="Tahoma" w:hint="eastAsia"/>
        </w:rPr>
        <w:t>的系统设备</w:t>
      </w:r>
      <w:r w:rsidRPr="00024F28">
        <w:rPr>
          <w:rFonts w:ascii="Tahoma" w:hAnsi="Tahoma" w:cs="Tahoma" w:hint="eastAsia"/>
        </w:rPr>
        <w:t>指</w:t>
      </w:r>
      <w:r w:rsidR="00EA3517" w:rsidRPr="00024F28">
        <w:rPr>
          <w:rFonts w:ascii="Tahoma" w:hAnsi="Tahoma" w:cs="Tahoma" w:hint="eastAsia"/>
        </w:rPr>
        <w:t>IT</w:t>
      </w:r>
      <w:r w:rsidRPr="00024F28">
        <w:rPr>
          <w:rFonts w:ascii="Tahoma" w:hAnsi="Tahoma" w:cs="Tahoma" w:hint="eastAsia"/>
        </w:rPr>
        <w:t>系统中拟新增的</w:t>
      </w:r>
      <w:r w:rsidR="00D5490F" w:rsidRPr="00024F28">
        <w:rPr>
          <w:rFonts w:ascii="Tahoma" w:hAnsi="Tahoma" w:cs="Tahoma" w:hint="eastAsia"/>
        </w:rPr>
        <w:t>PC</w:t>
      </w:r>
      <w:r w:rsidR="00D5490F" w:rsidRPr="00024F28">
        <w:rPr>
          <w:rFonts w:ascii="Tahoma" w:hAnsi="Tahoma" w:cs="Tahoma" w:hint="eastAsia"/>
        </w:rPr>
        <w:t>服务器（</w:t>
      </w:r>
      <w:r w:rsidR="00D5490F" w:rsidRPr="00024F28">
        <w:rPr>
          <w:rFonts w:ascii="Tahoma" w:hAnsi="Tahoma" w:cs="Tahoma" w:hint="eastAsia"/>
        </w:rPr>
        <w:t>x86</w:t>
      </w:r>
      <w:r w:rsidR="00D5490F" w:rsidRPr="00024F28">
        <w:rPr>
          <w:rFonts w:ascii="Tahoma" w:hAnsi="Tahoma" w:cs="Tahoma" w:hint="eastAsia"/>
        </w:rPr>
        <w:t>）和刀片服务器（</w:t>
      </w:r>
      <w:r w:rsidR="00D5490F" w:rsidRPr="00024F28">
        <w:rPr>
          <w:rFonts w:ascii="Tahoma" w:hAnsi="Tahoma" w:cs="Tahoma" w:hint="eastAsia"/>
        </w:rPr>
        <w:t>x86</w:t>
      </w:r>
      <w:r w:rsidR="00D5490F" w:rsidRPr="00024F28">
        <w:rPr>
          <w:rFonts w:ascii="Tahoma" w:hAnsi="Tahoma" w:cs="Tahoma" w:hint="eastAsia"/>
        </w:rPr>
        <w:t>）</w:t>
      </w:r>
      <w:r w:rsidRPr="00024F28">
        <w:rPr>
          <w:rFonts w:ascii="Tahoma" w:hAnsi="Tahoma" w:cs="Tahoma" w:hint="eastAsia"/>
        </w:rPr>
        <w:t>系统设</w:t>
      </w:r>
      <w:r w:rsidRPr="00DA4560">
        <w:rPr>
          <w:rFonts w:ascii="Tahoma" w:hAnsi="Tahoma" w:cs="Tahoma" w:hint="eastAsia"/>
        </w:rPr>
        <w:t>备等。</w:t>
      </w:r>
    </w:p>
    <w:p w:rsidR="00B1718B" w:rsidRPr="005674E0" w:rsidRDefault="007E0CA8" w:rsidP="00B1718B">
      <w:pPr>
        <w:rPr>
          <w:rFonts w:ascii="黑体" w:eastAsia="黑体" w:hAnsi="黑体" w:cs="Tahoma" w:hint="eastAsia"/>
          <w:b/>
          <w:szCs w:val="28"/>
        </w:rPr>
      </w:pPr>
      <w:r>
        <w:rPr>
          <w:rFonts w:ascii="黑体" w:eastAsia="黑体" w:hAnsi="黑体" w:cs="Tahoma" w:hint="eastAsia"/>
          <w:b/>
          <w:szCs w:val="28"/>
        </w:rPr>
        <w:t>（</w:t>
      </w:r>
      <w:r w:rsidR="00B1718B" w:rsidRPr="005674E0">
        <w:rPr>
          <w:rFonts w:ascii="黑体" w:eastAsia="黑体" w:hAnsi="黑体" w:cs="Tahoma" w:hint="eastAsia"/>
          <w:b/>
          <w:szCs w:val="28"/>
        </w:rPr>
        <w:t>答：满足</w:t>
      </w:r>
      <w:r>
        <w:rPr>
          <w:rFonts w:ascii="黑体" w:eastAsia="黑体" w:hAnsi="黑体" w:cs="Tahoma" w:hint="eastAsia"/>
          <w:b/>
          <w:szCs w:val="28"/>
        </w:rPr>
        <w:t>）</w:t>
      </w:r>
    </w:p>
    <w:p w:rsidR="005944F1" w:rsidRDefault="005944F1">
      <w:pPr>
        <w:rPr>
          <w:rFonts w:ascii="Tahoma" w:hAnsi="Tahoma" w:cs="Tahoma" w:hint="eastAsia"/>
        </w:rPr>
      </w:pPr>
      <w:r w:rsidRPr="00CE7C11">
        <w:rPr>
          <w:rFonts w:ascii="Tahoma" w:hAnsi="Tahoma" w:cs="Tahoma" w:hint="eastAsia"/>
        </w:rPr>
        <w:t>1.</w:t>
      </w:r>
      <w:r w:rsidR="00374575">
        <w:rPr>
          <w:rFonts w:ascii="Tahoma" w:hAnsi="Tahoma" w:cs="Tahoma" w:hint="eastAsia"/>
        </w:rPr>
        <w:t>3</w:t>
      </w:r>
      <w:r w:rsidRPr="00CE7C11">
        <w:rPr>
          <w:rFonts w:ascii="Tahoma" w:hAnsi="Tahoma" w:cs="Tahoma" w:hint="eastAsia"/>
        </w:rPr>
        <w:t xml:space="preserve">  </w:t>
      </w:r>
      <w:r>
        <w:rPr>
          <w:rFonts w:ascii="Tahoma" w:hAnsi="Tahoma" w:cs="Tahoma" w:hint="eastAsia"/>
        </w:rPr>
        <w:t>本规范书</w:t>
      </w:r>
      <w:r w:rsidRPr="00CE7C11">
        <w:rPr>
          <w:rFonts w:ascii="Tahoma" w:hAnsi="Tahoma" w:cs="Tahoma" w:hint="eastAsia"/>
        </w:rPr>
        <w:t>对投标人所</w:t>
      </w:r>
      <w:r>
        <w:rPr>
          <w:rFonts w:ascii="Tahoma" w:hAnsi="Tahoma" w:cs="Tahoma" w:hint="eastAsia"/>
        </w:rPr>
        <w:t>提供</w:t>
      </w:r>
      <w:r w:rsidRPr="00CE7C11">
        <w:rPr>
          <w:rFonts w:ascii="Tahoma" w:hAnsi="Tahoma" w:cs="Tahoma" w:hint="eastAsia"/>
        </w:rPr>
        <w:t>系统设备所符合技术标准的要求如下：</w:t>
      </w:r>
    </w:p>
    <w:p w:rsidR="00B1718B" w:rsidRPr="005674E0" w:rsidRDefault="007E0CA8" w:rsidP="00B1718B">
      <w:pPr>
        <w:rPr>
          <w:rFonts w:ascii="黑体" w:eastAsia="黑体" w:hAnsi="黑体" w:cs="Tahoma" w:hint="eastAsia"/>
          <w:b/>
          <w:szCs w:val="28"/>
        </w:rPr>
      </w:pPr>
      <w:r>
        <w:rPr>
          <w:rFonts w:ascii="黑体" w:eastAsia="黑体" w:hAnsi="黑体" w:cs="Tahoma" w:hint="eastAsia"/>
          <w:b/>
          <w:szCs w:val="28"/>
        </w:rPr>
        <w:t>（</w:t>
      </w:r>
      <w:r w:rsidR="00B1718B" w:rsidRPr="005674E0">
        <w:rPr>
          <w:rFonts w:ascii="黑体" w:eastAsia="黑体" w:hAnsi="黑体" w:cs="Tahoma" w:hint="eastAsia"/>
          <w:b/>
          <w:szCs w:val="28"/>
        </w:rPr>
        <w:t>答：满足</w:t>
      </w:r>
      <w:r>
        <w:rPr>
          <w:rFonts w:ascii="黑体" w:eastAsia="黑体" w:hAnsi="黑体" w:cs="Tahoma" w:hint="eastAsia"/>
          <w:b/>
          <w:szCs w:val="28"/>
        </w:rPr>
        <w:t>）</w:t>
      </w:r>
    </w:p>
    <w:p w:rsidR="005944F1" w:rsidRDefault="005944F1" w:rsidP="00F623B1">
      <w:pPr>
        <w:rPr>
          <w:rFonts w:ascii="Tahoma" w:hAnsi="Tahoma" w:cs="Tahoma" w:hint="eastAsia"/>
        </w:rPr>
      </w:pPr>
      <w:r w:rsidRPr="00CE7C11">
        <w:rPr>
          <w:rFonts w:ascii="Tahoma" w:hAnsi="Tahoma" w:cs="Tahoma"/>
        </w:rPr>
        <w:t>（</w:t>
      </w:r>
      <w:r w:rsidRPr="00CE7C11">
        <w:rPr>
          <w:rFonts w:ascii="Tahoma" w:hAnsi="Tahoma" w:cs="Tahoma"/>
        </w:rPr>
        <w:t>1</w:t>
      </w:r>
      <w:r w:rsidRPr="00CE7C11">
        <w:rPr>
          <w:rFonts w:ascii="Tahoma" w:hAnsi="Tahoma" w:cs="Tahoma"/>
        </w:rPr>
        <w:t>）</w:t>
      </w:r>
      <w:r w:rsidRPr="00CE7C11">
        <w:rPr>
          <w:rFonts w:ascii="Tahoma" w:hAnsi="Tahoma" w:cs="Tahoma" w:hint="eastAsia"/>
        </w:rPr>
        <w:t>符合有关标准</w:t>
      </w:r>
      <w:r w:rsidRPr="00CE7C11">
        <w:rPr>
          <w:rFonts w:ascii="Tahoma" w:hAnsi="Tahoma" w:cs="Tahoma"/>
        </w:rPr>
        <w:t>（</w:t>
      </w:r>
      <w:r w:rsidRPr="00CE7C11">
        <w:rPr>
          <w:rFonts w:ascii="Tahoma" w:hAnsi="Tahoma" w:cs="Tahoma" w:hint="eastAsia"/>
        </w:rPr>
        <w:t>如</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00F170E1" w:rsidRPr="00F170E1">
        <w:rPr>
          <w:rFonts w:ascii="Tahoma" w:hAnsi="Tahoma" w:cs="Tahoma" w:hint="eastAsia"/>
        </w:rPr>
        <w:t>IMTC</w:t>
      </w:r>
      <w:r w:rsidR="00F170E1" w:rsidRPr="00F170E1">
        <w:rPr>
          <w:rFonts w:ascii="Tahoma" w:hAnsi="Tahoma" w:cs="Tahoma" w:hint="eastAsia"/>
        </w:rPr>
        <w:t>、</w:t>
      </w:r>
      <w:r w:rsidRPr="00CE7C11">
        <w:rPr>
          <w:rFonts w:ascii="Tahoma" w:hAnsi="Tahoma" w:cs="Tahoma"/>
        </w:rPr>
        <w:t>IETF</w:t>
      </w:r>
      <w:r w:rsidRPr="00CE7C11">
        <w:rPr>
          <w:rFonts w:ascii="Tahoma" w:hAnsi="Tahoma" w:cs="Tahoma" w:hint="eastAsia"/>
        </w:rPr>
        <w:t>等</w:t>
      </w:r>
      <w:r w:rsidRPr="00CE7C11">
        <w:rPr>
          <w:rFonts w:ascii="Tahoma" w:hAnsi="Tahoma" w:cs="Tahoma"/>
        </w:rPr>
        <w:t>）</w:t>
      </w:r>
      <w:r w:rsidRPr="00CE7C11">
        <w:rPr>
          <w:rFonts w:ascii="Tahoma" w:hAnsi="Tahoma" w:cs="Tahoma" w:hint="eastAsia"/>
        </w:rPr>
        <w:t>的，投标人应在技术建议书或</w:t>
      </w:r>
      <w:r>
        <w:rPr>
          <w:rFonts w:ascii="Tahoma" w:hAnsi="Tahoma" w:cs="Tahoma" w:hint="eastAsia"/>
        </w:rPr>
        <w:t>点对点</w:t>
      </w:r>
      <w:r w:rsidR="00BB3A55">
        <w:rPr>
          <w:rFonts w:ascii="Tahoma" w:hAnsi="Tahoma" w:cs="Tahoma" w:hint="eastAsia"/>
        </w:rPr>
        <w:t>应答中具体说明，并附上相应的详细技术资料。</w:t>
      </w:r>
    </w:p>
    <w:p w:rsidR="00B1718B" w:rsidRPr="00B1718B" w:rsidRDefault="007E0CA8" w:rsidP="00F623B1">
      <w:pPr>
        <w:rPr>
          <w:rFonts w:ascii="Tahoma" w:hAnsi="Tahoma" w:cs="Tahoma"/>
        </w:rPr>
      </w:pPr>
      <w:r>
        <w:rPr>
          <w:rFonts w:ascii="黑体" w:eastAsia="黑体" w:hAnsi="黑体" w:cs="Tahoma" w:hint="eastAsia"/>
          <w:b/>
          <w:szCs w:val="28"/>
        </w:rPr>
        <w:t>（</w:t>
      </w:r>
      <w:r w:rsidR="00B1718B"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5944F1" w:rsidRDefault="005944F1" w:rsidP="00F623B1">
      <w:pPr>
        <w:rPr>
          <w:rFonts w:ascii="Tahoma" w:hAnsi="Tahoma" w:cs="Tahoma" w:hint="eastAsia"/>
        </w:rPr>
      </w:pPr>
      <w:r w:rsidRPr="00CE7C11">
        <w:rPr>
          <w:rFonts w:ascii="Tahoma" w:hAnsi="Tahoma" w:cs="Tahoma"/>
        </w:rPr>
        <w:t>（</w:t>
      </w:r>
      <w:r w:rsidR="005177EE">
        <w:rPr>
          <w:rFonts w:ascii="Tahoma" w:hAnsi="Tahoma" w:cs="Tahoma" w:hint="eastAsia"/>
        </w:rPr>
        <w:t>2</w:t>
      </w:r>
      <w:r w:rsidRPr="00CE7C11">
        <w:rPr>
          <w:rFonts w:ascii="Tahoma" w:hAnsi="Tahoma" w:cs="Tahoma"/>
        </w:rPr>
        <w:t>）</w:t>
      </w:r>
      <w:r w:rsidRPr="00CE7C11">
        <w:rPr>
          <w:rFonts w:ascii="Tahoma" w:hAnsi="Tahoma" w:cs="Tahoma" w:hint="eastAsia"/>
        </w:rPr>
        <w:t>本文件中未给出，但</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00F170E1" w:rsidRPr="00F170E1">
        <w:rPr>
          <w:rFonts w:ascii="Tahoma" w:hAnsi="Tahoma" w:cs="Tahoma" w:hint="eastAsia"/>
        </w:rPr>
        <w:t>IMTC</w:t>
      </w:r>
      <w:r w:rsidR="00F170E1" w:rsidRPr="00F170E1">
        <w:rPr>
          <w:rFonts w:ascii="Tahoma" w:hAnsi="Tahoma" w:cs="Tahoma" w:hint="eastAsia"/>
        </w:rPr>
        <w:t>、</w:t>
      </w:r>
      <w:r w:rsidRPr="00CE7C11">
        <w:rPr>
          <w:rFonts w:ascii="Tahoma" w:hAnsi="Tahoma" w:cs="Tahoma"/>
        </w:rPr>
        <w:t>IETF</w:t>
      </w:r>
      <w:r w:rsidR="005177EE">
        <w:rPr>
          <w:rFonts w:ascii="Tahoma" w:hAnsi="Tahoma" w:cs="Tahoma" w:hint="eastAsia"/>
        </w:rPr>
        <w:t>等已有建议的</w:t>
      </w:r>
      <w:r w:rsidR="00BB3A55">
        <w:rPr>
          <w:rFonts w:ascii="Tahoma" w:hAnsi="Tahoma" w:cs="Tahoma" w:hint="eastAsia"/>
        </w:rPr>
        <w:t>相关性能和功能，投标人均应满足。</w:t>
      </w:r>
    </w:p>
    <w:p w:rsidR="00B1718B" w:rsidRPr="00B1718B" w:rsidRDefault="007E0CA8" w:rsidP="00B1718B">
      <w:pPr>
        <w:rPr>
          <w:rFonts w:ascii="Tahoma" w:hAnsi="Tahoma" w:cs="Tahoma" w:hint="eastAsia"/>
        </w:rPr>
      </w:pPr>
      <w:r>
        <w:rPr>
          <w:rFonts w:ascii="黑体" w:eastAsia="黑体" w:hAnsi="黑体" w:cs="Tahoma" w:hint="eastAsia"/>
          <w:b/>
          <w:szCs w:val="28"/>
        </w:rPr>
        <w:t>（</w:t>
      </w:r>
      <w:r w:rsidR="00B1718B"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5177EE" w:rsidRDefault="005177EE" w:rsidP="00F623B1">
      <w:pPr>
        <w:rPr>
          <w:rFonts w:ascii="Tahoma" w:hAnsi="Tahoma" w:cs="Tahoma" w:hint="eastAsia"/>
        </w:rPr>
      </w:pPr>
      <w:r w:rsidRPr="00CE7C11">
        <w:rPr>
          <w:rFonts w:ascii="Tahoma" w:hAnsi="Tahoma" w:cs="Tahoma"/>
        </w:rPr>
        <w:t>（</w:t>
      </w:r>
      <w:r>
        <w:rPr>
          <w:rFonts w:ascii="Tahoma" w:hAnsi="Tahoma" w:cs="Tahoma" w:hint="eastAsia"/>
        </w:rPr>
        <w:t>3</w:t>
      </w:r>
      <w:r w:rsidRPr="00CE7C11">
        <w:rPr>
          <w:rFonts w:ascii="Tahoma" w:hAnsi="Tahoma" w:cs="Tahoma"/>
        </w:rPr>
        <w:t>）</w:t>
      </w:r>
      <w:r w:rsidRPr="00CE7C11">
        <w:rPr>
          <w:rFonts w:ascii="Tahoma" w:hAnsi="Tahoma" w:cs="Tahoma" w:hint="eastAsia"/>
        </w:rPr>
        <w:t>若投标人的设备包含自己</w:t>
      </w:r>
      <w:r>
        <w:rPr>
          <w:rFonts w:ascii="Tahoma" w:hAnsi="Tahoma" w:cs="Tahoma" w:hint="eastAsia"/>
        </w:rPr>
        <w:t>的专用标准，应在技术建议书中具体说明，并附上相应的详细技术资料。</w:t>
      </w:r>
    </w:p>
    <w:p w:rsidR="00B1718B" w:rsidRPr="00B1718B" w:rsidRDefault="007E0CA8" w:rsidP="00B1718B">
      <w:pPr>
        <w:rPr>
          <w:rFonts w:ascii="Tahoma" w:hAnsi="Tahoma" w:cs="Tahoma" w:hint="eastAsia"/>
        </w:rPr>
      </w:pPr>
      <w:r>
        <w:rPr>
          <w:rFonts w:ascii="黑体" w:eastAsia="黑体" w:hAnsi="黑体" w:cs="Tahoma" w:hint="eastAsia"/>
          <w:b/>
          <w:szCs w:val="28"/>
        </w:rPr>
        <w:t>（</w:t>
      </w:r>
      <w:r w:rsidR="00B1718B" w:rsidRPr="005674E0">
        <w:rPr>
          <w:rFonts w:ascii="黑体" w:eastAsia="黑体" w:hAnsi="黑体" w:cs="Tahoma" w:hint="eastAsia"/>
          <w:b/>
          <w:szCs w:val="28"/>
        </w:rPr>
        <w:t>答：满足，详见技术建议书</w:t>
      </w:r>
      <w:r>
        <w:rPr>
          <w:rFonts w:ascii="黑体" w:eastAsia="黑体" w:hAnsi="黑体" w:cs="Tahoma"/>
          <w:b/>
          <w:szCs w:val="28"/>
        </w:rPr>
        <w:t>）</w:t>
      </w:r>
    </w:p>
    <w:p w:rsidR="00F170E1" w:rsidRDefault="00F170E1" w:rsidP="00F623B1">
      <w:pPr>
        <w:rPr>
          <w:rFonts w:ascii="Tahoma" w:hAnsi="Tahoma" w:cs="Tahoma" w:hint="eastAsia"/>
        </w:rPr>
      </w:pPr>
      <w:r w:rsidRPr="00F170E1">
        <w:rPr>
          <w:rFonts w:ascii="Tahoma" w:hAnsi="Tahoma" w:cs="Tahoma" w:hint="eastAsia"/>
        </w:rPr>
        <w:t>（</w:t>
      </w:r>
      <w:r w:rsidR="006D7657">
        <w:rPr>
          <w:rFonts w:ascii="Tahoma" w:hAnsi="Tahoma" w:cs="Tahoma" w:hint="eastAsia"/>
        </w:rPr>
        <w:t>4</w:t>
      </w:r>
      <w:r w:rsidRPr="00F170E1">
        <w:rPr>
          <w:rFonts w:ascii="Tahoma" w:hAnsi="Tahoma" w:cs="Tahoma" w:hint="eastAsia"/>
        </w:rPr>
        <w:t>）国家已颁发的相关法律文件（例如招标法等）。</w:t>
      </w:r>
    </w:p>
    <w:p w:rsidR="0038765B" w:rsidRPr="005674E0" w:rsidRDefault="007E0CA8" w:rsidP="0038765B">
      <w:pPr>
        <w:rPr>
          <w:rFonts w:ascii="黑体" w:eastAsia="黑体" w:hAnsi="黑体" w:cs="Tahoma" w:hint="eastAsia"/>
          <w:b/>
          <w:szCs w:val="28"/>
        </w:rPr>
      </w:pPr>
      <w:r>
        <w:rPr>
          <w:rFonts w:ascii="黑体" w:eastAsia="黑体" w:hAnsi="黑体" w:cs="Tahoma" w:hint="eastAsia"/>
          <w:b/>
          <w:szCs w:val="28"/>
        </w:rPr>
        <w:t>(</w:t>
      </w:r>
      <w:r w:rsidR="0038765B" w:rsidRPr="005674E0">
        <w:rPr>
          <w:rFonts w:ascii="黑体" w:eastAsia="黑体" w:hAnsi="黑体" w:cs="Tahoma" w:hint="eastAsia"/>
          <w:b/>
          <w:szCs w:val="28"/>
        </w:rPr>
        <w:t>答：满足</w:t>
      </w:r>
      <w:r>
        <w:rPr>
          <w:rFonts w:ascii="黑体" w:eastAsia="黑体" w:hAnsi="黑体" w:cs="Tahoma" w:hint="eastAsia"/>
          <w:b/>
          <w:szCs w:val="28"/>
        </w:rPr>
        <w:t>)</w:t>
      </w:r>
    </w:p>
    <w:p w:rsidR="0038765B" w:rsidRDefault="005944F1">
      <w:pPr>
        <w:rPr>
          <w:rFonts w:ascii="Tahoma" w:hAnsi="Tahoma" w:cs="Tahoma" w:hint="eastAsia"/>
        </w:rPr>
      </w:pPr>
      <w:r>
        <w:rPr>
          <w:rFonts w:ascii="Tahoma" w:hAnsi="Tahoma" w:cs="Tahoma" w:hint="eastAsia"/>
        </w:rPr>
        <w:t>1.</w:t>
      </w:r>
      <w:r w:rsidR="00922CDB">
        <w:rPr>
          <w:rFonts w:ascii="Tahoma" w:hAnsi="Tahoma" w:cs="Tahoma" w:hint="eastAsia"/>
        </w:rPr>
        <w:t>4</w:t>
      </w:r>
      <w:r>
        <w:rPr>
          <w:rFonts w:ascii="Tahoma" w:hAnsi="Tahoma" w:cs="Tahoma" w:hint="eastAsia"/>
        </w:rPr>
        <w:t xml:space="preserve">  </w:t>
      </w:r>
      <w:r w:rsidR="00205B15">
        <w:rPr>
          <w:rFonts w:ascii="Tahoma" w:hAnsi="Tahoma" w:cs="Tahoma" w:hint="eastAsia"/>
        </w:rPr>
        <w:t>投标人</w:t>
      </w:r>
      <w:r w:rsidR="00205B15" w:rsidRPr="00205B15">
        <w:rPr>
          <w:rFonts w:ascii="Tahoma" w:hAnsi="Tahoma" w:cs="Tahoma" w:hint="eastAsia"/>
        </w:rPr>
        <w:t>应按照本文件的要求提供报价和详细的技术建议。</w:t>
      </w:r>
      <w:r w:rsidRPr="00D47EB6">
        <w:rPr>
          <w:rFonts w:ascii="Tahoma" w:hAnsi="Tahoma" w:cs="Tahoma" w:hint="eastAsia"/>
        </w:rPr>
        <w:t>投标人</w:t>
      </w:r>
      <w:r>
        <w:rPr>
          <w:rFonts w:ascii="Tahoma" w:hAnsi="Tahoma" w:cs="Tahoma" w:hint="eastAsia"/>
        </w:rPr>
        <w:t>拟</w:t>
      </w:r>
      <w:r w:rsidRPr="00D47EB6">
        <w:rPr>
          <w:rFonts w:ascii="Tahoma" w:hAnsi="Tahoma" w:cs="Tahoma" w:hint="eastAsia"/>
        </w:rPr>
        <w:t>提供</w:t>
      </w:r>
      <w:r>
        <w:rPr>
          <w:rFonts w:ascii="Tahoma" w:hAnsi="Tahoma" w:cs="Tahoma" w:hint="eastAsia"/>
        </w:rPr>
        <w:t>的系统</w:t>
      </w:r>
      <w:r w:rsidRPr="00D47EB6">
        <w:rPr>
          <w:rFonts w:ascii="Tahoma" w:hAnsi="Tahoma" w:cs="Tahoma" w:hint="eastAsia"/>
        </w:rPr>
        <w:t>设备的各项功能、性能应完全符合或高于招标人的要求。对于本</w:t>
      </w:r>
      <w:r>
        <w:rPr>
          <w:rFonts w:ascii="Tahoma" w:hAnsi="Tahoma" w:cs="Tahoma" w:hint="eastAsia"/>
        </w:rPr>
        <w:t>文件</w:t>
      </w:r>
      <w:r w:rsidRPr="00D47EB6">
        <w:rPr>
          <w:rFonts w:ascii="Tahoma" w:hAnsi="Tahoma" w:cs="Tahoma" w:hint="eastAsia"/>
        </w:rPr>
        <w:t>未规定的有关功能或性能，投标人可提出</w:t>
      </w:r>
      <w:r>
        <w:rPr>
          <w:rFonts w:ascii="Tahoma" w:hAnsi="Tahoma" w:cs="Tahoma" w:hint="eastAsia"/>
        </w:rPr>
        <w:t>相应</w:t>
      </w:r>
      <w:r w:rsidRPr="00D47EB6">
        <w:rPr>
          <w:rFonts w:ascii="Tahoma" w:hAnsi="Tahoma" w:cs="Tahoma" w:hint="eastAsia"/>
        </w:rPr>
        <w:t>建议</w:t>
      </w:r>
      <w:r w:rsidR="00205B15">
        <w:rPr>
          <w:rFonts w:ascii="Tahoma" w:hAnsi="Tahoma" w:cs="Tahoma" w:hint="eastAsia"/>
        </w:rPr>
        <w:t>，并陈述其理由</w:t>
      </w:r>
    </w:p>
    <w:p w:rsidR="0038765B" w:rsidRPr="00B1718B" w:rsidRDefault="007E0CA8" w:rsidP="0038765B">
      <w:pPr>
        <w:rPr>
          <w:rFonts w:ascii="Tahoma" w:hAnsi="Tahoma" w:cs="Tahoma" w:hint="eastAsia"/>
        </w:rPr>
      </w:pPr>
      <w:bookmarkStart w:id="2" w:name="OLE_LINK1"/>
      <w:r>
        <w:rPr>
          <w:rFonts w:ascii="黑体" w:eastAsia="黑体" w:hAnsi="黑体" w:cs="Tahoma" w:hint="eastAsia"/>
          <w:b/>
          <w:szCs w:val="28"/>
        </w:rPr>
        <w:t>(</w:t>
      </w:r>
      <w:r w:rsidR="0038765B"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46062E" w:rsidRDefault="000C765A">
      <w:pPr>
        <w:rPr>
          <w:rFonts w:ascii="Tahoma" w:hAnsi="Tahoma" w:cs="Tahoma" w:hint="eastAsia"/>
        </w:rPr>
      </w:pPr>
      <w:r>
        <w:rPr>
          <w:rFonts w:ascii="Tahoma" w:hAnsi="Tahoma" w:cs="Tahoma" w:hint="eastAsia"/>
        </w:rPr>
        <w:t>1.</w:t>
      </w:r>
      <w:r w:rsidR="00BB3A55">
        <w:rPr>
          <w:rFonts w:ascii="Tahoma" w:hAnsi="Tahoma" w:cs="Tahoma" w:hint="eastAsia"/>
        </w:rPr>
        <w:t>5</w:t>
      </w:r>
      <w:r w:rsidR="0016567C">
        <w:rPr>
          <w:rFonts w:ascii="Tahoma" w:hAnsi="Tahoma" w:cs="Tahoma" w:hint="eastAsia"/>
        </w:rPr>
        <w:t xml:space="preserve">  </w:t>
      </w:r>
      <w:r w:rsidR="00BB3A55">
        <w:rPr>
          <w:rFonts w:ascii="Tahoma" w:hAnsi="Tahoma" w:cs="Tahoma" w:hint="eastAsia"/>
        </w:rPr>
        <w:t>投标人</w:t>
      </w:r>
      <w:r w:rsidR="00BB3A55" w:rsidRPr="00BB3A55">
        <w:rPr>
          <w:rFonts w:ascii="Tahoma" w:hAnsi="Tahoma" w:cs="Tahoma" w:hint="eastAsia"/>
        </w:rPr>
        <w:t>应根据本文件的要求提供技术建议书，技术建议书要求采用中文书写，设备技术资料应尽量提供中文，可提供英文。</w:t>
      </w:r>
    </w:p>
    <w:p w:rsidR="0038765B" w:rsidRPr="0038765B" w:rsidRDefault="007E0CA8" w:rsidP="0038765B">
      <w:pPr>
        <w:rPr>
          <w:rFonts w:ascii="Tahoma" w:hAnsi="Tahoma" w:cs="Tahoma" w:hint="eastAsia"/>
        </w:rPr>
      </w:pPr>
      <w:r>
        <w:rPr>
          <w:rFonts w:ascii="黑体" w:eastAsia="黑体" w:hAnsi="黑体" w:cs="Tahoma" w:hint="eastAsia"/>
          <w:b/>
          <w:szCs w:val="28"/>
        </w:rPr>
        <w:t>(</w:t>
      </w:r>
      <w:r w:rsidR="0038765B"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BB3A55" w:rsidRDefault="00BB3A55">
      <w:pPr>
        <w:rPr>
          <w:rFonts w:ascii="Tahoma" w:hAnsi="Tahoma" w:cs="Tahoma" w:hint="eastAsia"/>
        </w:rPr>
      </w:pPr>
      <w:r>
        <w:rPr>
          <w:rFonts w:ascii="Tahoma" w:hAnsi="Tahoma" w:cs="Tahoma" w:hint="eastAsia"/>
        </w:rPr>
        <w:t xml:space="preserve">1.6  </w:t>
      </w:r>
      <w:r>
        <w:rPr>
          <w:rFonts w:ascii="Tahoma" w:hAnsi="Tahoma" w:cs="Tahoma" w:hint="eastAsia"/>
        </w:rPr>
        <w:t>技术规范书有关内容澄清</w:t>
      </w:r>
    </w:p>
    <w:p w:rsidR="00BB3A55" w:rsidRDefault="00BB3A55" w:rsidP="00A16EA8">
      <w:pPr>
        <w:rPr>
          <w:rFonts w:ascii="Tahoma" w:hAnsi="Tahoma" w:cs="Tahoma" w:hint="eastAsia"/>
        </w:rPr>
      </w:pPr>
      <w:r w:rsidRPr="00024F28">
        <w:rPr>
          <w:rFonts w:ascii="Tahoma" w:hAnsi="Tahoma" w:cs="Tahoma"/>
        </w:rPr>
        <w:t>（</w:t>
      </w:r>
      <w:r w:rsidRPr="00024F28">
        <w:rPr>
          <w:rFonts w:ascii="Tahoma" w:hAnsi="Tahoma" w:cs="Tahoma"/>
        </w:rPr>
        <w:t>1</w:t>
      </w:r>
      <w:r w:rsidRPr="00024F28">
        <w:rPr>
          <w:rFonts w:ascii="Tahoma" w:hAnsi="Tahoma" w:cs="Tahoma"/>
        </w:rPr>
        <w:t>）</w:t>
      </w:r>
      <w:r w:rsidRPr="00024F28">
        <w:rPr>
          <w:rFonts w:ascii="Tahoma" w:hAnsi="Tahoma" w:cs="Tahoma" w:hint="eastAsia"/>
        </w:rPr>
        <w:t>投标人对于规范书的疑问可以通过书面材料与招标人联系。在规定的建议书最后提交期限以前，招标人将以书面材料给予答复。有关招标人答复材料的复印件也将递交所有得到技术规范书的投标人。</w:t>
      </w:r>
    </w:p>
    <w:p w:rsidR="002513B3" w:rsidRPr="005674E0" w:rsidRDefault="005674E0" w:rsidP="002513B3">
      <w:pPr>
        <w:rPr>
          <w:rFonts w:ascii="黑体" w:eastAsia="黑体" w:hAnsi="黑体" w:cs="Tahoma"/>
          <w:b/>
          <w:szCs w:val="28"/>
        </w:rPr>
      </w:pPr>
      <w:r w:rsidRPr="005674E0">
        <w:rPr>
          <w:rFonts w:ascii="黑体" w:eastAsia="黑体" w:hAnsi="黑体" w:cs="Tahoma" w:hint="eastAsia"/>
          <w:b/>
          <w:szCs w:val="28"/>
        </w:rPr>
        <w:t>（答：满足，严格执行投标标准）</w:t>
      </w:r>
    </w:p>
    <w:p w:rsidR="00BB3A55" w:rsidRDefault="00BB3A55" w:rsidP="00A16EA8">
      <w:pPr>
        <w:rPr>
          <w:rFonts w:ascii="Tahoma" w:hAnsi="Tahoma" w:cs="Tahoma" w:hint="eastAsia"/>
        </w:rPr>
      </w:pPr>
      <w:r w:rsidRPr="00024F28">
        <w:rPr>
          <w:rFonts w:ascii="Tahoma" w:hAnsi="Tahoma" w:cs="Tahoma"/>
        </w:rPr>
        <w:t>（</w:t>
      </w:r>
      <w:r w:rsidRPr="00024F28">
        <w:rPr>
          <w:rFonts w:ascii="Tahoma" w:hAnsi="Tahoma" w:cs="Tahoma" w:hint="eastAsia"/>
        </w:rPr>
        <w:t>2</w:t>
      </w:r>
      <w:r w:rsidRPr="00024F28">
        <w:rPr>
          <w:rFonts w:ascii="Tahoma" w:hAnsi="Tahoma" w:cs="Tahoma"/>
        </w:rPr>
        <w:t>）</w:t>
      </w:r>
      <w:r w:rsidRPr="00A16EA8">
        <w:rPr>
          <w:rFonts w:ascii="Tahoma" w:hAnsi="Tahoma" w:cs="Tahoma" w:hint="eastAsia"/>
        </w:rPr>
        <w:t>在技术谈判的各个阶段，招标人</w:t>
      </w:r>
      <w:r w:rsidR="007A0F16" w:rsidRPr="00A16EA8">
        <w:rPr>
          <w:rFonts w:ascii="Tahoma" w:hAnsi="Tahoma" w:cs="Tahoma" w:hint="eastAsia"/>
        </w:rPr>
        <w:t>将以书面形式要求投标人</w:t>
      </w:r>
      <w:r w:rsidRPr="00A16EA8">
        <w:rPr>
          <w:rFonts w:ascii="Tahoma" w:hAnsi="Tahoma" w:cs="Tahoma" w:hint="eastAsia"/>
        </w:rPr>
        <w:t>对有关问题进行进一步的</w:t>
      </w:r>
      <w:r w:rsidR="007A0F16" w:rsidRPr="00A16EA8">
        <w:rPr>
          <w:rFonts w:ascii="Tahoma" w:hAnsi="Tahoma" w:cs="Tahoma" w:hint="eastAsia"/>
        </w:rPr>
        <w:t>技术澄清，投标人</w:t>
      </w:r>
      <w:r w:rsidRPr="00A16EA8">
        <w:rPr>
          <w:rFonts w:ascii="Tahoma" w:hAnsi="Tahoma" w:cs="Tahoma" w:hint="eastAsia"/>
        </w:rPr>
        <w:t>应以书面资料给予正式应答；所有各阶段的技术澄清文件都将作为合同附件。</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024F28" w:rsidP="00FB7A26">
      <w:pPr>
        <w:rPr>
          <w:rFonts w:ascii="Tahoma" w:hAnsi="Tahoma" w:cs="Tahoma" w:hint="eastAsia"/>
        </w:rPr>
      </w:pPr>
      <w:r w:rsidRPr="00024F28">
        <w:rPr>
          <w:rFonts w:ascii="Tahoma" w:hAnsi="Tahoma" w:cs="Tahoma" w:hint="eastAsia"/>
        </w:rPr>
        <w:t>1.</w:t>
      </w:r>
      <w:r>
        <w:rPr>
          <w:rFonts w:ascii="Tahoma" w:hAnsi="Tahoma" w:cs="Tahoma" w:hint="eastAsia"/>
        </w:rPr>
        <w:t>7</w:t>
      </w:r>
      <w:r w:rsidRPr="00024F28">
        <w:rPr>
          <w:rFonts w:ascii="Tahoma" w:hAnsi="Tahoma" w:cs="Tahoma" w:hint="eastAsia"/>
        </w:rPr>
        <w:t xml:space="preserve">  </w:t>
      </w:r>
      <w:r w:rsidRPr="00024F28">
        <w:rPr>
          <w:rFonts w:ascii="Tahoma" w:hAnsi="Tahoma" w:cs="Tahoma" w:hint="eastAsia"/>
        </w:rPr>
        <w:t>本规范对于软件、硬件、服务和环境等方面的要求所涉及的费用均包含在本次招标的投标范围之内。如果投标人没有提供明确的报价，可以认为上述要求所需要的费用由投标人免费提供。</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FB7A26" w:rsidP="00FB7A26">
      <w:pPr>
        <w:rPr>
          <w:rFonts w:ascii="Tahoma" w:hAnsi="Tahoma" w:cs="Tahoma" w:hint="eastAsia"/>
        </w:rPr>
      </w:pPr>
      <w:r w:rsidRPr="00024F28">
        <w:rPr>
          <w:rFonts w:ascii="Tahoma" w:hAnsi="Tahoma" w:cs="Tahoma" w:hint="eastAsia"/>
        </w:rPr>
        <w:t>1.</w:t>
      </w:r>
      <w:r>
        <w:rPr>
          <w:rFonts w:ascii="Tahoma" w:hAnsi="Tahoma" w:cs="Tahoma" w:hint="eastAsia"/>
        </w:rPr>
        <w:t>8</w:t>
      </w:r>
      <w:r w:rsidRPr="00024F28">
        <w:rPr>
          <w:rFonts w:ascii="Tahoma" w:hAnsi="Tahoma" w:cs="Tahoma" w:hint="eastAsia"/>
        </w:rPr>
        <w:t xml:space="preserve">  </w:t>
      </w:r>
      <w:r w:rsidRPr="00024F28">
        <w:rPr>
          <w:rFonts w:ascii="Tahoma" w:hAnsi="Tahoma" w:cs="Tahoma" w:hint="eastAsia"/>
        </w:rPr>
        <w:t>★若投标人中标，招标人有权只购买本技术规范书中所指的设备范围中的一部分或进行相应的增补（含</w:t>
      </w:r>
      <w:r>
        <w:rPr>
          <w:rFonts w:ascii="Tahoma" w:hAnsi="Tahoma" w:cs="Tahoma" w:hint="eastAsia"/>
        </w:rPr>
        <w:t>“</w:t>
      </w:r>
      <w:r w:rsidRPr="00F623B1">
        <w:rPr>
          <w:rFonts w:ascii="Tahoma" w:hAnsi="Tahoma" w:cs="Tahoma" w:hint="eastAsia"/>
        </w:rPr>
        <w:t>附表</w:t>
      </w:r>
      <w:r w:rsidRPr="00F623B1">
        <w:rPr>
          <w:rFonts w:ascii="Tahoma" w:hAnsi="Tahoma" w:cs="Tahoma" w:hint="eastAsia"/>
        </w:rPr>
        <w:t>3</w:t>
      </w:r>
      <w:r w:rsidRPr="00F623B1">
        <w:rPr>
          <w:rFonts w:ascii="Tahoma" w:hAnsi="Tahoma" w:cs="Tahoma" w:hint="eastAsia"/>
        </w:rPr>
        <w:t>：报价一览表及典型配置明细表</w:t>
      </w:r>
      <w:r>
        <w:rPr>
          <w:rFonts w:ascii="Tahoma" w:hAnsi="Tahoma" w:cs="Tahoma" w:hint="eastAsia"/>
        </w:rPr>
        <w:t>”中“</w:t>
      </w:r>
      <w:r w:rsidRPr="00F623B1">
        <w:rPr>
          <w:rFonts w:ascii="Tahoma" w:hAnsi="Tahoma" w:cs="Tahoma" w:hint="eastAsia"/>
        </w:rPr>
        <w:t>实配机型可选配件</w:t>
      </w:r>
      <w:r>
        <w:rPr>
          <w:rFonts w:ascii="Tahoma" w:hAnsi="Tahoma" w:cs="Tahoma" w:hint="eastAsia"/>
        </w:rPr>
        <w:t>”的所有配件</w:t>
      </w:r>
      <w:r w:rsidRPr="00024F28">
        <w:rPr>
          <w:rFonts w:ascii="Tahoma" w:hAnsi="Tahoma" w:cs="Tahoma" w:hint="eastAsia"/>
        </w:rPr>
        <w:t>），投标人应保证同样的折扣。</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24F28" w:rsidRDefault="00024F28" w:rsidP="00FB7A26">
      <w:pPr>
        <w:rPr>
          <w:rFonts w:ascii="Tahoma" w:hAnsi="Tahoma" w:cs="Tahoma" w:hint="eastAsia"/>
        </w:rPr>
      </w:pPr>
      <w:r>
        <w:rPr>
          <w:rFonts w:ascii="Tahoma" w:hAnsi="Tahoma" w:cs="Tahoma" w:hint="eastAsia"/>
        </w:rPr>
        <w:t>1.</w:t>
      </w:r>
      <w:r w:rsidR="00FB7A26">
        <w:rPr>
          <w:rFonts w:ascii="Tahoma" w:hAnsi="Tahoma" w:cs="Tahoma" w:hint="eastAsia"/>
        </w:rPr>
        <w:t>9</w:t>
      </w:r>
      <w:r w:rsidR="00FB7A26" w:rsidRPr="00024F28">
        <w:rPr>
          <w:rFonts w:ascii="Tahoma" w:hAnsi="Tahoma" w:cs="Tahoma" w:hint="eastAsia"/>
        </w:rPr>
        <w:t xml:space="preserve">  </w:t>
      </w:r>
      <w:r w:rsidRPr="00024F28">
        <w:rPr>
          <w:rFonts w:ascii="Tahoma" w:hAnsi="Tahoma" w:cs="Tahoma" w:hint="eastAsia"/>
        </w:rPr>
        <w:t>若投标人中标，招标人将向投标人发中标通知。中标厂商需与招标人下属的各省级分公司（含总部）签订相应的设备供货合同。设备原厂负责将设备运输至省级分公司（含总部）指定地点，并负责现场安装和调试。</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24F28" w:rsidRDefault="00F623B1" w:rsidP="00F623B1">
      <w:pPr>
        <w:rPr>
          <w:rFonts w:ascii="Tahoma" w:hAnsi="Tahoma" w:cs="Tahoma" w:hint="eastAsia"/>
        </w:rPr>
      </w:pPr>
      <w:r>
        <w:rPr>
          <w:rFonts w:ascii="Tahoma" w:hAnsi="Tahoma" w:cs="Tahoma" w:hint="eastAsia"/>
        </w:rPr>
        <w:t>1.10</w:t>
      </w:r>
      <w:r w:rsidR="00024F28" w:rsidRPr="00024F28">
        <w:rPr>
          <w:rFonts w:ascii="Tahoma" w:hAnsi="Tahoma" w:cs="Tahoma" w:hint="eastAsia"/>
        </w:rPr>
        <w:t xml:space="preserve">  </w:t>
      </w:r>
      <w:r w:rsidR="00024F28" w:rsidRPr="00024F28">
        <w:rPr>
          <w:rFonts w:ascii="Tahoma" w:hAnsi="Tahoma" w:cs="Tahoma" w:hint="eastAsia"/>
        </w:rPr>
        <w:t>本技术规范书若有与商务标书冲突的部分以商务标书为准。</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B3A55" w:rsidRDefault="007A0F16">
      <w:pPr>
        <w:rPr>
          <w:rFonts w:ascii="Tahoma" w:hAnsi="Tahoma" w:cs="Tahoma" w:hint="eastAsia"/>
        </w:rPr>
      </w:pPr>
      <w:r>
        <w:rPr>
          <w:rFonts w:ascii="Tahoma" w:hAnsi="Tahoma" w:cs="Tahoma" w:hint="eastAsia"/>
        </w:rPr>
        <w:t>1</w:t>
      </w:r>
      <w:r w:rsidRPr="00D47EB6">
        <w:rPr>
          <w:rFonts w:ascii="Tahoma" w:hAnsi="Tahoma" w:cs="Tahoma" w:hint="eastAsia"/>
        </w:rPr>
        <w:t>.</w:t>
      </w:r>
      <w:r w:rsidR="00FC0622">
        <w:rPr>
          <w:rFonts w:ascii="Tahoma" w:hAnsi="Tahoma" w:cs="Tahoma" w:hint="eastAsia"/>
        </w:rPr>
        <w:t>11</w:t>
      </w:r>
      <w:r>
        <w:rPr>
          <w:rFonts w:ascii="Tahoma" w:hAnsi="Tahoma" w:cs="Tahoma" w:hint="eastAsia"/>
        </w:rPr>
        <w:t xml:space="preserve">  </w:t>
      </w:r>
      <w:r w:rsidRPr="00E17A25">
        <w:rPr>
          <w:rFonts w:ascii="Tahoma" w:hAnsi="Tahoma" w:cs="Tahoma" w:hint="eastAsia"/>
        </w:rPr>
        <w:t>★</w:t>
      </w:r>
      <w:r>
        <w:rPr>
          <w:rFonts w:ascii="Tahoma" w:hAnsi="Tahoma" w:cs="Tahoma" w:hint="eastAsia"/>
        </w:rPr>
        <w:t>招标人在任何时候保留和拥有对本文件的解释权。</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bookmarkEnd w:id="2"/>
    <w:p w:rsidR="00F52DF7" w:rsidRDefault="003C6AA9" w:rsidP="00FB7A26">
      <w:pPr>
        <w:rPr>
          <w:rFonts w:ascii="Tahoma" w:hAnsi="Tahoma" w:cs="Tahoma" w:hint="eastAsia"/>
        </w:rPr>
      </w:pPr>
      <w:r>
        <w:rPr>
          <w:rFonts w:ascii="Tahoma" w:hAnsi="Tahoma" w:cs="Tahoma" w:hint="eastAsia"/>
        </w:rPr>
        <w:t>1.</w:t>
      </w:r>
      <w:r w:rsidR="00FC0622">
        <w:rPr>
          <w:rFonts w:ascii="Tahoma" w:hAnsi="Tahoma" w:cs="Tahoma" w:hint="eastAsia"/>
        </w:rPr>
        <w:t>12</w:t>
      </w:r>
      <w:r w:rsidR="007C3E02">
        <w:rPr>
          <w:rFonts w:ascii="Tahoma" w:hAnsi="Tahoma" w:cs="Tahoma" w:hint="eastAsia"/>
        </w:rPr>
        <w:t xml:space="preserve">  </w:t>
      </w:r>
      <w:r w:rsidR="007A0F16" w:rsidRPr="00E17A25">
        <w:rPr>
          <w:rFonts w:ascii="Tahoma" w:hAnsi="Tahoma" w:cs="Tahoma" w:hint="eastAsia"/>
        </w:rPr>
        <w:t>★</w:t>
      </w:r>
      <w:r w:rsidR="005944F1">
        <w:rPr>
          <w:rFonts w:ascii="Tahoma" w:hAnsi="Tahoma" w:cs="Tahoma" w:hint="eastAsia"/>
        </w:rPr>
        <w:t>在合同签订之前，招标人保留对本规范书的修改</w:t>
      </w:r>
      <w:r w:rsidR="007A0F16">
        <w:rPr>
          <w:rFonts w:ascii="Tahoma" w:hAnsi="Tahoma" w:cs="Tahoma" w:hint="eastAsia"/>
        </w:rPr>
        <w:t>和补充</w:t>
      </w:r>
      <w:r w:rsidR="005944F1">
        <w:rPr>
          <w:rFonts w:ascii="Tahoma" w:hAnsi="Tahoma" w:cs="Tahoma" w:hint="eastAsia"/>
        </w:rPr>
        <w:t>权</w:t>
      </w:r>
      <w:r w:rsidR="007A0F16">
        <w:rPr>
          <w:rFonts w:ascii="Tahoma" w:hAnsi="Tahoma" w:cs="Tahoma" w:hint="eastAsia"/>
        </w:rPr>
        <w:t>，</w:t>
      </w:r>
      <w:r w:rsidR="007A0F16" w:rsidRPr="007A0F16">
        <w:rPr>
          <w:rFonts w:ascii="Tahoma" w:hAnsi="Tahoma" w:cs="Tahoma" w:hint="eastAsia"/>
        </w:rPr>
        <w:t>修改补充后的最终技术规范书将作为合同的附件</w:t>
      </w:r>
      <w:r w:rsidR="005944F1">
        <w:rPr>
          <w:rFonts w:ascii="Tahoma" w:hAnsi="Tahoma" w:cs="Tahoma" w:hint="eastAsia"/>
        </w:rPr>
        <w:t>。</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65374C" w:rsidP="00FB7A26">
      <w:pPr>
        <w:rPr>
          <w:rFonts w:ascii="Tahoma" w:hAnsi="Tahoma" w:cs="Tahoma" w:hint="eastAsia"/>
        </w:rPr>
      </w:pPr>
      <w:r>
        <w:rPr>
          <w:rFonts w:ascii="Tahoma" w:hAnsi="Tahoma" w:cs="Tahoma" w:hint="eastAsia"/>
        </w:rPr>
        <w:t>1.</w:t>
      </w:r>
      <w:r w:rsidR="00FB7A26">
        <w:rPr>
          <w:rFonts w:ascii="Tahoma" w:hAnsi="Tahoma" w:cs="Tahoma" w:hint="eastAsia"/>
        </w:rPr>
        <w:t xml:space="preserve">13  </w:t>
      </w:r>
      <w:r w:rsidR="00F52DF7" w:rsidRPr="00E17A25">
        <w:rPr>
          <w:rFonts w:ascii="Tahoma" w:hAnsi="Tahoma" w:cs="Tahoma" w:hint="eastAsia"/>
        </w:rPr>
        <w:t>★</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”的条款，投标人应在点对点应答中说明条款</w:t>
      </w:r>
      <w:r w:rsidR="009773D1">
        <w:rPr>
          <w:rFonts w:ascii="Tahoma" w:hAnsi="Tahoma" w:cs="Tahoma" w:hint="eastAsia"/>
        </w:rPr>
        <w:t>所</w:t>
      </w:r>
      <w:r>
        <w:rPr>
          <w:rFonts w:ascii="Tahoma" w:hAnsi="Tahoma" w:cs="Tahoma" w:hint="eastAsia"/>
        </w:rPr>
        <w:t>涉及内容</w:t>
      </w:r>
      <w:r w:rsidR="009773D1">
        <w:rPr>
          <w:rFonts w:ascii="Tahoma" w:hAnsi="Tahoma" w:cs="Tahoma" w:hint="eastAsia"/>
        </w:rPr>
        <w:t>在</w:t>
      </w:r>
      <w:r>
        <w:rPr>
          <w:rFonts w:ascii="Tahoma" w:hAnsi="Tahoma" w:cs="Tahoma" w:hint="eastAsia"/>
        </w:rPr>
        <w:t>投标资料</w:t>
      </w:r>
      <w:r w:rsidR="009773D1">
        <w:rPr>
          <w:rFonts w:ascii="Tahoma" w:hAnsi="Tahoma" w:cs="Tahoma" w:hint="eastAsia"/>
        </w:rPr>
        <w:t>中体现的具体</w:t>
      </w:r>
      <w:r>
        <w:rPr>
          <w:rFonts w:ascii="Tahoma" w:hAnsi="Tahoma" w:cs="Tahoma" w:hint="eastAsia"/>
        </w:rPr>
        <w:t>页码。</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FB7A26" w:rsidP="00FB7A26">
      <w:pPr>
        <w:rPr>
          <w:rFonts w:ascii="Tahoma" w:hAnsi="Tahoma" w:cs="Tahoma" w:hint="eastAsia"/>
        </w:rPr>
      </w:pPr>
      <w:r>
        <w:rPr>
          <w:rFonts w:ascii="Tahoma" w:hAnsi="Tahoma" w:cs="Tahoma" w:hint="eastAsia"/>
        </w:rPr>
        <w:t xml:space="preserve">1.14  </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”的条款，若投标人不满足，招标人保留对其废标的权力。</w:t>
      </w:r>
    </w:p>
    <w:p w:rsidR="00A56A78"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944F1" w:rsidRDefault="00BD7247">
      <w:pPr>
        <w:pStyle w:val="2"/>
        <w:rPr>
          <w:rFonts w:hint="eastAsia"/>
        </w:rPr>
      </w:pPr>
      <w:bookmarkStart w:id="3" w:name="_Toc433559210"/>
      <w:bookmarkStart w:id="4" w:name="_Toc473717888"/>
      <w:bookmarkStart w:id="5" w:name="_Toc492700753"/>
      <w:bookmarkStart w:id="6" w:name="_Toc514385156"/>
      <w:bookmarkStart w:id="7" w:name="_Toc332023305"/>
      <w:r>
        <w:rPr>
          <w:rFonts w:hint="eastAsia"/>
        </w:rPr>
        <w:t>技术应答要求</w:t>
      </w:r>
      <w:bookmarkEnd w:id="7"/>
    </w:p>
    <w:p w:rsidR="00500103" w:rsidRDefault="00500103" w:rsidP="000239BA">
      <w:pPr>
        <w:rPr>
          <w:rFonts w:ascii="Tahoma" w:hAnsi="Tahoma" w:cs="Tahoma" w:hint="eastAsia"/>
        </w:rPr>
      </w:pPr>
      <w:r>
        <w:rPr>
          <w:rFonts w:ascii="Tahoma" w:hAnsi="Tahoma" w:cs="Tahoma" w:hint="eastAsia"/>
        </w:rPr>
        <w:t xml:space="preserve">2.1  </w:t>
      </w:r>
      <w:r w:rsidR="00022AD9" w:rsidRPr="00E17A25">
        <w:rPr>
          <w:rFonts w:ascii="Tahoma" w:hAnsi="Tahoma" w:cs="Tahoma" w:hint="eastAsia"/>
        </w:rPr>
        <w:t>★</w:t>
      </w:r>
      <w:r>
        <w:rPr>
          <w:rFonts w:ascii="Tahoma" w:hAnsi="Tahoma" w:cs="Tahoma" w:hint="eastAsia"/>
        </w:rPr>
        <w:t>投标人应按本规范书要求进行技术应答，技术应答文档组成如下：</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P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1</w:t>
      </w:r>
      <w:r w:rsidRPr="00500103">
        <w:rPr>
          <w:rFonts w:ascii="Tahoma" w:hAnsi="Tahoma" w:cs="Tahoma" w:hint="eastAsia"/>
        </w:rPr>
        <w:t>）附件</w:t>
      </w:r>
      <w:r w:rsidRPr="00500103">
        <w:rPr>
          <w:rFonts w:ascii="Tahoma" w:hAnsi="Tahoma" w:cs="Tahoma" w:hint="eastAsia"/>
        </w:rPr>
        <w:t>1</w:t>
      </w:r>
      <w:r w:rsidRPr="00500103">
        <w:rPr>
          <w:rFonts w:ascii="Tahoma" w:hAnsi="Tahoma" w:cs="Tahoma" w:hint="eastAsia"/>
        </w:rPr>
        <w:t>：技术规范书</w:t>
      </w:r>
    </w:p>
    <w:p w:rsidR="00500103" w:rsidRPr="00500103"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a</w:t>
      </w:r>
      <w:r w:rsidRPr="00500103">
        <w:rPr>
          <w:rFonts w:ascii="Tahoma" w:hAnsi="Tahoma" w:cs="Tahoma" w:hint="eastAsia"/>
        </w:rPr>
        <w:t>）附件</w:t>
      </w:r>
      <w:r w:rsidRPr="00500103">
        <w:rPr>
          <w:rFonts w:ascii="Tahoma" w:hAnsi="Tahoma" w:cs="Tahoma" w:hint="eastAsia"/>
        </w:rPr>
        <w:t>1</w:t>
      </w:r>
      <w:r w:rsidRPr="00500103">
        <w:rPr>
          <w:rFonts w:ascii="Tahoma" w:hAnsi="Tahoma" w:cs="Tahoma" w:hint="eastAsia"/>
        </w:rPr>
        <w:t>：技术规范书点</w:t>
      </w:r>
      <w:r>
        <w:rPr>
          <w:rFonts w:ascii="Tahoma" w:hAnsi="Tahoma" w:cs="Tahoma" w:hint="eastAsia"/>
        </w:rPr>
        <w:t>对</w:t>
      </w:r>
      <w:r w:rsidRPr="00500103">
        <w:rPr>
          <w:rFonts w:ascii="Tahoma" w:hAnsi="Tahoma" w:cs="Tahoma" w:hint="eastAsia"/>
        </w:rPr>
        <w:t>点应答</w:t>
      </w:r>
      <w:r w:rsidRPr="00500103">
        <w:rPr>
          <w:rFonts w:ascii="Tahoma" w:hAnsi="Tahoma" w:cs="Tahoma" w:hint="eastAsia"/>
        </w:rPr>
        <w:t>.doc</w:t>
      </w:r>
    </w:p>
    <w:p w:rsidR="00500103" w:rsidRPr="00500103"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b</w:t>
      </w:r>
      <w:r w:rsidRPr="00500103">
        <w:rPr>
          <w:rFonts w:ascii="Tahoma" w:hAnsi="Tahoma" w:cs="Tahoma" w:hint="eastAsia"/>
        </w:rPr>
        <w:t>）</w:t>
      </w:r>
      <w:bookmarkStart w:id="8" w:name="OLE_LINK2"/>
      <w:r w:rsidRPr="00500103">
        <w:rPr>
          <w:rFonts w:ascii="Tahoma" w:hAnsi="Tahoma" w:cs="Tahoma" w:hint="eastAsia"/>
        </w:rPr>
        <w:t>附表</w:t>
      </w:r>
      <w:r w:rsidRPr="00500103">
        <w:rPr>
          <w:rFonts w:ascii="Tahoma" w:hAnsi="Tahoma" w:cs="Tahoma" w:hint="eastAsia"/>
        </w:rPr>
        <w:t>1</w:t>
      </w:r>
      <w:r w:rsidRPr="00500103">
        <w:rPr>
          <w:rFonts w:ascii="Tahoma" w:hAnsi="Tahoma" w:cs="Tahoma" w:hint="eastAsia"/>
        </w:rPr>
        <w:t>：典型配置应答表</w:t>
      </w:r>
      <w:r w:rsidRPr="00500103">
        <w:rPr>
          <w:rFonts w:ascii="Tahoma" w:hAnsi="Tahoma" w:cs="Tahoma" w:hint="eastAsia"/>
        </w:rPr>
        <w:t>.xls</w:t>
      </w:r>
      <w:bookmarkEnd w:id="8"/>
    </w:p>
    <w:p w:rsidR="00115BA1"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c</w:t>
      </w:r>
      <w:r w:rsidRPr="00500103">
        <w:rPr>
          <w:rFonts w:ascii="Tahoma" w:hAnsi="Tahoma" w:cs="Tahoma" w:hint="eastAsia"/>
        </w:rPr>
        <w:t>）</w:t>
      </w:r>
      <w:r w:rsidR="00115BA1" w:rsidRPr="00115BA1">
        <w:rPr>
          <w:rFonts w:ascii="Tahoma" w:hAnsi="Tahoma" w:cs="Tahoma" w:hint="eastAsia"/>
        </w:rPr>
        <w:t>附表</w:t>
      </w:r>
      <w:r w:rsidR="00115BA1" w:rsidRPr="00115BA1">
        <w:rPr>
          <w:rFonts w:ascii="Tahoma" w:hAnsi="Tahoma" w:cs="Tahoma" w:hint="eastAsia"/>
        </w:rPr>
        <w:t>2-1</w:t>
      </w:r>
      <w:r w:rsidR="00115BA1" w:rsidRPr="00115BA1">
        <w:rPr>
          <w:rFonts w:ascii="Tahoma" w:hAnsi="Tahoma" w:cs="Tahoma" w:hint="eastAsia"/>
        </w:rPr>
        <w:t>：投标设备</w:t>
      </w:r>
      <w:r w:rsidR="00115BA1" w:rsidRPr="00115BA1">
        <w:rPr>
          <w:rFonts w:ascii="Tahoma" w:hAnsi="Tahoma" w:cs="Tahoma" w:hint="eastAsia"/>
        </w:rPr>
        <w:t>(</w:t>
      </w:r>
      <w:r w:rsidR="00115BA1" w:rsidRPr="00115BA1">
        <w:rPr>
          <w:rFonts w:ascii="Tahoma" w:hAnsi="Tahoma" w:cs="Tahoma" w:hint="eastAsia"/>
        </w:rPr>
        <w:t>按典配</w:t>
      </w:r>
      <w:r w:rsidR="00115BA1" w:rsidRPr="00115BA1">
        <w:rPr>
          <w:rFonts w:ascii="Tahoma" w:hAnsi="Tahoma" w:cs="Tahoma" w:hint="eastAsia"/>
        </w:rPr>
        <w:t>)</w:t>
      </w:r>
      <w:r w:rsidR="00115BA1" w:rsidRPr="00115BA1">
        <w:rPr>
          <w:rFonts w:ascii="Tahoma" w:hAnsi="Tahoma" w:cs="Tahoma" w:hint="eastAsia"/>
        </w:rPr>
        <w:t>技术参数汇总表</w:t>
      </w:r>
      <w:r w:rsidRPr="00500103">
        <w:rPr>
          <w:rFonts w:ascii="Tahoma" w:hAnsi="Tahoma" w:cs="Tahoma" w:hint="eastAsia"/>
        </w:rPr>
        <w:t>.xls</w:t>
      </w:r>
    </w:p>
    <w:p w:rsidR="00115BA1" w:rsidRDefault="00115BA1" w:rsidP="00500103">
      <w:pPr>
        <w:rPr>
          <w:rFonts w:ascii="Tahoma" w:hAnsi="Tahoma" w:cs="Tahoma" w:hint="eastAsia"/>
        </w:rPr>
      </w:pPr>
      <w:r w:rsidRPr="00500103">
        <w:rPr>
          <w:rFonts w:ascii="Tahoma" w:hAnsi="Tahoma" w:cs="Tahoma" w:hint="eastAsia"/>
        </w:rPr>
        <w:t xml:space="preserve">　　</w:t>
      </w:r>
      <w:r>
        <w:rPr>
          <w:rFonts w:ascii="Tahoma" w:hAnsi="Tahoma" w:cs="Tahoma" w:hint="eastAsia"/>
        </w:rPr>
        <w:t xml:space="preserve"> d</w:t>
      </w:r>
      <w:r>
        <w:rPr>
          <w:rFonts w:ascii="Tahoma" w:hAnsi="Tahoma" w:cs="Tahoma" w:hint="eastAsia"/>
        </w:rPr>
        <w:t>）</w:t>
      </w:r>
      <w:r w:rsidRPr="00115BA1">
        <w:rPr>
          <w:rFonts w:ascii="Tahoma" w:hAnsi="Tahoma" w:cs="Tahoma" w:hint="eastAsia"/>
        </w:rPr>
        <w:t>附表</w:t>
      </w:r>
      <w:r w:rsidRPr="00115BA1">
        <w:rPr>
          <w:rFonts w:ascii="Tahoma" w:hAnsi="Tahoma" w:cs="Tahoma" w:hint="eastAsia"/>
        </w:rPr>
        <w:t>2-2</w:t>
      </w:r>
      <w:r w:rsidRPr="00115BA1">
        <w:rPr>
          <w:rFonts w:ascii="Tahoma" w:hAnsi="Tahoma" w:cs="Tahoma" w:hint="eastAsia"/>
        </w:rPr>
        <w:t>：投标设备</w:t>
      </w:r>
      <w:r w:rsidRPr="00115BA1">
        <w:rPr>
          <w:rFonts w:ascii="Tahoma" w:hAnsi="Tahoma" w:cs="Tahoma" w:hint="eastAsia"/>
        </w:rPr>
        <w:t>(</w:t>
      </w:r>
      <w:r w:rsidRPr="00115BA1">
        <w:rPr>
          <w:rFonts w:ascii="Tahoma" w:hAnsi="Tahoma" w:cs="Tahoma" w:hint="eastAsia"/>
        </w:rPr>
        <w:t>按典配</w:t>
      </w:r>
      <w:r w:rsidRPr="00115BA1">
        <w:rPr>
          <w:rFonts w:ascii="Tahoma" w:hAnsi="Tahoma" w:cs="Tahoma" w:hint="eastAsia"/>
        </w:rPr>
        <w:t>)</w:t>
      </w:r>
      <w:r w:rsidRPr="00115BA1">
        <w:rPr>
          <w:rFonts w:ascii="Tahoma" w:hAnsi="Tahoma" w:cs="Tahoma" w:hint="eastAsia"/>
        </w:rPr>
        <w:t>技术商务指标表</w:t>
      </w:r>
      <w:r w:rsidRPr="00115BA1">
        <w:rPr>
          <w:rFonts w:ascii="Tahoma" w:hAnsi="Tahoma" w:cs="Tahoma" w:hint="eastAsia"/>
        </w:rPr>
        <w:t>.xls</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2</w:t>
      </w:r>
      <w:r w:rsidRPr="00500103">
        <w:rPr>
          <w:rFonts w:ascii="Tahoma" w:hAnsi="Tahoma" w:cs="Tahoma" w:hint="eastAsia"/>
        </w:rPr>
        <w:t>）附件</w:t>
      </w:r>
      <w:r w:rsidRPr="00500103">
        <w:rPr>
          <w:rFonts w:ascii="Tahoma" w:hAnsi="Tahoma" w:cs="Tahoma" w:hint="eastAsia"/>
        </w:rPr>
        <w:t>2</w:t>
      </w:r>
      <w:r w:rsidRPr="00500103">
        <w:rPr>
          <w:rFonts w:ascii="Tahoma" w:hAnsi="Tahoma" w:cs="Tahoma" w:hint="eastAsia"/>
        </w:rPr>
        <w:t>：技术建议书</w:t>
      </w:r>
      <w:r w:rsidRPr="00500103">
        <w:rPr>
          <w:rFonts w:ascii="Tahoma" w:hAnsi="Tahoma" w:cs="Tahoma" w:hint="eastAsia"/>
        </w:rPr>
        <w:t>.doc</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3</w:t>
      </w:r>
      <w:r w:rsidRPr="00500103">
        <w:rPr>
          <w:rFonts w:ascii="Tahoma" w:hAnsi="Tahoma" w:cs="Tahoma" w:hint="eastAsia"/>
        </w:rPr>
        <w:t>）附件</w:t>
      </w:r>
      <w:r w:rsidRPr="00500103">
        <w:rPr>
          <w:rFonts w:ascii="Tahoma" w:hAnsi="Tahoma" w:cs="Tahoma" w:hint="eastAsia"/>
        </w:rPr>
        <w:t>3</w:t>
      </w:r>
      <w:r w:rsidRPr="00500103">
        <w:rPr>
          <w:rFonts w:ascii="Tahoma" w:hAnsi="Tahoma" w:cs="Tahoma" w:hint="eastAsia"/>
        </w:rPr>
        <w:t>：技术文件清单</w:t>
      </w:r>
      <w:r w:rsidRPr="00500103">
        <w:rPr>
          <w:rFonts w:ascii="Tahoma" w:hAnsi="Tahoma" w:cs="Tahoma" w:hint="eastAsia"/>
        </w:rPr>
        <w:t>.doc</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P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4</w:t>
      </w:r>
      <w:r w:rsidRPr="00500103">
        <w:rPr>
          <w:rFonts w:ascii="Tahoma" w:hAnsi="Tahoma" w:cs="Tahoma" w:hint="eastAsia"/>
        </w:rPr>
        <w:t>）附件</w:t>
      </w:r>
      <w:r w:rsidRPr="00500103">
        <w:rPr>
          <w:rFonts w:ascii="Tahoma" w:hAnsi="Tahoma" w:cs="Tahoma" w:hint="eastAsia"/>
        </w:rPr>
        <w:t>4</w:t>
      </w:r>
      <w:r w:rsidRPr="00500103">
        <w:rPr>
          <w:rFonts w:ascii="Tahoma" w:hAnsi="Tahoma" w:cs="Tahoma" w:hint="eastAsia"/>
        </w:rPr>
        <w:t>：</w:t>
      </w:r>
      <w:r w:rsidR="00595299">
        <w:rPr>
          <w:rFonts w:ascii="Tahoma" w:hAnsi="Tahoma" w:cs="Tahoma" w:hint="eastAsia"/>
        </w:rPr>
        <w:t>典型</w:t>
      </w:r>
      <w:r w:rsidRPr="00500103">
        <w:rPr>
          <w:rFonts w:ascii="Tahoma" w:hAnsi="Tahoma" w:cs="Tahoma" w:hint="eastAsia"/>
        </w:rPr>
        <w:t>配置报价表</w:t>
      </w:r>
    </w:p>
    <w:p w:rsidR="00500103"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 xml:space="preserve">　</w:t>
      </w:r>
      <w:r w:rsidRPr="00500103">
        <w:rPr>
          <w:rFonts w:ascii="Tahoma" w:hAnsi="Tahoma" w:cs="Tahoma" w:hint="eastAsia"/>
        </w:rPr>
        <w:t>a</w:t>
      </w:r>
      <w:r w:rsidRPr="00500103">
        <w:rPr>
          <w:rFonts w:ascii="Tahoma" w:hAnsi="Tahoma" w:cs="Tahoma" w:hint="eastAsia"/>
        </w:rPr>
        <w:t>）</w:t>
      </w:r>
      <w:bookmarkStart w:id="9" w:name="OLE_LINK3"/>
      <w:r w:rsidR="00052ADF">
        <w:rPr>
          <w:rFonts w:ascii="Tahoma" w:hAnsi="Tahoma" w:cs="Tahoma" w:hint="eastAsia"/>
        </w:rPr>
        <w:t>附表</w:t>
      </w:r>
      <w:r w:rsidR="00052ADF">
        <w:rPr>
          <w:rFonts w:ascii="Tahoma" w:hAnsi="Tahoma" w:cs="Tahoma" w:hint="eastAsia"/>
        </w:rPr>
        <w:t>3</w:t>
      </w:r>
      <w:r w:rsidR="00052ADF">
        <w:rPr>
          <w:rFonts w:ascii="Tahoma" w:hAnsi="Tahoma" w:cs="Tahoma" w:hint="eastAsia"/>
        </w:rPr>
        <w:t>：</w:t>
      </w:r>
      <w:r w:rsidR="00052ADF" w:rsidRPr="00052ADF">
        <w:rPr>
          <w:rFonts w:ascii="Tahoma" w:hAnsi="Tahoma" w:cs="Tahoma" w:hint="eastAsia"/>
        </w:rPr>
        <w:t>报价一览表及典型配置明细表</w:t>
      </w:r>
      <w:r w:rsidRPr="00500103">
        <w:rPr>
          <w:rFonts w:ascii="Tahoma" w:hAnsi="Tahoma" w:cs="Tahoma" w:hint="eastAsia"/>
        </w:rPr>
        <w:t>.xls</w:t>
      </w:r>
      <w:bookmarkEnd w:id="9"/>
    </w:p>
    <w:p w:rsidR="00052ADF" w:rsidRDefault="00052ADF" w:rsidP="00500103">
      <w:pPr>
        <w:rPr>
          <w:rFonts w:ascii="Tahoma" w:hAnsi="Tahoma" w:cs="Tahoma" w:hint="eastAsia"/>
        </w:rPr>
      </w:pPr>
      <w:r>
        <w:rPr>
          <w:rFonts w:ascii="Tahoma" w:hAnsi="Tahoma" w:cs="Tahoma" w:hint="eastAsia"/>
        </w:rPr>
        <w:t xml:space="preserve">     b</w:t>
      </w:r>
      <w:r>
        <w:rPr>
          <w:rFonts w:ascii="Tahoma" w:hAnsi="Tahoma" w:cs="Tahoma" w:hint="eastAsia"/>
        </w:rPr>
        <w:t>）</w:t>
      </w:r>
      <w:bookmarkStart w:id="10" w:name="OLE_LINK6"/>
      <w:r>
        <w:rPr>
          <w:rFonts w:ascii="Tahoma" w:hAnsi="Tahoma" w:cs="Tahoma" w:hint="eastAsia"/>
        </w:rPr>
        <w:t>附表</w:t>
      </w:r>
      <w:r>
        <w:rPr>
          <w:rFonts w:ascii="Tahoma" w:hAnsi="Tahoma" w:cs="Tahoma" w:hint="eastAsia"/>
        </w:rPr>
        <w:t>4</w:t>
      </w:r>
      <w:r>
        <w:rPr>
          <w:rFonts w:ascii="Tahoma" w:hAnsi="Tahoma" w:cs="Tahoma" w:hint="eastAsia"/>
        </w:rPr>
        <w:t>：</w:t>
      </w:r>
      <w:r w:rsidRPr="00052ADF">
        <w:rPr>
          <w:rFonts w:ascii="Tahoma" w:hAnsi="Tahoma" w:cs="Tahoma" w:hint="eastAsia"/>
        </w:rPr>
        <w:t>中间费率、安装服务费率、保修期内服务费率报价表</w:t>
      </w:r>
      <w:r>
        <w:rPr>
          <w:rFonts w:ascii="Tahoma" w:hAnsi="Tahoma" w:cs="Tahoma" w:hint="eastAsia"/>
        </w:rPr>
        <w:t>.xls</w:t>
      </w:r>
      <w:bookmarkEnd w:id="10"/>
    </w:p>
    <w:p w:rsidR="00052ADF" w:rsidRDefault="00052ADF" w:rsidP="00500103">
      <w:pPr>
        <w:rPr>
          <w:rFonts w:ascii="Tahoma" w:hAnsi="Tahoma" w:cs="Tahoma" w:hint="eastAsia"/>
        </w:rPr>
      </w:pPr>
      <w:r w:rsidRPr="00B26E64">
        <w:rPr>
          <w:rFonts w:ascii="Tahoma" w:hAnsi="Tahoma" w:cs="Tahoma" w:hint="eastAsia"/>
        </w:rPr>
        <w:t xml:space="preserve">     c</w:t>
      </w:r>
      <w:r w:rsidRPr="00B26E64">
        <w:rPr>
          <w:rFonts w:ascii="Tahoma" w:hAnsi="Tahoma" w:cs="Tahoma" w:hint="eastAsia"/>
        </w:rPr>
        <w:t>）</w:t>
      </w:r>
      <w:bookmarkStart w:id="11" w:name="OLE_LINK7"/>
      <w:r w:rsidRPr="00B26E64">
        <w:rPr>
          <w:rFonts w:ascii="Tahoma" w:hAnsi="Tahoma" w:cs="Tahoma" w:hint="eastAsia"/>
        </w:rPr>
        <w:t>附表</w:t>
      </w:r>
      <w:r w:rsidRPr="00B26E64">
        <w:rPr>
          <w:rFonts w:ascii="Tahoma" w:hAnsi="Tahoma" w:cs="Tahoma" w:hint="eastAsia"/>
        </w:rPr>
        <w:t>5</w:t>
      </w:r>
      <w:r w:rsidRPr="00B26E64">
        <w:rPr>
          <w:rFonts w:ascii="Tahoma" w:hAnsi="Tahoma" w:cs="Tahoma" w:hint="eastAsia"/>
        </w:rPr>
        <w:t>：操作系统报价表</w:t>
      </w:r>
      <w:r w:rsidRPr="00B26E64">
        <w:rPr>
          <w:rFonts w:ascii="Tahoma" w:hAnsi="Tahoma" w:cs="Tahoma" w:hint="eastAsia"/>
        </w:rPr>
        <w:t>.xls</w:t>
      </w:r>
      <w:bookmarkEnd w:id="11"/>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5</w:t>
      </w:r>
      <w:r w:rsidRPr="00500103">
        <w:rPr>
          <w:rFonts w:ascii="Tahoma" w:hAnsi="Tahoma" w:cs="Tahoma" w:hint="eastAsia"/>
        </w:rPr>
        <w:t>）附件</w:t>
      </w:r>
      <w:r w:rsidRPr="00500103">
        <w:rPr>
          <w:rFonts w:ascii="Tahoma" w:hAnsi="Tahoma" w:cs="Tahoma" w:hint="eastAsia"/>
        </w:rPr>
        <w:t>5</w:t>
      </w:r>
      <w:r w:rsidRPr="00500103">
        <w:rPr>
          <w:rFonts w:ascii="Tahoma" w:hAnsi="Tahoma" w:cs="Tahoma" w:hint="eastAsia"/>
        </w:rPr>
        <w:t>：工程实施计划</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6</w:t>
      </w:r>
      <w:r w:rsidRPr="00500103">
        <w:rPr>
          <w:rFonts w:ascii="Tahoma" w:hAnsi="Tahoma" w:cs="Tahoma" w:hint="eastAsia"/>
        </w:rPr>
        <w:t>）附件</w:t>
      </w:r>
      <w:r w:rsidRPr="00500103">
        <w:rPr>
          <w:rFonts w:ascii="Tahoma" w:hAnsi="Tahoma" w:cs="Tahoma" w:hint="eastAsia"/>
        </w:rPr>
        <w:t>6</w:t>
      </w:r>
      <w:r w:rsidRPr="00500103">
        <w:rPr>
          <w:rFonts w:ascii="Tahoma" w:hAnsi="Tahoma" w:cs="Tahoma" w:hint="eastAsia"/>
        </w:rPr>
        <w:t>：分工界面和职责</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7</w:t>
      </w:r>
      <w:r w:rsidRPr="00500103">
        <w:rPr>
          <w:rFonts w:ascii="Tahoma" w:hAnsi="Tahoma" w:cs="Tahoma" w:hint="eastAsia"/>
        </w:rPr>
        <w:t>）附件</w:t>
      </w:r>
      <w:r w:rsidRPr="00500103">
        <w:rPr>
          <w:rFonts w:ascii="Tahoma" w:hAnsi="Tahoma" w:cs="Tahoma" w:hint="eastAsia"/>
        </w:rPr>
        <w:t>7</w:t>
      </w:r>
      <w:r w:rsidRPr="00500103">
        <w:rPr>
          <w:rFonts w:ascii="Tahoma" w:hAnsi="Tahoma" w:cs="Tahoma" w:hint="eastAsia"/>
        </w:rPr>
        <w:t>：培训</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8</w:t>
      </w:r>
      <w:r w:rsidRPr="00500103">
        <w:rPr>
          <w:rFonts w:ascii="Tahoma" w:hAnsi="Tahoma" w:cs="Tahoma" w:hint="eastAsia"/>
        </w:rPr>
        <w:t>）附件</w:t>
      </w:r>
      <w:r w:rsidRPr="00500103">
        <w:rPr>
          <w:rFonts w:ascii="Tahoma" w:hAnsi="Tahoma" w:cs="Tahoma" w:hint="eastAsia"/>
        </w:rPr>
        <w:t>8</w:t>
      </w:r>
      <w:r w:rsidRPr="00500103">
        <w:rPr>
          <w:rFonts w:ascii="Tahoma" w:hAnsi="Tahoma" w:cs="Tahoma" w:hint="eastAsia"/>
        </w:rPr>
        <w:t>：测试和验收</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9</w:t>
      </w:r>
      <w:r w:rsidRPr="00500103">
        <w:rPr>
          <w:rFonts w:ascii="Tahoma" w:hAnsi="Tahoma" w:cs="Tahoma" w:hint="eastAsia"/>
        </w:rPr>
        <w:t>）附件</w:t>
      </w:r>
      <w:r w:rsidRPr="00500103">
        <w:rPr>
          <w:rFonts w:ascii="Tahoma" w:hAnsi="Tahoma" w:cs="Tahoma" w:hint="eastAsia"/>
        </w:rPr>
        <w:t>9</w:t>
      </w:r>
      <w:r w:rsidRPr="00500103">
        <w:rPr>
          <w:rFonts w:ascii="Tahoma" w:hAnsi="Tahoma" w:cs="Tahoma" w:hint="eastAsia"/>
        </w:rPr>
        <w:t>：售后服务</w:t>
      </w:r>
      <w:r w:rsidR="00022AD9">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10</w:t>
      </w:r>
      <w:r w:rsidRPr="00500103">
        <w:rPr>
          <w:rFonts w:ascii="Tahoma" w:hAnsi="Tahoma" w:cs="Tahoma" w:hint="eastAsia"/>
        </w:rPr>
        <w:t>）附件</w:t>
      </w:r>
      <w:r w:rsidRPr="00500103">
        <w:rPr>
          <w:rFonts w:ascii="Tahoma" w:hAnsi="Tahoma" w:cs="Tahoma" w:hint="eastAsia"/>
        </w:rPr>
        <w:t>10</w:t>
      </w:r>
      <w:r w:rsidRPr="00500103">
        <w:rPr>
          <w:rFonts w:ascii="Tahoma" w:hAnsi="Tahoma" w:cs="Tahoma" w:hint="eastAsia"/>
        </w:rPr>
        <w:t>：其他技术承诺</w:t>
      </w:r>
      <w:r w:rsidRPr="00500103">
        <w:rPr>
          <w:rFonts w:ascii="Tahoma" w:hAnsi="Tahoma" w:cs="Tahoma" w:hint="eastAsia"/>
        </w:rPr>
        <w:t>.doc</w:t>
      </w:r>
    </w:p>
    <w:p w:rsidR="00624DD6" w:rsidRPr="00624DD6" w:rsidRDefault="00624DD6" w:rsidP="00624DD6">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上述文件应答内容要求参见</w:t>
      </w:r>
      <w:r w:rsidRPr="00500103">
        <w:rPr>
          <w:rFonts w:ascii="Tahoma" w:hAnsi="Tahoma" w:cs="Tahoma" w:hint="eastAsia"/>
        </w:rPr>
        <w:t>2.2</w:t>
      </w:r>
      <w:r w:rsidRPr="00500103">
        <w:rPr>
          <w:rFonts w:ascii="Tahoma" w:hAnsi="Tahoma" w:cs="Tahoma" w:hint="eastAsia"/>
        </w:rPr>
        <w:t>～</w:t>
      </w:r>
      <w:r w:rsidRPr="00500103">
        <w:rPr>
          <w:rFonts w:ascii="Tahoma" w:hAnsi="Tahoma" w:cs="Tahoma" w:hint="eastAsia"/>
        </w:rPr>
        <w:t>2.11</w:t>
      </w:r>
      <w:r w:rsidR="00022AD9">
        <w:rPr>
          <w:rFonts w:ascii="Tahoma" w:hAnsi="Tahoma" w:cs="Tahoma" w:hint="eastAsia"/>
        </w:rPr>
        <w:t>条款说明，如未按要求提供技术应答文档，招标人</w:t>
      </w:r>
      <w:r w:rsidRPr="00500103">
        <w:rPr>
          <w:rFonts w:ascii="Tahoma" w:hAnsi="Tahoma" w:cs="Tahoma" w:hint="eastAsia"/>
        </w:rPr>
        <w:t>有权认定相关投标设备不满足标书要求，该设备配置和报价无效。</w:t>
      </w:r>
    </w:p>
    <w:p w:rsidR="00D62F47" w:rsidRPr="005674E0" w:rsidRDefault="005674E0" w:rsidP="00D62F4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EF1426" w:rsidRPr="00EF1426" w:rsidRDefault="00EF1426" w:rsidP="00EF1426">
      <w:pPr>
        <w:rPr>
          <w:rFonts w:ascii="Tahoma" w:hAnsi="Tahoma" w:cs="Tahoma" w:hint="eastAsia"/>
        </w:rPr>
      </w:pPr>
      <w:r w:rsidRPr="00EF1426">
        <w:rPr>
          <w:rFonts w:ascii="Tahoma" w:hAnsi="Tahoma" w:cs="Tahoma" w:hint="eastAsia"/>
        </w:rPr>
        <w:t xml:space="preserve">2.2 </w:t>
      </w:r>
      <w:r>
        <w:rPr>
          <w:rFonts w:ascii="Tahoma" w:hAnsi="Tahoma" w:cs="Tahoma" w:hint="eastAsia"/>
        </w:rPr>
        <w:t xml:space="preserve"> </w:t>
      </w:r>
      <w:r w:rsidRPr="00EF1426">
        <w:rPr>
          <w:rFonts w:ascii="Tahoma" w:hAnsi="Tahoma" w:cs="Tahoma" w:hint="eastAsia"/>
        </w:rPr>
        <w:t>技术规范书</w:t>
      </w:r>
    </w:p>
    <w:p w:rsidR="00EF1426" w:rsidRDefault="00EF1426" w:rsidP="00EF1426">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EF1426">
          <w:rPr>
            <w:rFonts w:ascii="Tahoma" w:hAnsi="Tahoma" w:cs="Tahoma" w:hint="eastAsia"/>
          </w:rPr>
          <w:t>2.2.1</w:t>
        </w:r>
      </w:smartTag>
      <w:r w:rsidRPr="00EF1426">
        <w:rPr>
          <w:rFonts w:ascii="Tahoma" w:hAnsi="Tahoma" w:cs="Tahoma" w:hint="eastAsia"/>
        </w:rPr>
        <w:t xml:space="preserve"> </w:t>
      </w:r>
      <w:r>
        <w:rPr>
          <w:rFonts w:ascii="Tahoma" w:hAnsi="Tahoma" w:cs="Tahoma" w:hint="eastAsia"/>
        </w:rPr>
        <w:t xml:space="preserve"> </w:t>
      </w:r>
      <w:r>
        <w:rPr>
          <w:rFonts w:ascii="Tahoma" w:hAnsi="Tahoma" w:cs="Tahoma" w:hint="eastAsia"/>
        </w:rPr>
        <w:t>技术规范书点对</w:t>
      </w:r>
      <w:r w:rsidRPr="00EF1426">
        <w:rPr>
          <w:rFonts w:ascii="Tahoma" w:hAnsi="Tahoma" w:cs="Tahoma" w:hint="eastAsia"/>
        </w:rPr>
        <w:t>点应答：</w:t>
      </w:r>
      <w:r>
        <w:rPr>
          <w:rFonts w:ascii="Tahoma" w:hAnsi="Tahoma" w:cs="Tahoma" w:hint="eastAsia"/>
        </w:rPr>
        <w:t>投标人</w:t>
      </w:r>
      <w:r w:rsidRPr="00EF1426">
        <w:rPr>
          <w:rFonts w:ascii="Tahoma" w:hAnsi="Tahoma" w:cs="Tahoma" w:hint="eastAsia"/>
        </w:rPr>
        <w:t>应对本规范书所提出各项要求进行逐条逐项答复、说明和解释。首先应对实现或满足程度明确作出“满足”、“不满足”等应答，然后作出具体、详细的说明。</w:t>
      </w:r>
    </w:p>
    <w:p w:rsidR="00F967C6" w:rsidRPr="005674E0" w:rsidRDefault="005674E0" w:rsidP="00F967C6">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A97DB5" w:rsidRDefault="00EF1426" w:rsidP="00EF1426">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EF1426">
          <w:rPr>
            <w:rFonts w:ascii="Tahoma" w:hAnsi="Tahoma" w:cs="Tahoma" w:hint="eastAsia"/>
          </w:rPr>
          <w:t>2.2.2</w:t>
        </w:r>
      </w:smartTag>
      <w:r w:rsidR="001722F7">
        <w:rPr>
          <w:rFonts w:ascii="Tahoma" w:hAnsi="Tahoma" w:cs="Tahoma" w:hint="eastAsia"/>
        </w:rPr>
        <w:t xml:space="preserve">  </w:t>
      </w:r>
      <w:r w:rsidRPr="00EF1426">
        <w:rPr>
          <w:rFonts w:ascii="Tahoma" w:hAnsi="Tahoma" w:cs="Tahoma" w:hint="eastAsia"/>
        </w:rPr>
        <w:t>典型配置应答表：</w:t>
      </w:r>
    </w:p>
    <w:p w:rsidR="00EF1426" w:rsidRDefault="00A97DB5" w:rsidP="00EF1426">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EF1426" w:rsidRPr="00EF1426">
        <w:rPr>
          <w:rFonts w:ascii="Tahoma" w:hAnsi="Tahoma" w:cs="Tahoma" w:hint="eastAsia"/>
        </w:rPr>
        <w:t>要求按</w:t>
      </w:r>
      <w:r w:rsidR="00E12BD0">
        <w:rPr>
          <w:rFonts w:ascii="Tahoma" w:hAnsi="Tahoma" w:cs="Tahoma" w:hint="eastAsia"/>
        </w:rPr>
        <w:t>4</w:t>
      </w:r>
      <w:r w:rsidR="00EF1426" w:rsidRPr="00EF1426">
        <w:rPr>
          <w:rFonts w:ascii="Tahoma" w:hAnsi="Tahoma" w:cs="Tahoma" w:hint="eastAsia"/>
        </w:rPr>
        <w:t>种典型配置进行应答（典型配置详见“附表</w:t>
      </w:r>
      <w:r w:rsidR="00EF1426" w:rsidRPr="00EF1426">
        <w:rPr>
          <w:rFonts w:ascii="Tahoma" w:hAnsi="Tahoma" w:cs="Tahoma" w:hint="eastAsia"/>
        </w:rPr>
        <w:t>1</w:t>
      </w:r>
      <w:r w:rsidR="00EF1426" w:rsidRPr="00EF1426">
        <w:rPr>
          <w:rFonts w:ascii="Tahoma" w:hAnsi="Tahoma" w:cs="Tahoma" w:hint="eastAsia"/>
        </w:rPr>
        <w:t>：典型配置应答表”，附表</w:t>
      </w:r>
      <w:r w:rsidR="00EF1426" w:rsidRPr="00EF1426">
        <w:rPr>
          <w:rFonts w:ascii="Tahoma" w:hAnsi="Tahoma" w:cs="Tahoma" w:hint="eastAsia"/>
        </w:rPr>
        <w:t>1</w:t>
      </w:r>
      <w:r w:rsidR="00EF1426" w:rsidRPr="00EF1426">
        <w:rPr>
          <w:rFonts w:ascii="Tahoma" w:hAnsi="Tahoma" w:cs="Tahoma" w:hint="eastAsia"/>
        </w:rPr>
        <w:t>为典型配置的最低要求）。</w:t>
      </w:r>
    </w:p>
    <w:p w:rsidR="002A5D06" w:rsidRPr="005674E0" w:rsidRDefault="00BE153C" w:rsidP="002A5D06">
      <w:pPr>
        <w:rPr>
          <w:rFonts w:ascii="黑体" w:eastAsia="黑体" w:hAnsi="黑体" w:cs="Tahoma" w:hint="eastAsia"/>
          <w:b/>
          <w:szCs w:val="28"/>
        </w:rPr>
      </w:pPr>
      <w:r>
        <w:rPr>
          <w:rFonts w:ascii="黑体" w:eastAsia="黑体" w:hAnsi="黑体" w:cs="Tahoma" w:hint="eastAsia"/>
          <w:b/>
          <w:szCs w:val="28"/>
        </w:rPr>
        <w:t>（</w:t>
      </w:r>
      <w:r w:rsidR="002A5D06"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EF1426" w:rsidRDefault="00A97DB5" w:rsidP="00EF1426">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）投标人</w:t>
      </w:r>
      <w:r w:rsidR="00EF1426" w:rsidRPr="00EF1426">
        <w:rPr>
          <w:rFonts w:ascii="Tahoma" w:hAnsi="Tahoma" w:cs="Tahoma" w:hint="eastAsia"/>
        </w:rPr>
        <w:t>应对“附表</w:t>
      </w:r>
      <w:r w:rsidR="00EF1426" w:rsidRPr="00EF1426">
        <w:rPr>
          <w:rFonts w:ascii="Tahoma" w:hAnsi="Tahoma" w:cs="Tahoma" w:hint="eastAsia"/>
        </w:rPr>
        <w:t>1</w:t>
      </w:r>
      <w:r w:rsidR="00EF1426" w:rsidRPr="00EF1426">
        <w:rPr>
          <w:rFonts w:ascii="Tahoma" w:hAnsi="Tahoma" w:cs="Tahoma" w:hint="eastAsia"/>
        </w:rPr>
        <w:t>：典型配置应答表”进行有效应答，每个典型配置限报</w:t>
      </w:r>
      <w:r w:rsidR="00EF1426" w:rsidRPr="00EF1426">
        <w:rPr>
          <w:rFonts w:ascii="Tahoma" w:hAnsi="Tahoma" w:cs="Tahoma" w:hint="eastAsia"/>
        </w:rPr>
        <w:t>1</w:t>
      </w:r>
      <w:r w:rsidR="00EF1426" w:rsidRPr="00EF1426">
        <w:rPr>
          <w:rFonts w:ascii="Tahoma" w:hAnsi="Tahoma" w:cs="Tahoma" w:hint="eastAsia"/>
        </w:rPr>
        <w:t>个型号，未按要求有效应答的典型配置</w:t>
      </w:r>
      <w:r>
        <w:rPr>
          <w:rFonts w:ascii="Tahoma" w:hAnsi="Tahoma" w:cs="Tahoma" w:hint="eastAsia"/>
        </w:rPr>
        <w:t>招标人</w:t>
      </w:r>
      <w:r w:rsidR="00EF1426" w:rsidRPr="00EF1426">
        <w:rPr>
          <w:rFonts w:ascii="Tahoma" w:hAnsi="Tahoma" w:cs="Tahoma" w:hint="eastAsia"/>
        </w:rPr>
        <w:t>有权视为</w:t>
      </w:r>
      <w:r>
        <w:rPr>
          <w:rFonts w:ascii="Tahoma" w:hAnsi="Tahoma" w:cs="Tahoma" w:hint="eastAsia"/>
        </w:rPr>
        <w:t>投标人</w:t>
      </w:r>
      <w:r w:rsidR="00EF1426" w:rsidRPr="00EF1426">
        <w:rPr>
          <w:rFonts w:ascii="Tahoma" w:hAnsi="Tahoma" w:cs="Tahoma" w:hint="eastAsia"/>
        </w:rPr>
        <w:t>无此对应型号产品。</w:t>
      </w:r>
    </w:p>
    <w:p w:rsidR="002A5D06" w:rsidRPr="005674E0" w:rsidRDefault="00BE153C" w:rsidP="002A5D06">
      <w:pPr>
        <w:rPr>
          <w:rFonts w:ascii="黑体" w:eastAsia="黑体" w:hAnsi="黑体" w:cs="Tahoma" w:hint="eastAsia"/>
          <w:b/>
          <w:szCs w:val="28"/>
        </w:rPr>
      </w:pPr>
      <w:r>
        <w:rPr>
          <w:rFonts w:ascii="黑体" w:eastAsia="黑体" w:hAnsi="黑体" w:cs="Tahoma" w:hint="eastAsia"/>
          <w:b/>
          <w:szCs w:val="28"/>
        </w:rPr>
        <w:t>（</w:t>
      </w:r>
      <w:r w:rsidR="002A5D06"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500103" w:rsidRDefault="00EF1426" w:rsidP="00EF1426">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EF1426">
          <w:rPr>
            <w:rFonts w:ascii="Tahoma" w:hAnsi="Tahoma" w:cs="Tahoma" w:hint="eastAsia"/>
          </w:rPr>
          <w:t>2.2.3</w:t>
        </w:r>
      </w:smartTag>
      <w:r w:rsidR="00A97DB5">
        <w:rPr>
          <w:rFonts w:ascii="Tahoma" w:hAnsi="Tahoma" w:cs="Tahoma" w:hint="eastAsia"/>
        </w:rPr>
        <w:t xml:space="preserve">  </w:t>
      </w:r>
      <w:r w:rsidR="00A97DB5">
        <w:rPr>
          <w:rFonts w:ascii="Tahoma" w:hAnsi="Tahoma" w:cs="Tahoma" w:hint="eastAsia"/>
        </w:rPr>
        <w:t>对于上述典型配置型号，投标人</w:t>
      </w:r>
      <w:r w:rsidRPr="00EF1426">
        <w:rPr>
          <w:rFonts w:ascii="Tahoma" w:hAnsi="Tahoma" w:cs="Tahoma" w:hint="eastAsia"/>
        </w:rPr>
        <w:t>应在“</w:t>
      </w:r>
      <w:r w:rsidR="002C3BA4" w:rsidRPr="00115BA1">
        <w:rPr>
          <w:rFonts w:ascii="Tahoma" w:hAnsi="Tahoma" w:cs="Tahoma" w:hint="eastAsia"/>
        </w:rPr>
        <w:t>附表</w:t>
      </w:r>
      <w:r w:rsidR="002C3BA4" w:rsidRPr="00115BA1">
        <w:rPr>
          <w:rFonts w:ascii="Tahoma" w:hAnsi="Tahoma" w:cs="Tahoma" w:hint="eastAsia"/>
        </w:rPr>
        <w:t>2-1</w:t>
      </w:r>
      <w:r w:rsidR="002C3BA4" w:rsidRPr="00115BA1">
        <w:rPr>
          <w:rFonts w:ascii="Tahoma" w:hAnsi="Tahoma" w:cs="Tahoma" w:hint="eastAsia"/>
        </w:rPr>
        <w:t>：投标设备</w:t>
      </w:r>
      <w:r w:rsidR="002C3BA4" w:rsidRPr="00115BA1">
        <w:rPr>
          <w:rFonts w:ascii="Tahoma" w:hAnsi="Tahoma" w:cs="Tahoma" w:hint="eastAsia"/>
        </w:rPr>
        <w:t>(</w:t>
      </w:r>
      <w:r w:rsidR="002C3BA4" w:rsidRPr="00115BA1">
        <w:rPr>
          <w:rFonts w:ascii="Tahoma" w:hAnsi="Tahoma" w:cs="Tahoma" w:hint="eastAsia"/>
        </w:rPr>
        <w:t>按典配</w:t>
      </w:r>
      <w:r w:rsidR="002C3BA4" w:rsidRPr="00115BA1">
        <w:rPr>
          <w:rFonts w:ascii="Tahoma" w:hAnsi="Tahoma" w:cs="Tahoma" w:hint="eastAsia"/>
        </w:rPr>
        <w:t>)</w:t>
      </w:r>
      <w:r w:rsidR="002C3BA4" w:rsidRPr="00115BA1">
        <w:rPr>
          <w:rFonts w:ascii="Tahoma" w:hAnsi="Tahoma" w:cs="Tahoma" w:hint="eastAsia"/>
        </w:rPr>
        <w:t>技术参数汇总表</w:t>
      </w:r>
      <w:r w:rsidR="00A97DB5">
        <w:rPr>
          <w:rFonts w:ascii="Tahoma" w:hAnsi="Tahoma" w:cs="Tahoma" w:hint="eastAsia"/>
        </w:rPr>
        <w:t>”</w:t>
      </w:r>
      <w:r w:rsidR="002C3BA4">
        <w:rPr>
          <w:rFonts w:ascii="Tahoma" w:hAnsi="Tahoma" w:cs="Tahoma" w:hint="eastAsia"/>
        </w:rPr>
        <w:t>和“</w:t>
      </w:r>
      <w:r w:rsidR="002C3BA4" w:rsidRPr="00115BA1">
        <w:rPr>
          <w:rFonts w:ascii="Tahoma" w:hAnsi="Tahoma" w:cs="Tahoma" w:hint="eastAsia"/>
        </w:rPr>
        <w:t>附表</w:t>
      </w:r>
      <w:r w:rsidR="002C3BA4" w:rsidRPr="00115BA1">
        <w:rPr>
          <w:rFonts w:ascii="Tahoma" w:hAnsi="Tahoma" w:cs="Tahoma" w:hint="eastAsia"/>
        </w:rPr>
        <w:t>2-1</w:t>
      </w:r>
      <w:r w:rsidR="002C3BA4" w:rsidRPr="00115BA1">
        <w:rPr>
          <w:rFonts w:ascii="Tahoma" w:hAnsi="Tahoma" w:cs="Tahoma" w:hint="eastAsia"/>
        </w:rPr>
        <w:t>：投标设备</w:t>
      </w:r>
      <w:r w:rsidR="002C3BA4" w:rsidRPr="00115BA1">
        <w:rPr>
          <w:rFonts w:ascii="Tahoma" w:hAnsi="Tahoma" w:cs="Tahoma" w:hint="eastAsia"/>
        </w:rPr>
        <w:t>(</w:t>
      </w:r>
      <w:r w:rsidR="002C3BA4" w:rsidRPr="00115BA1">
        <w:rPr>
          <w:rFonts w:ascii="Tahoma" w:hAnsi="Tahoma" w:cs="Tahoma" w:hint="eastAsia"/>
        </w:rPr>
        <w:t>按典配</w:t>
      </w:r>
      <w:r w:rsidR="002C3BA4" w:rsidRPr="00115BA1">
        <w:rPr>
          <w:rFonts w:ascii="Tahoma" w:hAnsi="Tahoma" w:cs="Tahoma" w:hint="eastAsia"/>
        </w:rPr>
        <w:t>)</w:t>
      </w:r>
      <w:r w:rsidR="002C3BA4" w:rsidRPr="00115BA1">
        <w:rPr>
          <w:rFonts w:ascii="Tahoma" w:hAnsi="Tahoma" w:cs="Tahoma" w:hint="eastAsia"/>
        </w:rPr>
        <w:t>技术参数汇总表</w:t>
      </w:r>
      <w:r w:rsidR="002C3BA4">
        <w:rPr>
          <w:rFonts w:ascii="Tahoma" w:hAnsi="Tahoma" w:cs="Tahoma" w:hint="eastAsia"/>
        </w:rPr>
        <w:t>”中按典配填写设备相应</w:t>
      </w:r>
      <w:r w:rsidR="00A97DB5">
        <w:rPr>
          <w:rFonts w:ascii="Tahoma" w:hAnsi="Tahoma" w:cs="Tahoma" w:hint="eastAsia"/>
        </w:rPr>
        <w:t>参数</w:t>
      </w:r>
      <w:r w:rsidR="002C3BA4">
        <w:rPr>
          <w:rFonts w:ascii="Tahoma" w:hAnsi="Tahoma" w:cs="Tahoma" w:hint="eastAsia"/>
        </w:rPr>
        <w:t>和商务数据</w:t>
      </w:r>
      <w:r w:rsidR="00A97DB5">
        <w:rPr>
          <w:rFonts w:ascii="Tahoma" w:hAnsi="Tahoma" w:cs="Tahoma" w:hint="eastAsia"/>
        </w:rPr>
        <w:t>，未按要求有效应答的典型配置招标人</w:t>
      </w:r>
      <w:r w:rsidRPr="00EF1426">
        <w:rPr>
          <w:rFonts w:ascii="Tahoma" w:hAnsi="Tahoma" w:cs="Tahoma" w:hint="eastAsia"/>
        </w:rPr>
        <w:t>有权视为</w:t>
      </w:r>
      <w:r w:rsidR="00A97DB5">
        <w:rPr>
          <w:rFonts w:ascii="Tahoma" w:hAnsi="Tahoma" w:cs="Tahoma" w:hint="eastAsia"/>
        </w:rPr>
        <w:t>投标人</w:t>
      </w:r>
      <w:r w:rsidRPr="00EF1426">
        <w:rPr>
          <w:rFonts w:ascii="Tahoma" w:hAnsi="Tahoma" w:cs="Tahoma" w:hint="eastAsia"/>
        </w:rPr>
        <w:t>无此对应</w:t>
      </w:r>
      <w:r w:rsidR="002C3BA4">
        <w:rPr>
          <w:rFonts w:ascii="Tahoma" w:hAnsi="Tahoma" w:cs="Tahoma" w:hint="eastAsia"/>
        </w:rPr>
        <w:t>典配的</w:t>
      </w:r>
      <w:r w:rsidRPr="00EF1426">
        <w:rPr>
          <w:rFonts w:ascii="Tahoma" w:hAnsi="Tahoma" w:cs="Tahoma" w:hint="eastAsia"/>
        </w:rPr>
        <w:t>产品。</w:t>
      </w:r>
    </w:p>
    <w:p w:rsidR="002A5D06" w:rsidRPr="005674E0" w:rsidRDefault="00BE153C" w:rsidP="002A5D06">
      <w:pPr>
        <w:rPr>
          <w:rFonts w:ascii="黑体" w:eastAsia="黑体" w:hAnsi="黑体" w:cs="Tahoma" w:hint="eastAsia"/>
          <w:b/>
          <w:szCs w:val="28"/>
        </w:rPr>
      </w:pPr>
      <w:r>
        <w:rPr>
          <w:rFonts w:ascii="黑体" w:eastAsia="黑体" w:hAnsi="黑体" w:cs="Tahoma" w:hint="eastAsia"/>
          <w:b/>
          <w:szCs w:val="28"/>
        </w:rPr>
        <w:t>(</w:t>
      </w:r>
      <w:r w:rsidR="002A5D06"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8B1E57" w:rsidRPr="008B1E57" w:rsidRDefault="008B1E57" w:rsidP="008B1E57">
      <w:pPr>
        <w:rPr>
          <w:rFonts w:ascii="Tahoma" w:hAnsi="Tahoma" w:cs="Tahoma" w:hint="eastAsia"/>
        </w:rPr>
      </w:pPr>
      <w:r w:rsidRPr="008B1E57">
        <w:rPr>
          <w:rFonts w:ascii="Tahoma" w:hAnsi="Tahoma" w:cs="Tahoma" w:hint="eastAsia"/>
        </w:rPr>
        <w:t xml:space="preserve">2.3 </w:t>
      </w:r>
      <w:r>
        <w:rPr>
          <w:rFonts w:ascii="Tahoma" w:hAnsi="Tahoma" w:cs="Tahoma" w:hint="eastAsia"/>
        </w:rPr>
        <w:t xml:space="preserve"> </w:t>
      </w:r>
      <w:r w:rsidRPr="008B1E57">
        <w:rPr>
          <w:rFonts w:ascii="Tahoma" w:hAnsi="Tahoma" w:cs="Tahoma" w:hint="eastAsia"/>
        </w:rPr>
        <w:t>技术建议书</w:t>
      </w:r>
    </w:p>
    <w:p w:rsidR="008B1E57" w:rsidRPr="008B1E57" w:rsidRDefault="008B1E57" w:rsidP="008B1E57">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8B1E57">
          <w:rPr>
            <w:rFonts w:ascii="Tahoma" w:hAnsi="Tahoma" w:cs="Tahoma" w:hint="eastAsia"/>
          </w:rPr>
          <w:t>2.3.1</w:t>
        </w:r>
      </w:smartTag>
      <w:r w:rsidRPr="008B1E57">
        <w:rPr>
          <w:rFonts w:ascii="Tahoma" w:hAnsi="Tahoma" w:cs="Tahoma" w:hint="eastAsia"/>
        </w:rPr>
        <w:t xml:space="preserve"> </w:t>
      </w:r>
      <w:r>
        <w:rPr>
          <w:rFonts w:ascii="Tahoma" w:hAnsi="Tahoma" w:cs="Tahoma" w:hint="eastAsia"/>
        </w:rPr>
        <w:t xml:space="preserve"> </w:t>
      </w:r>
      <w:r>
        <w:rPr>
          <w:rFonts w:ascii="Tahoma" w:hAnsi="Tahoma" w:cs="Tahoma" w:hint="eastAsia"/>
        </w:rPr>
        <w:t>技术方案建议：投标人</w:t>
      </w:r>
      <w:r w:rsidRPr="008B1E57">
        <w:rPr>
          <w:rFonts w:ascii="Tahoma" w:hAnsi="Tahoma" w:cs="Tahoma" w:hint="eastAsia"/>
        </w:rPr>
        <w:t>应详细说明所提供设备的情况，其中至少应包括以下内容：</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1</w:t>
      </w:r>
      <w:r w:rsidRPr="008B1E57">
        <w:rPr>
          <w:rFonts w:ascii="Tahoma" w:hAnsi="Tahoma" w:cs="Tahoma" w:hint="eastAsia"/>
        </w:rPr>
        <w:t>）体系结构</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2</w:t>
      </w:r>
      <w:r w:rsidRPr="008B1E57">
        <w:rPr>
          <w:rFonts w:ascii="Tahoma" w:hAnsi="Tahoma" w:cs="Tahoma" w:hint="eastAsia"/>
        </w:rPr>
        <w:t>）各种配置下的性能指标</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3</w:t>
      </w:r>
      <w:r w:rsidRPr="008B1E57">
        <w:rPr>
          <w:rFonts w:ascii="Tahoma" w:hAnsi="Tahoma" w:cs="Tahoma" w:hint="eastAsia"/>
        </w:rPr>
        <w:t>）扩展能力</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4</w:t>
      </w:r>
      <w:r w:rsidRPr="008B1E57">
        <w:rPr>
          <w:rFonts w:ascii="Tahoma" w:hAnsi="Tahoma" w:cs="Tahoma" w:hint="eastAsia"/>
        </w:rPr>
        <w:t>）可靠性和安全性</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5</w:t>
      </w:r>
      <w:r w:rsidRPr="008B1E57">
        <w:rPr>
          <w:rFonts w:ascii="Tahoma" w:hAnsi="Tahoma" w:cs="Tahoma" w:hint="eastAsia"/>
        </w:rPr>
        <w:t>）网管方式</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6</w:t>
      </w:r>
      <w:r w:rsidRPr="008B1E57">
        <w:rPr>
          <w:rFonts w:ascii="Tahoma" w:hAnsi="Tahoma" w:cs="Tahoma" w:hint="eastAsia"/>
        </w:rPr>
        <w:t>）接口特性</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7</w:t>
      </w:r>
      <w:r w:rsidRPr="008B1E57">
        <w:rPr>
          <w:rFonts w:ascii="Tahoma" w:hAnsi="Tahoma" w:cs="Tahoma" w:hint="eastAsia"/>
        </w:rPr>
        <w:t>）安装方式：详细的机架要求和支持的走线方式</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8</w:t>
      </w:r>
      <w:r w:rsidRPr="008B1E57">
        <w:rPr>
          <w:rFonts w:ascii="Tahoma" w:hAnsi="Tahoma" w:cs="Tahoma" w:hint="eastAsia"/>
        </w:rPr>
        <w:t>）供电方式：</w:t>
      </w:r>
      <w:r w:rsidR="00B55A58">
        <w:rPr>
          <w:rFonts w:ascii="Tahoma" w:hAnsi="Tahoma" w:cs="Tahoma" w:hint="eastAsia"/>
        </w:rPr>
        <w:t>典型配置</w:t>
      </w:r>
      <w:r w:rsidRPr="008B1E57">
        <w:rPr>
          <w:rFonts w:ascii="Tahoma" w:hAnsi="Tahoma" w:cs="Tahoma" w:hint="eastAsia"/>
        </w:rPr>
        <w:t>和满配状态下的耗电量，以及供电和接地要求</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9</w:t>
      </w:r>
      <w:r w:rsidRPr="008B1E57">
        <w:rPr>
          <w:rFonts w:ascii="Tahoma" w:hAnsi="Tahoma" w:cs="Tahoma" w:hint="eastAsia"/>
        </w:rPr>
        <w:t>）物理规格：</w:t>
      </w:r>
      <w:r w:rsidR="00B55A58">
        <w:rPr>
          <w:rFonts w:ascii="Tahoma" w:hAnsi="Tahoma" w:cs="Tahoma" w:hint="eastAsia"/>
        </w:rPr>
        <w:t>典型配置</w:t>
      </w:r>
      <w:r w:rsidRPr="008B1E57">
        <w:rPr>
          <w:rFonts w:ascii="Tahoma" w:hAnsi="Tahoma" w:cs="Tahoma" w:hint="eastAsia"/>
        </w:rPr>
        <w:t>和满配状态下的物理尺寸和重量</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10</w:t>
      </w:r>
      <w:r w:rsidRPr="008B1E57">
        <w:rPr>
          <w:rFonts w:ascii="Tahoma" w:hAnsi="Tahoma" w:cs="Tahoma" w:hint="eastAsia"/>
        </w:rPr>
        <w:t>）机房场地及环境要求</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11</w:t>
      </w:r>
      <w:r w:rsidRPr="008B1E57">
        <w:rPr>
          <w:rFonts w:ascii="Tahoma" w:hAnsi="Tahoma" w:cs="Tahoma" w:hint="eastAsia"/>
        </w:rPr>
        <w:t>）技术特色和优势</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2.3.2</w:t>
        </w:r>
      </w:smartTag>
      <w:r w:rsidRPr="002A3C53">
        <w:rPr>
          <w:rFonts w:ascii="Tahoma" w:hAnsi="Tahoma" w:cs="Tahoma" w:hint="eastAsia"/>
        </w:rPr>
        <w:t xml:space="preserve">  </w:t>
      </w:r>
      <w:r w:rsidRPr="002A3C53">
        <w:rPr>
          <w:rFonts w:ascii="Tahoma" w:hAnsi="Tahoma" w:cs="Tahoma" w:hint="eastAsia"/>
        </w:rPr>
        <w:t>技术发展综述：说明投标设备的商用时间和版本，介绍相关产品体系和未来</w:t>
      </w:r>
      <w:r w:rsidRPr="002A3C53">
        <w:rPr>
          <w:rFonts w:ascii="Tahoma" w:hAnsi="Tahoma" w:cs="Tahoma" w:hint="eastAsia"/>
        </w:rPr>
        <w:t>5</w:t>
      </w:r>
      <w:r w:rsidRPr="002A3C53">
        <w:rPr>
          <w:rFonts w:ascii="Tahoma" w:hAnsi="Tahoma" w:cs="Tahoma" w:hint="eastAsia"/>
        </w:rPr>
        <w:t>年内的技术发展及节能减排规划，并对</w:t>
      </w:r>
      <w:r w:rsidRPr="002A3C53">
        <w:rPr>
          <w:rFonts w:ascii="Tahoma" w:hAnsi="Tahoma" w:cs="Tahoma" w:hint="eastAsia"/>
        </w:rPr>
        <w:t>PC</w:t>
      </w:r>
      <w:r w:rsidRPr="002A3C53">
        <w:rPr>
          <w:rFonts w:ascii="Tahoma" w:hAnsi="Tahoma" w:cs="Tahoma" w:hint="eastAsia"/>
        </w:rPr>
        <w:t>服务器（</w:t>
      </w:r>
      <w:r w:rsidRPr="002A3C53">
        <w:rPr>
          <w:rFonts w:ascii="Tahoma" w:hAnsi="Tahoma" w:cs="Tahoma" w:hint="eastAsia"/>
        </w:rPr>
        <w:t>x86</w:t>
      </w:r>
      <w:r w:rsidRPr="002A3C53">
        <w:rPr>
          <w:rFonts w:ascii="Tahoma" w:hAnsi="Tahoma" w:cs="Tahoma" w:hint="eastAsia"/>
        </w:rPr>
        <w:t>）和刀片服务器（</w:t>
      </w:r>
      <w:r w:rsidRPr="002A3C53">
        <w:rPr>
          <w:rFonts w:ascii="Tahoma" w:hAnsi="Tahoma" w:cs="Tahoma" w:hint="eastAsia"/>
        </w:rPr>
        <w:t>x86</w:t>
      </w:r>
      <w:r w:rsidRPr="002A3C53">
        <w:rPr>
          <w:rFonts w:ascii="Tahoma" w:hAnsi="Tahoma" w:cs="Tahoma" w:hint="eastAsia"/>
        </w:rPr>
        <w:t>）的技术发展及节能减排情况进行综述。</w:t>
      </w:r>
    </w:p>
    <w:p w:rsidR="0048544A" w:rsidRPr="008B1E57" w:rsidRDefault="007E0CA8" w:rsidP="008B1E57">
      <w:pPr>
        <w:rPr>
          <w:rFonts w:ascii="Tahoma" w:hAnsi="Tahoma" w:cs="Tahoma" w:hint="eastAsia"/>
        </w:rPr>
      </w:pPr>
      <w:r>
        <w:rPr>
          <w:rFonts w:ascii="黑体" w:eastAsia="黑体" w:hAnsi="黑体" w:cs="Tahoma" w:hint="eastAsia"/>
          <w:b/>
          <w:szCs w:val="28"/>
        </w:rPr>
        <w:t>(</w:t>
      </w:r>
      <w:r w:rsidR="0048544A"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8B1E57" w:rsidRDefault="008B1E57" w:rsidP="008B1E57">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8B1E57">
          <w:rPr>
            <w:rFonts w:ascii="Tahoma" w:hAnsi="Tahoma" w:cs="Tahoma" w:hint="eastAsia"/>
          </w:rPr>
          <w:t>2.3.3</w:t>
        </w:r>
      </w:smartTag>
      <w:r w:rsidRPr="008B1E57">
        <w:rPr>
          <w:rFonts w:ascii="Tahoma" w:hAnsi="Tahoma" w:cs="Tahoma" w:hint="eastAsia"/>
        </w:rPr>
        <w:t xml:space="preserve"> </w:t>
      </w:r>
      <w:r>
        <w:rPr>
          <w:rFonts w:ascii="Tahoma" w:hAnsi="Tahoma" w:cs="Tahoma" w:hint="eastAsia"/>
        </w:rPr>
        <w:t xml:space="preserve"> </w:t>
      </w:r>
      <w:r w:rsidRPr="008B1E57">
        <w:rPr>
          <w:rFonts w:ascii="Tahoma" w:hAnsi="Tahoma" w:cs="Tahoma" w:hint="eastAsia"/>
        </w:rPr>
        <w:t>应用案例和项目经验：说明投标设备在国际、国内的使用情况和相关项目实施情况，并列举投标设备在中国大陆和中国</w:t>
      </w:r>
      <w:r>
        <w:rPr>
          <w:rFonts w:ascii="Tahoma" w:hAnsi="Tahoma" w:cs="Tahoma" w:hint="eastAsia"/>
        </w:rPr>
        <w:t>联通</w:t>
      </w:r>
      <w:r w:rsidRPr="008B1E57">
        <w:rPr>
          <w:rFonts w:ascii="Tahoma" w:hAnsi="Tahoma" w:cs="Tahoma" w:hint="eastAsia"/>
        </w:rPr>
        <w:t>的应用案例</w:t>
      </w:r>
      <w:r w:rsidR="00EB1713">
        <w:rPr>
          <w:rFonts w:ascii="Tahoma" w:hAnsi="Tahoma" w:cs="Tahoma" w:hint="eastAsia"/>
        </w:rPr>
        <w:t>及设备使用数量</w:t>
      </w:r>
      <w:r w:rsidRPr="008B1E57">
        <w:rPr>
          <w:rFonts w:ascii="Tahoma" w:hAnsi="Tahoma" w:cs="Tahoma" w:hint="eastAsia"/>
        </w:rPr>
        <w:t>。上述应用案例和项目情况应包括项目名称、建设单位、集成商、项目类型、设备机型和软硬件配置、证明人及联系方式，并附相关项目验收报告复印件。</w:t>
      </w:r>
    </w:p>
    <w:p w:rsidR="0048544A" w:rsidRPr="005674E0" w:rsidRDefault="007E0CA8" w:rsidP="0048544A">
      <w:pPr>
        <w:rPr>
          <w:rFonts w:ascii="黑体" w:eastAsia="黑体" w:hAnsi="黑体" w:cs="Tahoma" w:hint="eastAsia"/>
          <w:b/>
          <w:szCs w:val="28"/>
        </w:rPr>
      </w:pPr>
      <w:r>
        <w:rPr>
          <w:rFonts w:ascii="黑体" w:eastAsia="黑体" w:hAnsi="黑体" w:cs="Tahoma" w:hint="eastAsia"/>
          <w:b/>
          <w:szCs w:val="28"/>
        </w:rPr>
        <w:t>(</w:t>
      </w:r>
      <w:r w:rsidR="0048544A" w:rsidRPr="005674E0">
        <w:rPr>
          <w:rFonts w:ascii="黑体" w:eastAsia="黑体" w:hAnsi="黑体" w:cs="Tahoma" w:hint="eastAsia"/>
          <w:b/>
          <w:szCs w:val="28"/>
        </w:rPr>
        <w:t>答：满足，详见商务部分招标文件附件六：附表8</w:t>
      </w:r>
      <w:r>
        <w:rPr>
          <w:rFonts w:ascii="黑体" w:eastAsia="黑体" w:hAnsi="黑体" w:cs="Tahoma" w:hint="eastAsia"/>
          <w:b/>
          <w:szCs w:val="28"/>
        </w:rPr>
        <w:t>)</w:t>
      </w:r>
    </w:p>
    <w:p w:rsidR="008B1E57" w:rsidRDefault="008B1E57" w:rsidP="008B1E57">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8B1E57">
          <w:rPr>
            <w:rFonts w:ascii="Tahoma" w:hAnsi="Tahoma" w:cs="Tahoma" w:hint="eastAsia"/>
          </w:rPr>
          <w:t>2.3.4</w:t>
        </w:r>
      </w:smartTag>
      <w:r w:rsidRPr="008B1E57">
        <w:rPr>
          <w:rFonts w:ascii="Tahoma" w:hAnsi="Tahoma" w:cs="Tahoma" w:hint="eastAsia"/>
        </w:rPr>
        <w:t xml:space="preserve"> </w:t>
      </w:r>
      <w:r w:rsidR="00B1246E">
        <w:rPr>
          <w:rFonts w:ascii="Tahoma" w:hAnsi="Tahoma" w:cs="Tahoma" w:hint="eastAsia"/>
        </w:rPr>
        <w:t xml:space="preserve"> </w:t>
      </w:r>
      <w:r w:rsidRPr="008B1E57">
        <w:rPr>
          <w:rFonts w:ascii="Tahoma" w:hAnsi="Tahoma" w:cs="Tahoma" w:hint="eastAsia"/>
        </w:rPr>
        <w:t>认证和测试报告：</w:t>
      </w:r>
      <w:r w:rsidR="00B1246E">
        <w:rPr>
          <w:rFonts w:ascii="Tahoma" w:hAnsi="Tahoma" w:cs="Tahoma" w:hint="eastAsia"/>
        </w:rPr>
        <w:t>投标人</w:t>
      </w:r>
      <w:r w:rsidRPr="008B1E57">
        <w:rPr>
          <w:rFonts w:ascii="Tahoma" w:hAnsi="Tahoma" w:cs="Tahoma" w:hint="eastAsia"/>
        </w:rPr>
        <w:t>应介绍投标设备在国家相关主管部门、</w:t>
      </w:r>
      <w:r w:rsidR="00ED6503">
        <w:rPr>
          <w:rFonts w:ascii="Tahoma" w:hAnsi="Tahoma" w:cs="Tahoma" w:hint="eastAsia"/>
        </w:rPr>
        <w:t>工信部</w:t>
      </w:r>
      <w:r w:rsidRPr="008B1E57">
        <w:rPr>
          <w:rFonts w:ascii="Tahoma" w:hAnsi="Tahoma" w:cs="Tahoma" w:hint="eastAsia"/>
        </w:rPr>
        <w:t>以及国内外权威机构的认证和测试情况，并附相关的认证证书或测试报告的复印件。</w:t>
      </w:r>
    </w:p>
    <w:p w:rsidR="00EC2CF7" w:rsidRPr="005674E0" w:rsidRDefault="007E0CA8" w:rsidP="00EC2CF7">
      <w:pPr>
        <w:rPr>
          <w:rFonts w:ascii="黑体" w:eastAsia="黑体" w:hAnsi="黑体" w:cs="Tahoma" w:hint="eastAsia"/>
          <w:b/>
          <w:szCs w:val="28"/>
        </w:rPr>
      </w:pPr>
      <w:r>
        <w:rPr>
          <w:rFonts w:ascii="黑体" w:eastAsia="黑体" w:hAnsi="黑体" w:cs="Tahoma" w:hint="eastAsia"/>
          <w:b/>
          <w:szCs w:val="28"/>
        </w:rPr>
        <w:t>(</w:t>
      </w:r>
      <w:r w:rsidR="00EC2CF7"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AE6CD3" w:rsidRDefault="008B1E57" w:rsidP="008B1E57">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2.3.5</w:t>
        </w:r>
      </w:smartTag>
      <w:r w:rsidRPr="002A3C53">
        <w:rPr>
          <w:rFonts w:ascii="Tahoma" w:hAnsi="Tahoma" w:cs="Tahoma" w:hint="eastAsia"/>
        </w:rPr>
        <w:t xml:space="preserve"> </w:t>
      </w:r>
      <w:r w:rsidR="00B1246E" w:rsidRPr="002A3C53">
        <w:rPr>
          <w:rFonts w:ascii="Tahoma" w:hAnsi="Tahoma" w:cs="Tahoma" w:hint="eastAsia"/>
        </w:rPr>
        <w:t xml:space="preserve"> </w:t>
      </w:r>
      <w:r w:rsidRPr="002A3C53">
        <w:rPr>
          <w:rFonts w:ascii="Tahoma" w:hAnsi="Tahoma" w:cs="Tahoma" w:hint="eastAsia"/>
        </w:rPr>
        <w:t>合理化建议：</w:t>
      </w:r>
      <w:r w:rsidR="00B1246E" w:rsidRPr="002A3C53">
        <w:rPr>
          <w:rFonts w:ascii="Tahoma" w:hAnsi="Tahoma" w:cs="Tahoma" w:hint="eastAsia"/>
        </w:rPr>
        <w:t>投标人</w:t>
      </w:r>
      <w:r w:rsidRPr="002A3C53">
        <w:rPr>
          <w:rFonts w:ascii="Tahoma" w:hAnsi="Tahoma" w:cs="Tahoma" w:hint="eastAsia"/>
        </w:rPr>
        <w:t>应结合自身经验对</w:t>
      </w:r>
      <w:r w:rsidR="00B1246E" w:rsidRPr="002A3C53">
        <w:rPr>
          <w:rFonts w:ascii="Tahoma" w:hAnsi="Tahoma" w:cs="Tahoma" w:hint="eastAsia"/>
        </w:rPr>
        <w:t>PC</w:t>
      </w:r>
      <w:r w:rsidR="00B1246E" w:rsidRPr="002A3C53">
        <w:rPr>
          <w:rFonts w:ascii="Tahoma" w:hAnsi="Tahoma" w:cs="Tahoma" w:hint="eastAsia"/>
        </w:rPr>
        <w:t>服务器（</w:t>
      </w:r>
      <w:r w:rsidR="00B1246E" w:rsidRPr="002A3C53">
        <w:rPr>
          <w:rFonts w:ascii="Tahoma" w:hAnsi="Tahoma" w:cs="Tahoma" w:hint="eastAsia"/>
        </w:rPr>
        <w:t>x86</w:t>
      </w:r>
      <w:r w:rsidR="00B1246E" w:rsidRPr="002A3C53">
        <w:rPr>
          <w:rFonts w:ascii="Tahoma" w:hAnsi="Tahoma" w:cs="Tahoma" w:hint="eastAsia"/>
        </w:rPr>
        <w:t>）和刀片服务器（</w:t>
      </w:r>
      <w:r w:rsidR="00B1246E" w:rsidRPr="002A3C53">
        <w:rPr>
          <w:rFonts w:ascii="Tahoma" w:hAnsi="Tahoma" w:cs="Tahoma" w:hint="eastAsia"/>
        </w:rPr>
        <w:t>x86</w:t>
      </w:r>
      <w:r w:rsidR="00B1246E" w:rsidRPr="002A3C53">
        <w:rPr>
          <w:rFonts w:ascii="Tahoma" w:hAnsi="Tahoma" w:cs="Tahoma" w:hint="eastAsia"/>
        </w:rPr>
        <w:t>）</w:t>
      </w:r>
      <w:r w:rsidRPr="002A3C53">
        <w:rPr>
          <w:rFonts w:ascii="Tahoma" w:hAnsi="Tahoma" w:cs="Tahoma" w:hint="eastAsia"/>
        </w:rPr>
        <w:t>采购提出合理化建议，并指出</w:t>
      </w:r>
      <w:r w:rsidR="00B1246E" w:rsidRPr="002A3C53">
        <w:rPr>
          <w:rFonts w:ascii="Tahoma" w:hAnsi="Tahoma" w:cs="Tahoma" w:hint="eastAsia"/>
        </w:rPr>
        <w:t>PC</w:t>
      </w:r>
      <w:r w:rsidR="00B1246E" w:rsidRPr="002A3C53">
        <w:rPr>
          <w:rFonts w:ascii="Tahoma" w:hAnsi="Tahoma" w:cs="Tahoma" w:hint="eastAsia"/>
        </w:rPr>
        <w:t>服务器（</w:t>
      </w:r>
      <w:r w:rsidR="00B1246E" w:rsidRPr="002A3C53">
        <w:rPr>
          <w:rFonts w:ascii="Tahoma" w:hAnsi="Tahoma" w:cs="Tahoma" w:hint="eastAsia"/>
        </w:rPr>
        <w:t>x86</w:t>
      </w:r>
      <w:r w:rsidR="00B1246E" w:rsidRPr="002A3C53">
        <w:rPr>
          <w:rFonts w:ascii="Tahoma" w:hAnsi="Tahoma" w:cs="Tahoma" w:hint="eastAsia"/>
        </w:rPr>
        <w:t>）和刀片服务器（</w:t>
      </w:r>
      <w:r w:rsidR="00B1246E" w:rsidRPr="002A3C53">
        <w:rPr>
          <w:rFonts w:ascii="Tahoma" w:hAnsi="Tahoma" w:cs="Tahoma" w:hint="eastAsia"/>
        </w:rPr>
        <w:t>x86</w:t>
      </w:r>
      <w:r w:rsidR="00B1246E" w:rsidRPr="002A3C53">
        <w:rPr>
          <w:rFonts w:ascii="Tahoma" w:hAnsi="Tahoma" w:cs="Tahoma" w:hint="eastAsia"/>
        </w:rPr>
        <w:t>）</w:t>
      </w:r>
      <w:r w:rsidRPr="002A3C53">
        <w:rPr>
          <w:rFonts w:ascii="Tahoma" w:hAnsi="Tahoma" w:cs="Tahoma" w:hint="eastAsia"/>
        </w:rPr>
        <w:t>采购所涉及的相关法律方面的问题及其解决办法。</w:t>
      </w:r>
    </w:p>
    <w:p w:rsidR="00AA44F9" w:rsidRPr="00AA44F9" w:rsidRDefault="007E0CA8" w:rsidP="008B1E57">
      <w:pPr>
        <w:rPr>
          <w:rFonts w:ascii="Tahoma" w:hAnsi="Tahoma" w:cs="Tahoma" w:hint="eastAsia"/>
        </w:rPr>
      </w:pPr>
      <w:r>
        <w:rPr>
          <w:rFonts w:ascii="黑体" w:eastAsia="黑体" w:hAnsi="黑体" w:cs="Tahoma" w:hint="eastAsia"/>
          <w:b/>
          <w:szCs w:val="28"/>
        </w:rPr>
        <w:t>(</w:t>
      </w:r>
      <w:r w:rsidR="00AA44F9"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BE221F" w:rsidRPr="00595299" w:rsidRDefault="00BE221F" w:rsidP="00BE221F">
      <w:pPr>
        <w:rPr>
          <w:rFonts w:ascii="Tahoma" w:hAnsi="Tahoma" w:cs="Tahoma" w:hint="eastAsia"/>
        </w:rPr>
      </w:pPr>
      <w:r w:rsidRPr="00595299">
        <w:rPr>
          <w:rFonts w:ascii="Tahoma" w:hAnsi="Tahoma" w:cs="Tahoma" w:hint="eastAsia"/>
        </w:rPr>
        <w:t xml:space="preserve">2.4 </w:t>
      </w:r>
      <w:r w:rsidR="00595299" w:rsidRPr="00595299">
        <w:rPr>
          <w:rFonts w:ascii="Tahoma" w:hAnsi="Tahoma" w:cs="Tahoma" w:hint="eastAsia"/>
        </w:rPr>
        <w:t xml:space="preserve"> </w:t>
      </w:r>
      <w:r w:rsidRPr="00595299">
        <w:rPr>
          <w:rFonts w:ascii="Tahoma" w:hAnsi="Tahoma" w:cs="Tahoma" w:hint="eastAsia"/>
        </w:rPr>
        <w:t>典型配置报价表</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595299">
          <w:rPr>
            <w:rFonts w:ascii="Tahoma" w:hAnsi="Tahoma" w:cs="Tahoma" w:hint="eastAsia"/>
          </w:rPr>
          <w:t>2.4.1</w:t>
        </w:r>
      </w:smartTag>
      <w:r w:rsidRPr="00595299">
        <w:rPr>
          <w:rFonts w:ascii="Tahoma" w:hAnsi="Tahoma" w:cs="Tahoma" w:hint="eastAsia"/>
        </w:rPr>
        <w:t xml:space="preserve"> </w:t>
      </w:r>
      <w:r w:rsidR="00595299" w:rsidRPr="00595299">
        <w:rPr>
          <w:rFonts w:ascii="Tahoma" w:hAnsi="Tahoma" w:cs="Tahoma" w:hint="eastAsia"/>
        </w:rPr>
        <w:t xml:space="preserve"> </w:t>
      </w:r>
      <w:r w:rsidR="00595299" w:rsidRPr="00595299">
        <w:rPr>
          <w:rFonts w:ascii="Tahoma" w:hAnsi="Tahoma" w:cs="Tahoma" w:hint="eastAsia"/>
        </w:rPr>
        <w:t>投标人</w:t>
      </w:r>
      <w:r w:rsidRPr="00595299">
        <w:rPr>
          <w:rFonts w:ascii="Tahoma" w:hAnsi="Tahoma" w:cs="Tahoma" w:hint="eastAsia"/>
        </w:rPr>
        <w:t>应按照“</w:t>
      </w:r>
      <w:r w:rsidR="00ED6503" w:rsidRPr="00ED6503">
        <w:rPr>
          <w:rFonts w:ascii="Tahoma" w:hAnsi="Tahoma" w:cs="Tahoma" w:hint="eastAsia"/>
        </w:rPr>
        <w:t>附表</w:t>
      </w:r>
      <w:r w:rsidR="00ED6503" w:rsidRPr="00ED6503">
        <w:rPr>
          <w:rFonts w:ascii="Tahoma" w:hAnsi="Tahoma" w:cs="Tahoma" w:hint="eastAsia"/>
        </w:rPr>
        <w:t>1</w:t>
      </w:r>
      <w:r w:rsidR="00ED6503" w:rsidRPr="00ED6503">
        <w:rPr>
          <w:rFonts w:ascii="Tahoma" w:hAnsi="Tahoma" w:cs="Tahoma" w:hint="eastAsia"/>
        </w:rPr>
        <w:t>：典型配置应答表</w:t>
      </w:r>
      <w:r w:rsidRPr="00595299">
        <w:rPr>
          <w:rFonts w:ascii="Tahoma" w:hAnsi="Tahoma" w:cs="Tahoma" w:hint="eastAsia"/>
        </w:rPr>
        <w:t>”的格式要求以及招标文件对于报价要求的相关规定，对投标机型做出完整、准确的配置，并按照报价要求的应答格式列出详细配置清单及目录价格等。</w:t>
      </w:r>
    </w:p>
    <w:p w:rsidR="00A8486F" w:rsidRPr="00A8486F" w:rsidRDefault="007E0CA8" w:rsidP="00A8486F">
      <w:pPr>
        <w:rPr>
          <w:rFonts w:ascii="Tahoma" w:hAnsi="Tahoma" w:cs="Tahoma" w:hint="eastAsia"/>
        </w:rPr>
      </w:pPr>
      <w:r>
        <w:rPr>
          <w:rFonts w:ascii="黑体" w:eastAsia="黑体" w:hAnsi="黑体" w:cs="Tahoma" w:hint="eastAsia"/>
          <w:b/>
          <w:szCs w:val="28"/>
        </w:rPr>
        <w:t>（</w:t>
      </w:r>
      <w:r w:rsidR="00A8486F"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2.4.2</w:t>
        </w:r>
      </w:smartTag>
      <w:r w:rsidR="00595299" w:rsidRPr="002A3C53">
        <w:rPr>
          <w:rFonts w:ascii="Tahoma" w:hAnsi="Tahoma" w:cs="Tahoma" w:hint="eastAsia"/>
        </w:rPr>
        <w:t xml:space="preserve">  </w:t>
      </w:r>
      <w:r w:rsidR="00595299" w:rsidRPr="002A3C53">
        <w:rPr>
          <w:rFonts w:ascii="Tahoma" w:hAnsi="Tahoma" w:cs="Tahoma" w:hint="eastAsia"/>
        </w:rPr>
        <w:t>投标人</w:t>
      </w:r>
      <w:r w:rsidRPr="002A3C53">
        <w:rPr>
          <w:rFonts w:ascii="Tahoma" w:hAnsi="Tahoma" w:cs="Tahoma" w:hint="eastAsia"/>
        </w:rPr>
        <w:t>应按“</w:t>
      </w:r>
      <w:r w:rsidR="00ED6503" w:rsidRPr="002A3C53">
        <w:rPr>
          <w:rFonts w:ascii="Tahoma" w:hAnsi="Tahoma" w:cs="Tahoma" w:hint="eastAsia"/>
        </w:rPr>
        <w:t>附表</w:t>
      </w:r>
      <w:r w:rsidR="00ED6503" w:rsidRPr="002A3C53">
        <w:rPr>
          <w:rFonts w:ascii="Tahoma" w:hAnsi="Tahoma" w:cs="Tahoma" w:hint="eastAsia"/>
        </w:rPr>
        <w:t>1</w:t>
      </w:r>
      <w:r w:rsidR="00ED6503" w:rsidRPr="002A3C53">
        <w:rPr>
          <w:rFonts w:ascii="Tahoma" w:hAnsi="Tahoma" w:cs="Tahoma" w:hint="eastAsia"/>
        </w:rPr>
        <w:t>：典型配置应答表</w:t>
      </w:r>
      <w:r w:rsidRPr="002A3C53">
        <w:rPr>
          <w:rFonts w:ascii="Tahoma" w:hAnsi="Tahoma" w:cs="Tahoma" w:hint="eastAsia"/>
        </w:rPr>
        <w:t>”中</w:t>
      </w:r>
      <w:r w:rsidR="002C3BA4">
        <w:rPr>
          <w:rFonts w:ascii="Tahoma" w:hAnsi="Tahoma" w:cs="Tahoma" w:hint="eastAsia"/>
        </w:rPr>
        <w:t>9</w:t>
      </w:r>
      <w:r w:rsidRPr="002A3C53">
        <w:rPr>
          <w:rFonts w:ascii="Tahoma" w:hAnsi="Tahoma" w:cs="Tahoma" w:hint="eastAsia"/>
        </w:rPr>
        <w:t>种典型配置在“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典型配置报价表”中进行报价（典型配置详见“附表</w:t>
      </w:r>
      <w:r w:rsidRPr="002A3C53">
        <w:rPr>
          <w:rFonts w:ascii="Tahoma" w:hAnsi="Tahoma" w:cs="Tahoma" w:hint="eastAsia"/>
        </w:rPr>
        <w:t>1</w:t>
      </w:r>
      <w:r w:rsidRPr="002A3C53">
        <w:rPr>
          <w:rFonts w:ascii="Tahoma" w:hAnsi="Tahoma" w:cs="Tahoma" w:hint="eastAsia"/>
        </w:rPr>
        <w:t>：典型配置应答表”）。</w:t>
      </w:r>
    </w:p>
    <w:p w:rsidR="00A8486F" w:rsidRPr="00A8486F" w:rsidRDefault="007E0CA8" w:rsidP="00A8486F">
      <w:pPr>
        <w:rPr>
          <w:rFonts w:ascii="Tahoma" w:hAnsi="Tahoma" w:cs="Tahoma" w:hint="eastAsia"/>
        </w:rPr>
      </w:pPr>
      <w:r>
        <w:rPr>
          <w:rFonts w:ascii="黑体" w:eastAsia="黑体" w:hAnsi="黑体" w:cs="Tahoma" w:hint="eastAsia"/>
          <w:b/>
          <w:szCs w:val="28"/>
        </w:rPr>
        <w:t>（</w:t>
      </w:r>
      <w:r w:rsidR="00A8486F"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2.4.3</w:t>
        </w:r>
      </w:smartTag>
      <w:r w:rsidR="000E1BC7" w:rsidRPr="002A3C53">
        <w:rPr>
          <w:rFonts w:ascii="Tahoma" w:hAnsi="Tahoma" w:cs="Tahoma" w:hint="eastAsia"/>
        </w:rPr>
        <w:t xml:space="preserve">  </w:t>
      </w:r>
      <w:r w:rsidR="00613FC1" w:rsidRPr="00E17A25">
        <w:rPr>
          <w:rFonts w:ascii="Tahoma" w:hAnsi="Tahoma" w:cs="Tahoma" w:hint="eastAsia"/>
        </w:rPr>
        <w:t>★</w:t>
      </w:r>
      <w:r w:rsidR="000E1BC7" w:rsidRPr="002A3C53">
        <w:rPr>
          <w:rFonts w:ascii="Tahoma" w:hAnsi="Tahoma" w:cs="Tahoma" w:hint="eastAsia"/>
        </w:rPr>
        <w:t>投标人</w:t>
      </w:r>
      <w:r w:rsidRPr="002A3C53">
        <w:rPr>
          <w:rFonts w:ascii="Tahoma" w:hAnsi="Tahoma" w:cs="Tahoma" w:hint="eastAsia"/>
        </w:rPr>
        <w:t>应在“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典型配置报价表”中按</w:t>
      </w:r>
      <w:r w:rsidR="000E1BC7" w:rsidRPr="002A3C53">
        <w:rPr>
          <w:rFonts w:ascii="Tahoma" w:hAnsi="Tahoma" w:cs="Tahoma" w:hint="eastAsia"/>
        </w:rPr>
        <w:t>技术规范书</w:t>
      </w:r>
      <w:r w:rsidRPr="002A3C53">
        <w:rPr>
          <w:rFonts w:ascii="Tahoma" w:hAnsi="Tahoma" w:cs="Tahoma" w:hint="eastAsia"/>
        </w:rPr>
        <w:t>报价要</w:t>
      </w:r>
      <w:r w:rsidR="000E1BC7" w:rsidRPr="002A3C53">
        <w:rPr>
          <w:rFonts w:ascii="Tahoma" w:hAnsi="Tahoma" w:cs="Tahoma" w:hint="eastAsia"/>
        </w:rPr>
        <w:t>求进行报</w:t>
      </w:r>
      <w:r w:rsidR="000E1BC7" w:rsidRPr="000E1BC7">
        <w:rPr>
          <w:rFonts w:ascii="Tahoma" w:hAnsi="Tahoma" w:cs="Tahoma" w:hint="eastAsia"/>
        </w:rPr>
        <w:t>价，未按要求有效报价或未列举</w:t>
      </w:r>
      <w:r w:rsidR="002C3BA4">
        <w:rPr>
          <w:rFonts w:ascii="Tahoma" w:hAnsi="Tahoma" w:cs="Tahoma" w:hint="eastAsia"/>
        </w:rPr>
        <w:t>设备</w:t>
      </w:r>
      <w:r w:rsidR="000E1BC7" w:rsidRPr="000E1BC7">
        <w:rPr>
          <w:rFonts w:ascii="Tahoma" w:hAnsi="Tahoma" w:cs="Tahoma" w:hint="eastAsia"/>
        </w:rPr>
        <w:t>所有可选配件的典型配置，招标人</w:t>
      </w:r>
      <w:r w:rsidRPr="000E1BC7">
        <w:rPr>
          <w:rFonts w:ascii="Tahoma" w:hAnsi="Tahoma" w:cs="Tahoma" w:hint="eastAsia"/>
        </w:rPr>
        <w:t>有权认定相应投标机型的配置和报价无效。</w:t>
      </w:r>
      <w:r w:rsidR="00B55A58">
        <w:rPr>
          <w:rFonts w:ascii="Tahoma" w:hAnsi="Tahoma" w:cs="Tahoma" w:hint="eastAsia"/>
        </w:rPr>
        <w:t>同一“产品订货号”的组件在本次集采的各个典配中，目录价、</w:t>
      </w:r>
      <w:r w:rsidR="002D43F3" w:rsidRPr="009E6011">
        <w:rPr>
          <w:rFonts w:ascii="Tahoma" w:hAnsi="Tahoma" w:cs="Tahoma" w:hint="eastAsia"/>
        </w:rPr>
        <w:t>折扣率必须一致。</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Pr="000E1BC7"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0E1BC7">
          <w:rPr>
            <w:rFonts w:ascii="Tahoma" w:hAnsi="Tahoma" w:cs="Tahoma" w:hint="eastAsia"/>
          </w:rPr>
          <w:t>2.4.4</w:t>
        </w:r>
      </w:smartTag>
      <w:r w:rsidR="000E1BC7" w:rsidRPr="000E1BC7">
        <w:rPr>
          <w:rFonts w:ascii="Tahoma" w:hAnsi="Tahoma" w:cs="Tahoma" w:hint="eastAsia"/>
        </w:rPr>
        <w:t xml:space="preserve">  </w:t>
      </w:r>
      <w:r w:rsidR="000E1BC7" w:rsidRPr="000E1BC7">
        <w:rPr>
          <w:rFonts w:ascii="Tahoma" w:hAnsi="Tahoma" w:cs="Tahoma" w:hint="eastAsia"/>
        </w:rPr>
        <w:t>投标人</w:t>
      </w:r>
      <w:r w:rsidRPr="000E1BC7">
        <w:rPr>
          <w:rFonts w:ascii="Tahoma" w:hAnsi="Tahoma" w:cs="Tahoma" w:hint="eastAsia"/>
        </w:rPr>
        <w:t>投标设备的可选配件至少应包括但不限于以下内容：</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w:t>
      </w:r>
      <w:r w:rsidRPr="000E1BC7">
        <w:rPr>
          <w:rFonts w:ascii="Tahoma" w:hAnsi="Tahoma" w:cs="Tahoma" w:hint="eastAsia"/>
        </w:rPr>
        <w:t>）该机型所有可选</w:t>
      </w:r>
      <w:r w:rsidRPr="000E1BC7">
        <w:rPr>
          <w:rFonts w:ascii="Tahoma" w:hAnsi="Tahoma" w:cs="Tahoma" w:hint="eastAsia"/>
        </w:rPr>
        <w:t>CPU</w:t>
      </w:r>
      <w:r w:rsidRPr="000E1BC7">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2</w:t>
      </w:r>
      <w:r w:rsidRPr="000E1BC7">
        <w:rPr>
          <w:rFonts w:ascii="Tahoma" w:hAnsi="Tahoma" w:cs="Tahoma" w:hint="eastAsia"/>
        </w:rPr>
        <w:t>）该机型所有可选内存；</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3</w:t>
      </w:r>
      <w:r w:rsidRPr="000E1BC7">
        <w:rPr>
          <w:rFonts w:ascii="Tahoma" w:hAnsi="Tahoma" w:cs="Tahoma" w:hint="eastAsia"/>
        </w:rPr>
        <w:t>）该机型所有可选硬盘；</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4</w:t>
      </w:r>
      <w:r w:rsidRPr="000E1BC7">
        <w:rPr>
          <w:rFonts w:ascii="Tahoma" w:hAnsi="Tahoma" w:cs="Tahoma" w:hint="eastAsia"/>
        </w:rPr>
        <w:t>）该机型所有可选光驱；</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5</w:t>
      </w:r>
      <w:r w:rsidRPr="000E1BC7">
        <w:rPr>
          <w:rFonts w:ascii="Tahoma" w:hAnsi="Tahoma" w:cs="Tahoma" w:hint="eastAsia"/>
        </w:rPr>
        <w:t>）该机型所有可选磁带机；</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6</w:t>
      </w:r>
      <w:r w:rsidRPr="000E1BC7">
        <w:rPr>
          <w:rFonts w:ascii="Tahoma" w:hAnsi="Tahoma" w:cs="Tahoma" w:hint="eastAsia"/>
        </w:rPr>
        <w:t>）该机型所有可选光纤通道卡；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7</w:t>
      </w:r>
      <w:r w:rsidRPr="000E1BC7">
        <w:rPr>
          <w:rFonts w:ascii="Tahoma" w:hAnsi="Tahoma" w:cs="Tahoma" w:hint="eastAsia"/>
        </w:rPr>
        <w:t>）该机型所有可选</w:t>
      </w:r>
      <w:r w:rsidRPr="000E1BC7">
        <w:rPr>
          <w:rFonts w:ascii="Tahoma" w:hAnsi="Tahoma" w:cs="Tahoma" w:hint="eastAsia"/>
        </w:rPr>
        <w:t>Raid</w:t>
      </w:r>
      <w:r w:rsidRPr="000E1BC7">
        <w:rPr>
          <w:rFonts w:ascii="Tahoma" w:hAnsi="Tahoma" w:cs="Tahoma" w:hint="eastAsia"/>
        </w:rPr>
        <w:t>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8</w:t>
      </w:r>
      <w:r w:rsidRPr="000E1BC7">
        <w:rPr>
          <w:rFonts w:ascii="Tahoma" w:hAnsi="Tahoma" w:cs="Tahoma" w:hint="eastAsia"/>
        </w:rPr>
        <w:t>）该机型所有可选网卡；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9</w:t>
      </w:r>
      <w:r w:rsidRPr="000E1BC7">
        <w:rPr>
          <w:rFonts w:ascii="Tahoma" w:hAnsi="Tahoma" w:cs="Tahoma" w:hint="eastAsia"/>
        </w:rPr>
        <w:t>）该机型所有可选导轨；</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10</w:t>
      </w:r>
      <w:r w:rsidRPr="000E1BC7">
        <w:rPr>
          <w:rFonts w:ascii="Tahoma" w:hAnsi="Tahoma" w:cs="Tahoma" w:hint="eastAsia"/>
        </w:rPr>
        <w:t>）该机型所有可选鼠标；</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11</w:t>
      </w:r>
      <w:r w:rsidRPr="000E1BC7">
        <w:rPr>
          <w:rFonts w:ascii="Tahoma" w:hAnsi="Tahoma" w:cs="Tahoma" w:hint="eastAsia"/>
        </w:rPr>
        <w:t>）该机型所有可选键盘；</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12</w:t>
      </w:r>
      <w:r w:rsidRPr="000E1BC7">
        <w:rPr>
          <w:rFonts w:ascii="Tahoma" w:hAnsi="Tahoma" w:cs="Tahoma" w:hint="eastAsia"/>
        </w:rPr>
        <w:t>）该机型所有可选显示器；</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13</w:t>
      </w:r>
      <w:r w:rsidRPr="000E1BC7">
        <w:rPr>
          <w:rFonts w:ascii="Tahoma" w:hAnsi="Tahoma" w:cs="Tahoma" w:hint="eastAsia"/>
        </w:rPr>
        <w:t>）该机型所有可选电源模块；</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14</w:t>
      </w:r>
      <w:r w:rsidRPr="000E1BC7">
        <w:rPr>
          <w:rFonts w:ascii="Tahoma" w:hAnsi="Tahoma" w:cs="Tahoma" w:hint="eastAsia"/>
        </w:rPr>
        <w:t>）该机型所有可选管理组件；</w:t>
      </w:r>
      <w:r w:rsidR="00887360">
        <w:rPr>
          <w:rFonts w:ascii="Tahoma" w:hAnsi="Tahoma" w:cs="Tahoma" w:hint="eastAsia"/>
        </w:rPr>
        <w:t xml:space="preserve"> </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E1BC7" w:rsidRDefault="000E1BC7" w:rsidP="00BE221F">
      <w:pPr>
        <w:rPr>
          <w:rFonts w:ascii="Tahoma" w:hAnsi="Tahoma" w:cs="Tahoma" w:hint="eastAsia"/>
        </w:rPr>
      </w:pPr>
      <w:r>
        <w:rPr>
          <w:rFonts w:ascii="Tahoma" w:hAnsi="Tahoma" w:cs="Tahoma" w:hint="eastAsia"/>
        </w:rPr>
        <w:t>（</w:t>
      </w:r>
      <w:r>
        <w:rPr>
          <w:rFonts w:ascii="Tahoma" w:hAnsi="Tahoma" w:cs="Tahoma" w:hint="eastAsia"/>
        </w:rPr>
        <w:t>1</w:t>
      </w:r>
      <w:r w:rsidR="00887360">
        <w:rPr>
          <w:rFonts w:ascii="Tahoma" w:hAnsi="Tahoma" w:cs="Tahoma" w:hint="eastAsia"/>
        </w:rPr>
        <w:t>5</w:t>
      </w:r>
      <w:r>
        <w:rPr>
          <w:rFonts w:ascii="Tahoma" w:hAnsi="Tahoma" w:cs="Tahoma" w:hint="eastAsia"/>
        </w:rPr>
        <w:t>）该机型所有可选集群软件；</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1</w:t>
      </w:r>
      <w:r w:rsidR="00887360">
        <w:rPr>
          <w:rFonts w:ascii="Tahoma" w:hAnsi="Tahoma" w:cs="Tahoma" w:hint="eastAsia"/>
        </w:rPr>
        <w:t>6</w:t>
      </w:r>
      <w:r w:rsidRPr="000E1BC7">
        <w:rPr>
          <w:rFonts w:ascii="Tahoma" w:hAnsi="Tahoma" w:cs="Tahoma" w:hint="eastAsia"/>
        </w:rPr>
        <w:t>）该机型所有可选机箱</w:t>
      </w:r>
      <w:r w:rsidR="000E1BC7" w:rsidRPr="000E1BC7">
        <w:rPr>
          <w:rFonts w:ascii="Tahoma" w:hAnsi="Tahoma" w:cs="Tahoma" w:hint="eastAsia"/>
        </w:rPr>
        <w:t>（含内置以太网交换机、光纤交换机等所有模块化及可插拔部件）</w:t>
      </w:r>
      <w:r w:rsidRPr="000E1BC7">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1</w:t>
      </w:r>
      <w:r w:rsidR="00887360">
        <w:rPr>
          <w:rFonts w:ascii="Tahoma" w:hAnsi="Tahoma" w:cs="Tahoma" w:hint="eastAsia"/>
        </w:rPr>
        <w:t>7</w:t>
      </w:r>
      <w:r w:rsidRPr="000E1BC7">
        <w:rPr>
          <w:rFonts w:ascii="Tahoma" w:hAnsi="Tahoma" w:cs="Tahoma" w:hint="eastAsia"/>
        </w:rPr>
        <w:t>）该机型所有可选刀片；</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E1BC7" w:rsidRDefault="000E1BC7" w:rsidP="00BE221F">
      <w:pPr>
        <w:rPr>
          <w:rFonts w:ascii="Tahoma" w:hAnsi="Tahoma" w:cs="Tahoma" w:hint="eastAsia"/>
        </w:rPr>
      </w:pPr>
      <w:r>
        <w:rPr>
          <w:rFonts w:ascii="Tahoma" w:hAnsi="Tahoma" w:cs="Tahoma" w:hint="eastAsia"/>
        </w:rPr>
        <w:t>（</w:t>
      </w:r>
      <w:r>
        <w:rPr>
          <w:rFonts w:ascii="Tahoma" w:hAnsi="Tahoma" w:cs="Tahoma" w:hint="eastAsia"/>
        </w:rPr>
        <w:t>1</w:t>
      </w:r>
      <w:r w:rsidR="00887360">
        <w:rPr>
          <w:rFonts w:ascii="Tahoma" w:hAnsi="Tahoma" w:cs="Tahoma" w:hint="eastAsia"/>
        </w:rPr>
        <w:t>8</w:t>
      </w:r>
      <w:r>
        <w:rPr>
          <w:rFonts w:ascii="Tahoma" w:hAnsi="Tahoma" w:cs="Tahoma" w:hint="eastAsia"/>
        </w:rPr>
        <w:t>）该机型所有可选机柜（</w:t>
      </w:r>
      <w:r w:rsidRPr="000E1BC7">
        <w:rPr>
          <w:rFonts w:ascii="Tahoma" w:hAnsi="Tahoma" w:cs="Tahoma" w:hint="eastAsia"/>
        </w:rPr>
        <w:t>含上架套件、机柜电源分配模块等</w:t>
      </w:r>
      <w:r>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E1BC7" w:rsidRDefault="000E1BC7" w:rsidP="00BE221F">
      <w:pPr>
        <w:rPr>
          <w:rFonts w:ascii="Tahoma" w:hAnsi="Tahoma" w:cs="Tahoma" w:hint="eastAsia"/>
        </w:rPr>
      </w:pPr>
      <w:r>
        <w:rPr>
          <w:rFonts w:ascii="Tahoma" w:hAnsi="Tahoma" w:cs="Tahoma" w:hint="eastAsia"/>
        </w:rPr>
        <w:t>（</w:t>
      </w:r>
      <w:r w:rsidR="00887360">
        <w:rPr>
          <w:rFonts w:ascii="Tahoma" w:hAnsi="Tahoma" w:cs="Tahoma" w:hint="eastAsia"/>
        </w:rPr>
        <w:t>19</w:t>
      </w:r>
      <w:r>
        <w:rPr>
          <w:rFonts w:ascii="Tahoma" w:hAnsi="Tahoma" w:cs="Tahoma" w:hint="eastAsia"/>
        </w:rPr>
        <w:t>）</w:t>
      </w:r>
      <w:r w:rsidRPr="000E1BC7">
        <w:rPr>
          <w:rFonts w:ascii="Tahoma" w:hAnsi="Tahoma" w:cs="Tahoma" w:hint="eastAsia"/>
        </w:rPr>
        <w:t>该机型所有可选安装组件</w:t>
      </w:r>
      <w:r>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0</w:t>
      </w:r>
      <w:r w:rsidRPr="000E1BC7">
        <w:rPr>
          <w:rFonts w:ascii="Tahoma" w:hAnsi="Tahoma" w:cs="Tahoma" w:hint="eastAsia"/>
        </w:rPr>
        <w:t>）该机型所有可选技术服务；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1</w:t>
      </w:r>
      <w:r w:rsidRPr="000E1BC7">
        <w:rPr>
          <w:rFonts w:ascii="Tahoma" w:hAnsi="Tahoma" w:cs="Tahoma" w:hint="eastAsia"/>
        </w:rPr>
        <w:t>）该机型所有可选备件服务；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2</w:t>
      </w:r>
      <w:r w:rsidRPr="000E1BC7">
        <w:rPr>
          <w:rFonts w:ascii="Tahoma" w:hAnsi="Tahoma" w:cs="Tahoma" w:hint="eastAsia"/>
        </w:rPr>
        <w:t>）该机型所有可选培训；</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3</w:t>
      </w:r>
      <w:r w:rsidRPr="000E1BC7">
        <w:rPr>
          <w:rFonts w:ascii="Tahoma" w:hAnsi="Tahoma" w:cs="Tahoma" w:hint="eastAsia"/>
        </w:rPr>
        <w:t>）……</w:t>
      </w:r>
    </w:p>
    <w:p w:rsidR="00887360" w:rsidRDefault="00887360" w:rsidP="00BE221F">
      <w:pPr>
        <w:rPr>
          <w:rFonts w:ascii="Tahoma" w:hAnsi="Tahoma" w:cs="Tahoma" w:hint="eastAsia"/>
        </w:rPr>
      </w:pPr>
      <w:r w:rsidRPr="000E1BC7">
        <w:rPr>
          <w:rFonts w:ascii="Tahoma" w:hAnsi="Tahoma" w:cs="Tahoma" w:hint="eastAsia"/>
        </w:rPr>
        <w:t>投标人投标设备的可选配件</w:t>
      </w:r>
      <w:r>
        <w:rPr>
          <w:rFonts w:ascii="Tahoma" w:hAnsi="Tahoma" w:cs="Tahoma" w:hint="eastAsia"/>
        </w:rPr>
        <w:t>不需要包括</w:t>
      </w:r>
      <w:r w:rsidRPr="000E1BC7">
        <w:rPr>
          <w:rFonts w:ascii="Tahoma" w:hAnsi="Tahoma" w:cs="Tahoma" w:hint="eastAsia"/>
        </w:rPr>
        <w:t>以下</w:t>
      </w:r>
      <w:r>
        <w:rPr>
          <w:rFonts w:ascii="Tahoma" w:hAnsi="Tahoma" w:cs="Tahoma" w:hint="eastAsia"/>
        </w:rPr>
        <w:t>内容：</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1</w:t>
      </w:r>
      <w:r w:rsidRPr="000E1BC7">
        <w:rPr>
          <w:rFonts w:ascii="Tahoma" w:hAnsi="Tahoma" w:cs="Tahoma" w:hint="eastAsia"/>
        </w:rPr>
        <w:t>）</w:t>
      </w:r>
      <w:r>
        <w:rPr>
          <w:rFonts w:ascii="Tahoma" w:hAnsi="Tahoma" w:cs="Tahoma" w:hint="eastAsia"/>
        </w:rPr>
        <w:t>操作系统及其相关服务</w:t>
      </w:r>
      <w:r w:rsidRPr="000E1BC7">
        <w:rPr>
          <w:rFonts w:ascii="Tahoma" w:hAnsi="Tahoma" w:cs="Tahoma" w:hint="eastAsia"/>
        </w:rPr>
        <w:t>；</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2</w:t>
      </w:r>
      <w:r>
        <w:rPr>
          <w:rFonts w:ascii="Tahoma" w:hAnsi="Tahoma" w:cs="Tahoma" w:hint="eastAsia"/>
        </w:rPr>
        <w:t>）数据库软件及其相关服务</w:t>
      </w:r>
      <w:r w:rsidRPr="000E1BC7">
        <w:rPr>
          <w:rFonts w:ascii="Tahoma" w:hAnsi="Tahoma" w:cs="Tahoma" w:hint="eastAsia"/>
        </w:rPr>
        <w:t>；</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3</w:t>
      </w:r>
      <w:r w:rsidRPr="000E1BC7">
        <w:rPr>
          <w:rFonts w:ascii="Tahoma" w:hAnsi="Tahoma" w:cs="Tahoma" w:hint="eastAsia"/>
        </w:rPr>
        <w:t>）</w:t>
      </w:r>
      <w:r>
        <w:rPr>
          <w:rFonts w:ascii="Tahoma" w:hAnsi="Tahoma" w:cs="Tahoma" w:hint="eastAsia"/>
        </w:rPr>
        <w:t>中间件软件及其相关服务</w:t>
      </w:r>
      <w:r w:rsidRPr="000E1BC7">
        <w:rPr>
          <w:rFonts w:ascii="Tahoma" w:hAnsi="Tahoma" w:cs="Tahoma" w:hint="eastAsia"/>
        </w:rPr>
        <w:t>；</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4</w:t>
      </w:r>
      <w:r w:rsidRPr="000E1BC7">
        <w:rPr>
          <w:rFonts w:ascii="Tahoma" w:hAnsi="Tahoma" w:cs="Tahoma" w:hint="eastAsia"/>
        </w:rPr>
        <w:t>）</w:t>
      </w:r>
      <w:r>
        <w:rPr>
          <w:rFonts w:ascii="Tahoma" w:hAnsi="Tahoma" w:cs="Tahoma" w:hint="eastAsia"/>
        </w:rPr>
        <w:t>虚拟化软件及其相关服务</w:t>
      </w:r>
      <w:r w:rsidRPr="000E1BC7">
        <w:rPr>
          <w:rFonts w:ascii="Tahoma" w:hAnsi="Tahoma" w:cs="Tahoma" w:hint="eastAsia"/>
        </w:rPr>
        <w:t>；</w:t>
      </w:r>
    </w:p>
    <w:p w:rsidR="00887360" w:rsidRDefault="00887360"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5</w:t>
      </w:r>
      <w:r w:rsidRPr="000E1BC7">
        <w:rPr>
          <w:rFonts w:ascii="Tahoma" w:hAnsi="Tahoma" w:cs="Tahoma" w:hint="eastAsia"/>
        </w:rPr>
        <w:t>）</w:t>
      </w:r>
      <w:r>
        <w:rPr>
          <w:rFonts w:ascii="Tahoma" w:hAnsi="Tahoma" w:cs="Tahoma" w:hint="eastAsia"/>
        </w:rPr>
        <w:t>不影响投标设备正常运转的系统软件及其相关服务。</w:t>
      </w:r>
    </w:p>
    <w:p w:rsidR="006145F6" w:rsidRPr="005674E0" w:rsidRDefault="007E0CA8" w:rsidP="006145F6">
      <w:pPr>
        <w:rPr>
          <w:rFonts w:ascii="黑体" w:eastAsia="黑体" w:hAnsi="黑体" w:cs="Tahoma" w:hint="eastAsia"/>
          <w:b/>
          <w:szCs w:val="28"/>
        </w:rPr>
      </w:pPr>
      <w:r>
        <w:rPr>
          <w:rFonts w:ascii="黑体" w:eastAsia="黑体" w:hAnsi="黑体" w:cs="Tahoma" w:hint="eastAsia"/>
          <w:b/>
          <w:szCs w:val="28"/>
        </w:rPr>
        <w:t>（</w:t>
      </w:r>
      <w:r w:rsidR="006145F6" w:rsidRPr="005674E0">
        <w:rPr>
          <w:rFonts w:ascii="黑体" w:eastAsia="黑体" w:hAnsi="黑体" w:cs="Tahoma" w:hint="eastAsia"/>
          <w:b/>
          <w:szCs w:val="28"/>
        </w:rPr>
        <w:t>答：满足</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2.4.5</w:t>
        </w:r>
      </w:smartTag>
      <w:r w:rsidR="008654DA" w:rsidRPr="002A3C53">
        <w:rPr>
          <w:rFonts w:ascii="Tahoma" w:hAnsi="Tahoma" w:cs="Tahoma" w:hint="eastAsia"/>
        </w:rPr>
        <w:t xml:space="preserve">  </w:t>
      </w:r>
      <w:r w:rsidR="008654DA" w:rsidRPr="002A3C53">
        <w:rPr>
          <w:rFonts w:ascii="Tahoma" w:hAnsi="Tahoma" w:cs="Tahoma" w:hint="eastAsia"/>
        </w:rPr>
        <w:t>投标人</w:t>
      </w:r>
      <w:r w:rsidRPr="002A3C53">
        <w:rPr>
          <w:rFonts w:ascii="Tahoma" w:hAnsi="Tahoma" w:cs="Tahoma" w:hint="eastAsia"/>
        </w:rPr>
        <w:t>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典型配置报价表”中对典型配置进行报价时，应将报价项目拆分至最小单位报价，每个报价的分项均应列出其产品</w:t>
      </w:r>
      <w:r w:rsidR="00B87504">
        <w:rPr>
          <w:rFonts w:ascii="Tahoma" w:hAnsi="Tahoma" w:cs="Tahoma" w:hint="eastAsia"/>
        </w:rPr>
        <w:t>订货</w:t>
      </w:r>
      <w:r w:rsidRPr="002A3C53">
        <w:rPr>
          <w:rFonts w:ascii="Tahoma" w:hAnsi="Tahoma" w:cs="Tahoma" w:hint="eastAsia"/>
        </w:rPr>
        <w:t>号。在“一、实配机型及其指定配件”中出现的设备配置及其</w:t>
      </w:r>
      <w:r w:rsidR="00B87504">
        <w:rPr>
          <w:rFonts w:ascii="Tahoma" w:hAnsi="Tahoma" w:cs="Tahoma" w:hint="eastAsia"/>
        </w:rPr>
        <w:t>产品订货号</w:t>
      </w:r>
      <w:r w:rsidRPr="002A3C53">
        <w:rPr>
          <w:rFonts w:ascii="Tahoma" w:hAnsi="Tahoma" w:cs="Tahoma" w:hint="eastAsia"/>
        </w:rPr>
        <w:t>，必须包含在“二、实配机型可选配件”中，且产品描述和价格必须对应一致。否则，</w:t>
      </w:r>
      <w:r w:rsidR="008654DA" w:rsidRPr="002A3C53">
        <w:rPr>
          <w:rFonts w:ascii="Tahoma" w:hAnsi="Tahoma" w:cs="Tahoma" w:hint="eastAsia"/>
        </w:rPr>
        <w:t>招标人</w:t>
      </w:r>
      <w:r w:rsidRPr="002A3C53">
        <w:rPr>
          <w:rFonts w:ascii="Tahoma" w:hAnsi="Tahoma" w:cs="Tahoma" w:hint="eastAsia"/>
        </w:rPr>
        <w:t>有权认定相应投标机型的配置和报价无效。</w:t>
      </w:r>
    </w:p>
    <w:p w:rsidR="00C70769" w:rsidRPr="005674E0" w:rsidRDefault="007E0CA8" w:rsidP="00C70769">
      <w:pPr>
        <w:rPr>
          <w:rFonts w:ascii="黑体" w:eastAsia="黑体" w:hAnsi="黑体" w:cs="Tahoma" w:hint="eastAsia"/>
          <w:b/>
          <w:szCs w:val="28"/>
        </w:rPr>
      </w:pPr>
      <w:r>
        <w:rPr>
          <w:rFonts w:ascii="黑体" w:eastAsia="黑体" w:hAnsi="黑体" w:cs="Tahoma" w:hint="eastAsia"/>
          <w:b/>
          <w:szCs w:val="28"/>
        </w:rPr>
        <w:t>（</w:t>
      </w:r>
      <w:r w:rsidR="00C70769" w:rsidRPr="005674E0">
        <w:rPr>
          <w:rFonts w:ascii="黑体" w:eastAsia="黑体" w:hAnsi="黑体" w:cs="Tahoma" w:hint="eastAsia"/>
          <w:b/>
          <w:szCs w:val="28"/>
        </w:rPr>
        <w:t>答：满足，详见典型配置报价表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2.4.6</w:t>
        </w:r>
      </w:smartTag>
      <w:r w:rsidRPr="002A3C53">
        <w:rPr>
          <w:rFonts w:ascii="Tahoma" w:hAnsi="Tahoma" w:cs="Tahoma" w:hint="eastAsia"/>
        </w:rPr>
        <w:t xml:space="preserve"> </w:t>
      </w:r>
      <w:r w:rsidR="008654DA" w:rsidRPr="002A3C53">
        <w:rPr>
          <w:rFonts w:ascii="Tahoma" w:hAnsi="Tahoma" w:cs="Tahoma" w:hint="eastAsia"/>
        </w:rPr>
        <w:t xml:space="preserve"> </w:t>
      </w:r>
      <w:r w:rsidR="008654DA" w:rsidRPr="002A3C53">
        <w:rPr>
          <w:rFonts w:ascii="Tahoma" w:hAnsi="Tahoma" w:cs="Tahoma" w:hint="eastAsia"/>
        </w:rPr>
        <w:t>投标人</w:t>
      </w:r>
      <w:r w:rsidRPr="002A3C53">
        <w:rPr>
          <w:rFonts w:ascii="Tahoma" w:hAnsi="Tahoma" w:cs="Tahoma" w:hint="eastAsia"/>
        </w:rPr>
        <w:t>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填报的“一、实配机型及其指定配件”必须是完整的可单独运行的整机设备，如“一、实配机型及其指定配件”内含组件不能组成完整的可单独运行的整机设备（即需要使用“二、实配机型可选配件”中配件或其他配件补充才能单独运行），则</w:t>
      </w:r>
      <w:r w:rsidR="008654DA" w:rsidRPr="002A3C53">
        <w:rPr>
          <w:rFonts w:ascii="Tahoma" w:hAnsi="Tahoma" w:cs="Tahoma" w:hint="eastAsia"/>
        </w:rPr>
        <w:t>投标人</w:t>
      </w:r>
      <w:r w:rsidRPr="002A3C53">
        <w:rPr>
          <w:rFonts w:ascii="Tahoma" w:hAnsi="Tahoma" w:cs="Tahoma" w:hint="eastAsia"/>
        </w:rPr>
        <w:t>必须免费补齐所需要的配件。缺漏程度严重者，</w:t>
      </w:r>
      <w:r w:rsidR="008654DA" w:rsidRPr="002A3C53">
        <w:rPr>
          <w:rFonts w:ascii="Tahoma" w:hAnsi="Tahoma" w:cs="Tahoma" w:hint="eastAsia"/>
        </w:rPr>
        <w:t>招标人</w:t>
      </w:r>
      <w:r w:rsidRPr="002A3C53">
        <w:rPr>
          <w:rFonts w:ascii="Tahoma" w:hAnsi="Tahoma" w:cs="Tahoma" w:hint="eastAsia"/>
        </w:rPr>
        <w:t>有权认定相应投标机型的配置和报价无效。</w:t>
      </w:r>
    </w:p>
    <w:p w:rsidR="00A83E12" w:rsidRPr="005674E0" w:rsidRDefault="007E0CA8" w:rsidP="00A83E12">
      <w:pPr>
        <w:rPr>
          <w:rFonts w:ascii="黑体" w:eastAsia="黑体" w:hAnsi="黑体" w:cs="Tahoma" w:hint="eastAsia"/>
          <w:b/>
          <w:szCs w:val="28"/>
        </w:rPr>
      </w:pPr>
      <w:r>
        <w:rPr>
          <w:rFonts w:ascii="黑体" w:eastAsia="黑体" w:hAnsi="黑体" w:cs="Tahoma" w:hint="eastAsia"/>
          <w:b/>
          <w:szCs w:val="28"/>
        </w:rPr>
        <w:t>（</w:t>
      </w:r>
      <w:r w:rsidR="00A83E12" w:rsidRPr="005674E0">
        <w:rPr>
          <w:rFonts w:ascii="黑体" w:eastAsia="黑体" w:hAnsi="黑体" w:cs="Tahoma" w:hint="eastAsia"/>
          <w:b/>
          <w:szCs w:val="28"/>
        </w:rPr>
        <w:t>答：满足，详见典型配置报价表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2.4.7</w:t>
        </w:r>
      </w:smartTag>
      <w:r w:rsidRPr="002A3C53">
        <w:rPr>
          <w:rFonts w:ascii="Tahoma" w:hAnsi="Tahoma" w:cs="Tahoma" w:hint="eastAsia"/>
        </w:rPr>
        <w:t xml:space="preserve"> </w:t>
      </w:r>
      <w:r w:rsidR="003B1607" w:rsidRPr="002A3C53">
        <w:rPr>
          <w:rFonts w:ascii="Tahoma" w:hAnsi="Tahoma" w:cs="Tahoma" w:hint="eastAsia"/>
        </w:rPr>
        <w:t xml:space="preserve"> </w:t>
      </w:r>
      <w:r w:rsidR="002C506A" w:rsidRPr="002A3C53">
        <w:rPr>
          <w:rFonts w:ascii="Tahoma" w:hAnsi="Tahoma" w:cs="Tahoma" w:hint="eastAsia"/>
        </w:rPr>
        <w:t>投标人</w:t>
      </w:r>
      <w:r w:rsidRPr="002A3C53">
        <w:rPr>
          <w:rFonts w:ascii="Tahoma" w:hAnsi="Tahoma" w:cs="Tahoma" w:hint="eastAsia"/>
        </w:rPr>
        <w:t>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典型配置报价表”中填报的“一、实配机型及其指定配件”中的配件之“产品描述”，必须逐项</w:t>
      </w:r>
      <w:r w:rsidR="00B87504">
        <w:rPr>
          <w:rFonts w:ascii="Tahoma" w:hAnsi="Tahoma" w:cs="Tahoma" w:hint="eastAsia"/>
        </w:rPr>
        <w:t>、</w:t>
      </w:r>
      <w:r w:rsidRPr="002A3C53">
        <w:rPr>
          <w:rFonts w:ascii="Tahoma" w:hAnsi="Tahoma" w:cs="Tahoma" w:hint="eastAsia"/>
        </w:rPr>
        <w:t>明确反映出“附表</w:t>
      </w:r>
      <w:r w:rsidRPr="002A3C53">
        <w:rPr>
          <w:rFonts w:ascii="Tahoma" w:hAnsi="Tahoma" w:cs="Tahoma" w:hint="eastAsia"/>
        </w:rPr>
        <w:t>1</w:t>
      </w:r>
      <w:r w:rsidRPr="002A3C53">
        <w:rPr>
          <w:rFonts w:ascii="Tahoma" w:hAnsi="Tahoma" w:cs="Tahoma" w:hint="eastAsia"/>
        </w:rPr>
        <w:t>：典型配置应答表”中的“实配机型要求”及“实配机型指定配件要求”，如相应要求未在产品描述文字中明确</w:t>
      </w:r>
      <w:r w:rsidR="00B87504" w:rsidRPr="002A3C53">
        <w:rPr>
          <w:rFonts w:ascii="Tahoma" w:hAnsi="Tahoma" w:cs="Tahoma" w:hint="eastAsia"/>
        </w:rPr>
        <w:t>反映</w:t>
      </w:r>
      <w:r w:rsidRPr="002A3C53">
        <w:rPr>
          <w:rFonts w:ascii="Tahoma" w:hAnsi="Tahoma" w:cs="Tahoma" w:hint="eastAsia"/>
        </w:rPr>
        <w:t>出来，则</w:t>
      </w:r>
      <w:r w:rsidR="002C506A" w:rsidRPr="002A3C53">
        <w:rPr>
          <w:rFonts w:ascii="Tahoma" w:hAnsi="Tahoma" w:cs="Tahoma" w:hint="eastAsia"/>
        </w:rPr>
        <w:t>招标人</w:t>
      </w:r>
      <w:r w:rsidRPr="002A3C53">
        <w:rPr>
          <w:rFonts w:ascii="Tahoma" w:hAnsi="Tahoma" w:cs="Tahoma" w:hint="eastAsia"/>
        </w:rPr>
        <w:t>有权视为</w:t>
      </w:r>
      <w:r w:rsidR="002C506A" w:rsidRPr="002A3C53">
        <w:rPr>
          <w:rFonts w:ascii="Tahoma" w:hAnsi="Tahoma" w:cs="Tahoma" w:hint="eastAsia"/>
        </w:rPr>
        <w:t>投标人</w:t>
      </w:r>
      <w:r w:rsidRPr="002A3C53">
        <w:rPr>
          <w:rFonts w:ascii="Tahoma" w:hAnsi="Tahoma" w:cs="Tahoma" w:hint="eastAsia"/>
        </w:rPr>
        <w:t>缺漏项，并有权按标书相关要求处理。</w:t>
      </w:r>
    </w:p>
    <w:p w:rsidR="00EF66B3" w:rsidRPr="005674E0" w:rsidRDefault="005674E0" w:rsidP="00EF66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3B1607">
          <w:rPr>
            <w:rFonts w:ascii="Tahoma" w:hAnsi="Tahoma" w:cs="Tahoma" w:hint="eastAsia"/>
          </w:rPr>
          <w:t>2.4.8</w:t>
        </w:r>
      </w:smartTag>
      <w:r w:rsidR="003B1607" w:rsidRPr="003B1607">
        <w:rPr>
          <w:rFonts w:ascii="Tahoma" w:hAnsi="Tahoma" w:cs="Tahoma" w:hint="eastAsia"/>
        </w:rPr>
        <w:t xml:space="preserve">  </w:t>
      </w:r>
      <w:r w:rsidR="003B1607" w:rsidRPr="003B1607">
        <w:rPr>
          <w:rFonts w:ascii="Tahoma" w:hAnsi="Tahoma" w:cs="Tahoma" w:hint="eastAsia"/>
        </w:rPr>
        <w:t>投标人</w:t>
      </w:r>
      <w:r w:rsidRPr="003B1607">
        <w:rPr>
          <w:rFonts w:ascii="Tahoma" w:hAnsi="Tahoma" w:cs="Tahoma" w:hint="eastAsia"/>
        </w:rPr>
        <w:t>在“</w:t>
      </w:r>
      <w:r w:rsidR="00B87504">
        <w:rPr>
          <w:rFonts w:ascii="Tahoma" w:hAnsi="Tahoma" w:cs="Tahoma" w:hint="eastAsia"/>
        </w:rPr>
        <w:t>附件</w:t>
      </w:r>
      <w:r w:rsidR="00EB1713">
        <w:rPr>
          <w:rFonts w:ascii="Tahoma" w:hAnsi="Tahoma" w:cs="Tahoma" w:hint="eastAsia"/>
        </w:rPr>
        <w:t>1</w:t>
      </w:r>
      <w:r w:rsidR="00B87504">
        <w:rPr>
          <w:rFonts w:ascii="Tahoma" w:hAnsi="Tahoma" w:cs="Tahoma" w:hint="eastAsia"/>
        </w:rPr>
        <w:t>：</w:t>
      </w:r>
      <w:r w:rsidRPr="003B1607">
        <w:rPr>
          <w:rFonts w:ascii="Tahoma" w:hAnsi="Tahoma" w:cs="Tahoma" w:hint="eastAsia"/>
        </w:rPr>
        <w:t>典型配置报价表”中填报的“二、实配机型可选配件”，必须将所有可用于相应型号服务器的软硬组件列出，并进行列表报价。</w:t>
      </w:r>
    </w:p>
    <w:p w:rsidR="00EF66B3" w:rsidRPr="005674E0" w:rsidRDefault="005674E0" w:rsidP="00EF66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5D6269">
          <w:rPr>
            <w:rFonts w:ascii="Tahoma" w:hAnsi="Tahoma" w:cs="Tahoma" w:hint="eastAsia"/>
          </w:rPr>
          <w:t>2.4.9</w:t>
        </w:r>
      </w:smartTag>
      <w:r w:rsidRPr="005D6269">
        <w:rPr>
          <w:rFonts w:ascii="Tahoma" w:hAnsi="Tahoma" w:cs="Tahoma" w:hint="eastAsia"/>
        </w:rPr>
        <w:t xml:space="preserve"> </w:t>
      </w:r>
      <w:r w:rsidR="003B1607" w:rsidRPr="005D6269">
        <w:rPr>
          <w:rFonts w:ascii="Tahoma" w:hAnsi="Tahoma" w:cs="Tahoma" w:hint="eastAsia"/>
        </w:rPr>
        <w:t xml:space="preserve"> </w:t>
      </w:r>
      <w:r w:rsidRPr="005D6269">
        <w:rPr>
          <w:rFonts w:ascii="Tahoma" w:hAnsi="Tahoma" w:cs="Tahoma" w:hint="eastAsia"/>
        </w:rPr>
        <w:t>如操作系统厂商对</w:t>
      </w:r>
      <w:r w:rsidR="003B1607" w:rsidRPr="005D6269">
        <w:rPr>
          <w:rFonts w:ascii="Tahoma" w:hAnsi="Tahoma" w:cs="Tahoma" w:hint="eastAsia"/>
        </w:rPr>
        <w:t>投标人</w:t>
      </w:r>
      <w:r w:rsidRPr="005D6269">
        <w:rPr>
          <w:rFonts w:ascii="Tahoma" w:hAnsi="Tahoma" w:cs="Tahoma" w:hint="eastAsia"/>
        </w:rPr>
        <w:t>投标机型做过有关认证，</w:t>
      </w:r>
      <w:r w:rsidR="003B1607" w:rsidRPr="005D6269">
        <w:rPr>
          <w:rFonts w:ascii="Tahoma" w:hAnsi="Tahoma" w:cs="Tahoma" w:hint="eastAsia"/>
        </w:rPr>
        <w:t>投标人应提供有关认证材料复印件。</w:t>
      </w:r>
      <w:r w:rsidR="00B26E64" w:rsidRPr="005D6269">
        <w:rPr>
          <w:rFonts w:ascii="Tahoma" w:hAnsi="Tahoma" w:cs="Tahoma" w:hint="eastAsia"/>
        </w:rPr>
        <w:t>投标人须根据“附表</w:t>
      </w:r>
      <w:r w:rsidR="00B26E64" w:rsidRPr="005D6269">
        <w:rPr>
          <w:rFonts w:ascii="Tahoma" w:hAnsi="Tahoma" w:cs="Tahoma" w:hint="eastAsia"/>
        </w:rPr>
        <w:t>5</w:t>
      </w:r>
      <w:r w:rsidR="00B26E64" w:rsidRPr="005D6269">
        <w:rPr>
          <w:rFonts w:ascii="Tahoma" w:hAnsi="Tahoma" w:cs="Tahoma" w:hint="eastAsia"/>
        </w:rPr>
        <w:t>：操作系统报价表”提供相应的</w:t>
      </w:r>
      <w:r w:rsidR="009731A3" w:rsidRPr="005D6269">
        <w:rPr>
          <w:rFonts w:ascii="Tahoma" w:hAnsi="Tahoma" w:cs="Tahoma" w:hint="eastAsia"/>
        </w:rPr>
        <w:t>折扣后现场价</w:t>
      </w:r>
      <w:r w:rsidR="00B26E64" w:rsidRPr="005D6269">
        <w:rPr>
          <w:rFonts w:ascii="Tahoma" w:hAnsi="Tahoma" w:cs="Tahoma" w:hint="eastAsia"/>
        </w:rPr>
        <w:t>及</w:t>
      </w:r>
      <w:r w:rsidR="009731A3" w:rsidRPr="005D6269">
        <w:rPr>
          <w:rFonts w:ascii="Tahoma" w:hAnsi="Tahoma" w:cs="Tahoma" w:hint="eastAsia"/>
        </w:rPr>
        <w:t>安装</w:t>
      </w:r>
      <w:r w:rsidR="00B26E64" w:rsidRPr="005D6269">
        <w:rPr>
          <w:rFonts w:ascii="Tahoma" w:hAnsi="Tahoma" w:cs="Tahoma" w:hint="eastAsia"/>
        </w:rPr>
        <w:t>服务费</w:t>
      </w:r>
      <w:r w:rsidR="009731A3" w:rsidRPr="005D6269">
        <w:rPr>
          <w:rFonts w:ascii="Tahoma" w:hAnsi="Tahoma" w:cs="Tahoma" w:hint="eastAsia"/>
        </w:rPr>
        <w:t>。</w:t>
      </w:r>
      <w:r w:rsidR="00B26E64" w:rsidRPr="005D6269">
        <w:rPr>
          <w:rFonts w:ascii="Tahoma" w:hAnsi="Tahoma" w:cs="Tahoma" w:hint="eastAsia"/>
        </w:rPr>
        <w:t>如投标人操作系统所报现场价低于本次操作系统招标对应操作系统原厂商所报现场价，</w:t>
      </w:r>
      <w:r w:rsidR="009731A3" w:rsidRPr="005D6269">
        <w:rPr>
          <w:rFonts w:ascii="Tahoma" w:hAnsi="Tahoma" w:cs="Tahoma" w:hint="eastAsia"/>
        </w:rPr>
        <w:t>招标人有权选择任何一种类型操作系统配置到投标人投标的任何一个典配</w:t>
      </w:r>
      <w:r w:rsidR="00B87504">
        <w:rPr>
          <w:rFonts w:ascii="Tahoma" w:hAnsi="Tahoma" w:cs="Tahoma" w:hint="eastAsia"/>
        </w:rPr>
        <w:t>的服务器上</w:t>
      </w:r>
      <w:r w:rsidR="009731A3" w:rsidRPr="005D6269">
        <w:rPr>
          <w:rFonts w:ascii="Tahoma" w:hAnsi="Tahoma" w:cs="Tahoma" w:hint="eastAsia"/>
        </w:rPr>
        <w:t>，</w:t>
      </w:r>
      <w:r w:rsidR="00B26E64" w:rsidRPr="005D6269">
        <w:rPr>
          <w:rFonts w:ascii="Tahoma" w:hAnsi="Tahoma" w:cs="Tahoma" w:hint="eastAsia"/>
        </w:rPr>
        <w:t>投标人应承诺</w:t>
      </w:r>
      <w:r w:rsidR="009731A3" w:rsidRPr="005D6269">
        <w:rPr>
          <w:rFonts w:ascii="Tahoma" w:hAnsi="Tahoma" w:cs="Tahoma" w:hint="eastAsia"/>
        </w:rPr>
        <w:t>可</w:t>
      </w:r>
      <w:r w:rsidR="00B26E64" w:rsidRPr="005D6269">
        <w:rPr>
          <w:rFonts w:ascii="Tahoma" w:hAnsi="Tahoma" w:cs="Tahoma" w:hint="eastAsia"/>
        </w:rPr>
        <w:t>按</w:t>
      </w:r>
      <w:r w:rsidR="009731A3" w:rsidRPr="005D6269">
        <w:rPr>
          <w:rFonts w:ascii="Tahoma" w:hAnsi="Tahoma" w:cs="Tahoma" w:hint="eastAsia"/>
        </w:rPr>
        <w:t>其</w:t>
      </w:r>
      <w:r w:rsidR="00B26E64" w:rsidRPr="005D6269">
        <w:rPr>
          <w:rFonts w:ascii="Tahoma" w:hAnsi="Tahoma" w:cs="Tahoma" w:hint="eastAsia"/>
        </w:rPr>
        <w:t>所提供报价与招标人</w:t>
      </w:r>
      <w:r w:rsidR="009731A3" w:rsidRPr="005D6269">
        <w:rPr>
          <w:rFonts w:ascii="Tahoma" w:hAnsi="Tahoma" w:cs="Tahoma" w:hint="eastAsia"/>
        </w:rPr>
        <w:t>签订设备供货合同</w:t>
      </w:r>
      <w:r w:rsidR="00B26E64" w:rsidRPr="005D6269">
        <w:rPr>
          <w:rFonts w:ascii="Tahoma" w:hAnsi="Tahoma" w:cs="Tahoma" w:hint="eastAsia"/>
        </w:rPr>
        <w:t>。</w:t>
      </w:r>
      <w:r w:rsidR="003B1607" w:rsidRPr="005D6269">
        <w:rPr>
          <w:rFonts w:ascii="Tahoma" w:hAnsi="Tahoma" w:cs="Tahoma" w:hint="eastAsia"/>
        </w:rPr>
        <w:t>如投标人</w:t>
      </w:r>
      <w:r w:rsidRPr="005D6269">
        <w:rPr>
          <w:rFonts w:ascii="Tahoma" w:hAnsi="Tahoma" w:cs="Tahoma" w:hint="eastAsia"/>
        </w:rPr>
        <w:t>操作系统所报现场价高于本次操作系统招标对应操作系统原厂商所报现场价，</w:t>
      </w:r>
      <w:r w:rsidR="003B1607" w:rsidRPr="005D6269">
        <w:rPr>
          <w:rFonts w:ascii="Tahoma" w:hAnsi="Tahoma" w:cs="Tahoma" w:hint="eastAsia"/>
        </w:rPr>
        <w:t>招标人有权对投标人</w:t>
      </w:r>
      <w:r w:rsidRPr="005D6269">
        <w:rPr>
          <w:rFonts w:ascii="Tahoma" w:hAnsi="Tahoma" w:cs="Tahoma" w:hint="eastAsia"/>
        </w:rPr>
        <w:t>操作系统报价进行调整。</w:t>
      </w:r>
    </w:p>
    <w:p w:rsidR="00EF66B3" w:rsidRPr="005674E0" w:rsidRDefault="005674E0" w:rsidP="00EF66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DC10A7">
          <w:rPr>
            <w:rFonts w:ascii="Tahoma" w:hAnsi="Tahoma" w:cs="Tahoma" w:hint="eastAsia"/>
          </w:rPr>
          <w:t>2.4.10</w:t>
        </w:r>
      </w:smartTag>
      <w:r w:rsidR="003B1607" w:rsidRPr="00DC10A7">
        <w:rPr>
          <w:rFonts w:ascii="Tahoma" w:hAnsi="Tahoma" w:cs="Tahoma" w:hint="eastAsia"/>
        </w:rPr>
        <w:t xml:space="preserve">  </w:t>
      </w:r>
      <w:r w:rsidR="003B1607" w:rsidRPr="00DC10A7">
        <w:rPr>
          <w:rFonts w:ascii="Tahoma" w:hAnsi="Tahoma" w:cs="Tahoma" w:hint="eastAsia"/>
        </w:rPr>
        <w:t>投标人</w:t>
      </w:r>
      <w:r w:rsidRPr="00DC10A7">
        <w:rPr>
          <w:rFonts w:ascii="Tahoma" w:hAnsi="Tahoma" w:cs="Tahoma" w:hint="eastAsia"/>
        </w:rPr>
        <w:t>应对</w:t>
      </w:r>
      <w:r w:rsidR="00DC10A7" w:rsidRPr="00DC10A7">
        <w:rPr>
          <w:rFonts w:ascii="Tahoma" w:hAnsi="Tahoma" w:cs="Tahoma" w:hint="eastAsia"/>
        </w:rPr>
        <w:t>“</w:t>
      </w:r>
      <w:r w:rsidRPr="00DC10A7">
        <w:rPr>
          <w:rFonts w:ascii="Tahoma" w:hAnsi="Tahoma" w:cs="Tahoma" w:hint="eastAsia"/>
        </w:rPr>
        <w:t>附表</w:t>
      </w:r>
      <w:r w:rsidRPr="00DC10A7">
        <w:rPr>
          <w:rFonts w:ascii="Tahoma" w:hAnsi="Tahoma" w:cs="Tahoma" w:hint="eastAsia"/>
        </w:rPr>
        <w:t>1</w:t>
      </w:r>
      <w:r w:rsidR="00DC10A7" w:rsidRPr="00DC10A7">
        <w:rPr>
          <w:rFonts w:ascii="Tahoma" w:hAnsi="Tahoma" w:cs="Tahoma" w:hint="eastAsia"/>
        </w:rPr>
        <w:t>：</w:t>
      </w:r>
      <w:r w:rsidRPr="00DC10A7">
        <w:rPr>
          <w:rFonts w:ascii="Tahoma" w:hAnsi="Tahoma" w:cs="Tahoma" w:hint="eastAsia"/>
        </w:rPr>
        <w:t>典型配置应答表</w:t>
      </w:r>
      <w:r w:rsidR="00DC10A7" w:rsidRPr="00DC10A7">
        <w:rPr>
          <w:rFonts w:ascii="Tahoma" w:hAnsi="Tahoma" w:cs="Tahoma" w:hint="eastAsia"/>
        </w:rPr>
        <w:t>”</w:t>
      </w:r>
      <w:r w:rsidRPr="00DC10A7">
        <w:rPr>
          <w:rFonts w:ascii="Tahoma" w:hAnsi="Tahoma" w:cs="Tahoma" w:hint="eastAsia"/>
        </w:rPr>
        <w:t>进行有效应答，每个典型配置限报</w:t>
      </w:r>
      <w:r w:rsidRPr="00DC10A7">
        <w:rPr>
          <w:rFonts w:ascii="Tahoma" w:hAnsi="Tahoma" w:cs="Tahoma" w:hint="eastAsia"/>
        </w:rPr>
        <w:t>1</w:t>
      </w:r>
      <w:r w:rsidRPr="00DC10A7">
        <w:rPr>
          <w:rFonts w:ascii="Tahoma" w:hAnsi="Tahoma" w:cs="Tahoma" w:hint="eastAsia"/>
        </w:rPr>
        <w:t>个型号设备。若</w:t>
      </w:r>
      <w:r w:rsidR="003B1607" w:rsidRPr="00DC10A7">
        <w:rPr>
          <w:rFonts w:ascii="Tahoma" w:hAnsi="Tahoma" w:cs="Tahoma" w:hint="eastAsia"/>
        </w:rPr>
        <w:t>投标人</w:t>
      </w:r>
      <w:r w:rsidRPr="00DC10A7">
        <w:rPr>
          <w:rFonts w:ascii="Tahoma" w:hAnsi="Tahoma" w:cs="Tahoma" w:hint="eastAsia"/>
        </w:rPr>
        <w:t>设备种类少于典型配置数量，无法与典型配置一一对应时，可用满足典型配置指标的同一设备型号配置不同的典型配置。未填写设备型号的典型配置</w:t>
      </w:r>
      <w:r w:rsidR="00DC10A7" w:rsidRPr="00DC10A7">
        <w:rPr>
          <w:rFonts w:ascii="Tahoma" w:hAnsi="Tahoma" w:cs="Tahoma" w:hint="eastAsia"/>
        </w:rPr>
        <w:t>招标人有权视为投标人</w:t>
      </w:r>
      <w:r w:rsidRPr="00DC10A7">
        <w:rPr>
          <w:rFonts w:ascii="Tahoma" w:hAnsi="Tahoma" w:cs="Tahoma" w:hint="eastAsia"/>
        </w:rPr>
        <w:t>的该典型配置空档。</w:t>
      </w:r>
    </w:p>
    <w:p w:rsidR="00025B8F" w:rsidRPr="005674E0" w:rsidRDefault="005674E0" w:rsidP="00025B8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DC10A7">
          <w:rPr>
            <w:rFonts w:ascii="Tahoma" w:hAnsi="Tahoma" w:cs="Tahoma" w:hint="eastAsia"/>
          </w:rPr>
          <w:t>2.4.11</w:t>
        </w:r>
      </w:smartTag>
      <w:r w:rsidR="00DC10A7" w:rsidRPr="00DC10A7">
        <w:rPr>
          <w:rFonts w:ascii="Tahoma" w:hAnsi="Tahoma" w:cs="Tahoma" w:hint="eastAsia"/>
        </w:rPr>
        <w:t xml:space="preserve">  </w:t>
      </w:r>
      <w:r w:rsidR="00A10F85" w:rsidRPr="00E17A25">
        <w:rPr>
          <w:rFonts w:ascii="Tahoma" w:hAnsi="Tahoma" w:cs="Tahoma" w:hint="eastAsia"/>
        </w:rPr>
        <w:t>★</w:t>
      </w:r>
      <w:r w:rsidR="00DC10A7" w:rsidRPr="002A3C53">
        <w:rPr>
          <w:rFonts w:ascii="Tahoma" w:hAnsi="Tahoma" w:cs="Tahoma" w:hint="eastAsia"/>
        </w:rPr>
        <w:t>投标人</w:t>
      </w:r>
      <w:r w:rsidR="004A325E">
        <w:rPr>
          <w:rFonts w:ascii="Tahoma" w:hAnsi="Tahoma" w:cs="Tahoma" w:hint="eastAsia"/>
        </w:rPr>
        <w:t>在</w:t>
      </w:r>
      <w:r w:rsidR="004A325E" w:rsidRPr="00DC10A7">
        <w:rPr>
          <w:rFonts w:ascii="Tahoma" w:hAnsi="Tahoma" w:cs="Tahoma" w:hint="eastAsia"/>
        </w:rPr>
        <w:t>“附表</w:t>
      </w:r>
      <w:r w:rsidR="004A325E" w:rsidRPr="00DC10A7">
        <w:rPr>
          <w:rFonts w:ascii="Tahoma" w:hAnsi="Tahoma" w:cs="Tahoma" w:hint="eastAsia"/>
        </w:rPr>
        <w:t>1</w:t>
      </w:r>
      <w:r w:rsidR="004A325E" w:rsidRPr="00DC10A7">
        <w:rPr>
          <w:rFonts w:ascii="Tahoma" w:hAnsi="Tahoma" w:cs="Tahoma" w:hint="eastAsia"/>
        </w:rPr>
        <w:t>：典型配置应答表”</w:t>
      </w:r>
      <w:r w:rsidR="004A325E">
        <w:rPr>
          <w:rFonts w:ascii="Tahoma" w:hAnsi="Tahoma" w:cs="Tahoma" w:hint="eastAsia"/>
        </w:rPr>
        <w:t>中填报的各型号服务器</w:t>
      </w:r>
      <w:r w:rsidRPr="002A3C53">
        <w:rPr>
          <w:rFonts w:ascii="Tahoma" w:hAnsi="Tahoma" w:cs="Tahoma" w:hint="eastAsia"/>
        </w:rPr>
        <w:t>，应在</w:t>
      </w:r>
      <w:r w:rsidR="00256741" w:rsidRPr="00EF1426">
        <w:rPr>
          <w:rFonts w:ascii="Tahoma" w:hAnsi="Tahoma" w:cs="Tahoma" w:hint="eastAsia"/>
        </w:rPr>
        <w:t>“</w:t>
      </w:r>
      <w:r w:rsidR="00256741" w:rsidRPr="00115BA1">
        <w:rPr>
          <w:rFonts w:ascii="Tahoma" w:hAnsi="Tahoma" w:cs="Tahoma" w:hint="eastAsia"/>
        </w:rPr>
        <w:t>附表</w:t>
      </w:r>
      <w:r w:rsidR="00256741" w:rsidRPr="00115BA1">
        <w:rPr>
          <w:rFonts w:ascii="Tahoma" w:hAnsi="Tahoma" w:cs="Tahoma" w:hint="eastAsia"/>
        </w:rPr>
        <w:t>2-1</w:t>
      </w:r>
      <w:r w:rsidR="00256741" w:rsidRPr="00115BA1">
        <w:rPr>
          <w:rFonts w:ascii="Tahoma" w:hAnsi="Tahoma" w:cs="Tahoma" w:hint="eastAsia"/>
        </w:rPr>
        <w:t>：投标设备</w:t>
      </w:r>
      <w:r w:rsidR="00256741" w:rsidRPr="00115BA1">
        <w:rPr>
          <w:rFonts w:ascii="Tahoma" w:hAnsi="Tahoma" w:cs="Tahoma" w:hint="eastAsia"/>
        </w:rPr>
        <w:t>(</w:t>
      </w:r>
      <w:r w:rsidR="00256741" w:rsidRPr="00115BA1">
        <w:rPr>
          <w:rFonts w:ascii="Tahoma" w:hAnsi="Tahoma" w:cs="Tahoma" w:hint="eastAsia"/>
        </w:rPr>
        <w:t>按典配</w:t>
      </w:r>
      <w:r w:rsidR="00256741" w:rsidRPr="00115BA1">
        <w:rPr>
          <w:rFonts w:ascii="Tahoma" w:hAnsi="Tahoma" w:cs="Tahoma" w:hint="eastAsia"/>
        </w:rPr>
        <w:t>)</w:t>
      </w:r>
      <w:r w:rsidR="00256741" w:rsidRPr="00115BA1">
        <w:rPr>
          <w:rFonts w:ascii="Tahoma" w:hAnsi="Tahoma" w:cs="Tahoma" w:hint="eastAsia"/>
        </w:rPr>
        <w:t>技术参数汇总表</w:t>
      </w:r>
      <w:r w:rsidR="00256741">
        <w:rPr>
          <w:rFonts w:ascii="Tahoma" w:hAnsi="Tahoma" w:cs="Tahoma" w:hint="eastAsia"/>
        </w:rPr>
        <w:t>”和“</w:t>
      </w:r>
      <w:r w:rsidR="00256741" w:rsidRPr="00115BA1">
        <w:rPr>
          <w:rFonts w:ascii="Tahoma" w:hAnsi="Tahoma" w:cs="Tahoma" w:hint="eastAsia"/>
        </w:rPr>
        <w:t>附表</w:t>
      </w:r>
      <w:r w:rsidR="00256741" w:rsidRPr="00115BA1">
        <w:rPr>
          <w:rFonts w:ascii="Tahoma" w:hAnsi="Tahoma" w:cs="Tahoma" w:hint="eastAsia"/>
        </w:rPr>
        <w:t>2-1</w:t>
      </w:r>
      <w:r w:rsidR="00256741" w:rsidRPr="00115BA1">
        <w:rPr>
          <w:rFonts w:ascii="Tahoma" w:hAnsi="Tahoma" w:cs="Tahoma" w:hint="eastAsia"/>
        </w:rPr>
        <w:t>：投标设备</w:t>
      </w:r>
      <w:r w:rsidR="00256741" w:rsidRPr="00115BA1">
        <w:rPr>
          <w:rFonts w:ascii="Tahoma" w:hAnsi="Tahoma" w:cs="Tahoma" w:hint="eastAsia"/>
        </w:rPr>
        <w:t>(</w:t>
      </w:r>
      <w:r w:rsidR="00256741" w:rsidRPr="00115BA1">
        <w:rPr>
          <w:rFonts w:ascii="Tahoma" w:hAnsi="Tahoma" w:cs="Tahoma" w:hint="eastAsia"/>
        </w:rPr>
        <w:t>按典配</w:t>
      </w:r>
      <w:r w:rsidR="00256741" w:rsidRPr="00115BA1">
        <w:rPr>
          <w:rFonts w:ascii="Tahoma" w:hAnsi="Tahoma" w:cs="Tahoma" w:hint="eastAsia"/>
        </w:rPr>
        <w:t>)</w:t>
      </w:r>
      <w:r w:rsidR="00256741" w:rsidRPr="00115BA1">
        <w:rPr>
          <w:rFonts w:ascii="Tahoma" w:hAnsi="Tahoma" w:cs="Tahoma" w:hint="eastAsia"/>
        </w:rPr>
        <w:t>技术参数汇总表</w:t>
      </w:r>
      <w:r w:rsidR="00256741">
        <w:rPr>
          <w:rFonts w:ascii="Tahoma" w:hAnsi="Tahoma" w:cs="Tahoma" w:hint="eastAsia"/>
        </w:rPr>
        <w:t>”</w:t>
      </w:r>
      <w:r w:rsidR="00F2568A">
        <w:rPr>
          <w:rFonts w:ascii="Tahoma" w:hAnsi="Tahoma" w:cs="Tahoma" w:hint="eastAsia"/>
        </w:rPr>
        <w:t>中</w:t>
      </w:r>
      <w:r w:rsidRPr="002A3C53">
        <w:rPr>
          <w:rFonts w:ascii="Tahoma" w:hAnsi="Tahoma" w:cs="Tahoma" w:hint="eastAsia"/>
        </w:rPr>
        <w:t>按</w:t>
      </w:r>
      <w:r w:rsidR="00256741">
        <w:rPr>
          <w:rFonts w:ascii="Tahoma" w:hAnsi="Tahoma" w:cs="Tahoma" w:hint="eastAsia"/>
        </w:rPr>
        <w:t>典配填写设备相应参数和商务数据</w:t>
      </w:r>
      <w:r w:rsidRPr="002A3C53">
        <w:rPr>
          <w:rFonts w:ascii="Tahoma" w:hAnsi="Tahoma" w:cs="Tahoma" w:hint="eastAsia"/>
        </w:rPr>
        <w:t>，</w:t>
      </w:r>
      <w:r w:rsidR="004A325E">
        <w:rPr>
          <w:rFonts w:ascii="Tahoma" w:hAnsi="Tahoma" w:cs="Tahoma" w:hint="eastAsia"/>
        </w:rPr>
        <w:t>对于</w:t>
      </w:r>
      <w:r w:rsidRPr="002A3C53">
        <w:rPr>
          <w:rFonts w:ascii="Tahoma" w:hAnsi="Tahoma" w:cs="Tahoma" w:hint="eastAsia"/>
        </w:rPr>
        <w:t>未按要求有效应答的典型配置</w:t>
      </w:r>
      <w:r w:rsidR="004A325E">
        <w:rPr>
          <w:rFonts w:ascii="Tahoma" w:hAnsi="Tahoma" w:cs="Tahoma" w:hint="eastAsia"/>
        </w:rPr>
        <w:t>，</w:t>
      </w:r>
      <w:r w:rsidR="00DC10A7" w:rsidRPr="002A3C53">
        <w:rPr>
          <w:rFonts w:ascii="Tahoma" w:hAnsi="Tahoma" w:cs="Tahoma" w:hint="eastAsia"/>
        </w:rPr>
        <w:t>招标人有权视为投标人</w:t>
      </w:r>
      <w:r w:rsidRPr="002A3C53">
        <w:rPr>
          <w:rFonts w:ascii="Tahoma" w:hAnsi="Tahoma" w:cs="Tahoma" w:hint="eastAsia"/>
        </w:rPr>
        <w:t>无此对应</w:t>
      </w:r>
      <w:r w:rsidR="004A325E">
        <w:rPr>
          <w:rFonts w:ascii="Tahoma" w:hAnsi="Tahoma" w:cs="Tahoma" w:hint="eastAsia"/>
        </w:rPr>
        <w:t>典配的</w:t>
      </w:r>
      <w:r w:rsidRPr="002A3C53">
        <w:rPr>
          <w:rFonts w:ascii="Tahoma" w:hAnsi="Tahoma" w:cs="Tahoma" w:hint="eastAsia"/>
        </w:rPr>
        <w:t>产品。</w:t>
      </w:r>
    </w:p>
    <w:p w:rsidR="00025B8F" w:rsidRPr="005674E0" w:rsidRDefault="005674E0" w:rsidP="00025B8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943528" w:rsidRDefault="00943528" w:rsidP="00943528">
      <w:pPr>
        <w:rPr>
          <w:rFonts w:ascii="Tahoma" w:hAnsi="Tahoma" w:cs="Tahoma" w:hint="eastAsia"/>
        </w:rPr>
      </w:pPr>
      <w:r w:rsidRPr="00943528">
        <w:rPr>
          <w:rFonts w:ascii="Tahoma" w:hAnsi="Tahoma" w:cs="Tahoma" w:hint="eastAsia"/>
        </w:rPr>
        <w:t xml:space="preserve">2.5 </w:t>
      </w:r>
      <w:r>
        <w:rPr>
          <w:rFonts w:ascii="Tahoma" w:hAnsi="Tahoma" w:cs="Tahoma" w:hint="eastAsia"/>
        </w:rPr>
        <w:t xml:space="preserve"> </w:t>
      </w:r>
      <w:r w:rsidRPr="00943528">
        <w:rPr>
          <w:rFonts w:ascii="Tahoma" w:hAnsi="Tahoma" w:cs="Tahoma" w:hint="eastAsia"/>
        </w:rPr>
        <w:t>技术文件清单：</w:t>
      </w:r>
      <w:r>
        <w:rPr>
          <w:rFonts w:ascii="Tahoma" w:hAnsi="Tahoma" w:cs="Tahoma" w:hint="eastAsia"/>
        </w:rPr>
        <w:t>投标人</w:t>
      </w:r>
      <w:r w:rsidRPr="00943528">
        <w:rPr>
          <w:rFonts w:ascii="Tahoma" w:hAnsi="Tahoma" w:cs="Tahoma" w:hint="eastAsia"/>
        </w:rPr>
        <w:t>应详细列举技术文件清单，其中应包含供货时使用的以及投标设备配套的各类技术报告和技术文档。</w:t>
      </w:r>
      <w:r>
        <w:rPr>
          <w:rFonts w:ascii="Tahoma" w:hAnsi="Tahoma" w:cs="Tahoma" w:hint="eastAsia"/>
        </w:rPr>
        <w:t>投标人</w:t>
      </w:r>
      <w:r w:rsidRPr="00943528">
        <w:rPr>
          <w:rFonts w:ascii="Tahoma" w:hAnsi="Tahoma" w:cs="Tahoma" w:hint="eastAsia"/>
        </w:rPr>
        <w:t>应简要说明技术文件的种类、内容、数量、介质形式、提供时间。</w:t>
      </w:r>
    </w:p>
    <w:p w:rsidR="00F94500" w:rsidRPr="005674E0" w:rsidRDefault="00624DD6" w:rsidP="00F94500">
      <w:pPr>
        <w:rPr>
          <w:rFonts w:ascii="黑体" w:eastAsia="黑体" w:hAnsi="黑体" w:cs="Tahoma" w:hint="eastAsia"/>
          <w:b/>
          <w:szCs w:val="28"/>
        </w:rPr>
      </w:pPr>
      <w:r>
        <w:rPr>
          <w:rFonts w:ascii="黑体" w:eastAsia="黑体" w:hAnsi="黑体" w:cs="Tahoma" w:hint="eastAsia"/>
          <w:b/>
          <w:szCs w:val="28"/>
        </w:rPr>
        <w:t>（</w:t>
      </w:r>
      <w:r w:rsidR="00F94500"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943528" w:rsidRDefault="00943528" w:rsidP="00943528">
      <w:pPr>
        <w:rPr>
          <w:rFonts w:ascii="Tahoma" w:hAnsi="Tahoma" w:cs="Tahoma" w:hint="eastAsia"/>
        </w:rPr>
      </w:pPr>
      <w:r w:rsidRPr="008A0FE6">
        <w:rPr>
          <w:rFonts w:ascii="Tahoma" w:hAnsi="Tahoma" w:cs="Tahoma" w:hint="eastAsia"/>
        </w:rPr>
        <w:t xml:space="preserve">2.6  </w:t>
      </w:r>
      <w:r w:rsidRPr="008A0FE6">
        <w:rPr>
          <w:rFonts w:ascii="Tahoma" w:hAnsi="Tahoma" w:cs="Tahoma" w:hint="eastAsia"/>
        </w:rPr>
        <w:t>工程实施计划：投标人应对到货、安装、测试、验收、售后服务等工作提出明确的组织实施计划，包括时间进度安排、项目管理方案、组织机构和人员安排等内容，并提出各阶段相应的实施人员名单。</w:t>
      </w:r>
    </w:p>
    <w:p w:rsidR="00C51A6D" w:rsidRPr="00C51A6D" w:rsidRDefault="005674E0" w:rsidP="00C51A6D">
      <w:pPr>
        <w:rPr>
          <w:rFonts w:ascii="Tahoma" w:hAnsi="Tahoma" w:cs="Tahoma" w:hint="eastAsia"/>
        </w:rPr>
      </w:pPr>
      <w:r w:rsidRPr="005674E0">
        <w:rPr>
          <w:rFonts w:ascii="黑体" w:eastAsia="黑体" w:hAnsi="黑体" w:cs="Tahoma" w:hint="eastAsia"/>
          <w:b/>
          <w:szCs w:val="28"/>
        </w:rPr>
        <w:t>（答：满足，详见工程实施计划）</w:t>
      </w:r>
    </w:p>
    <w:p w:rsidR="00943528" w:rsidRDefault="00943528" w:rsidP="00943528">
      <w:pPr>
        <w:rPr>
          <w:rFonts w:ascii="Tahoma" w:hAnsi="Tahoma" w:cs="Tahoma" w:hint="eastAsia"/>
        </w:rPr>
      </w:pPr>
      <w:r w:rsidRPr="002A3C53">
        <w:rPr>
          <w:rFonts w:ascii="Tahoma" w:hAnsi="Tahoma" w:cs="Tahoma" w:hint="eastAsia"/>
        </w:rPr>
        <w:t xml:space="preserve">2.7  </w:t>
      </w:r>
      <w:r w:rsidRPr="002A3C53">
        <w:rPr>
          <w:rFonts w:ascii="Tahoma" w:hAnsi="Tahoma" w:cs="Tahoma" w:hint="eastAsia"/>
        </w:rPr>
        <w:t>投标人应针对投标设备提供相应安装服务，其中服务内容应包括设备上架安装、相关电缆布放、负责完成所属工程范围系统设备的单点配置和调测等工作，并向最终用户提供单点系统设备相关资料及施工、割接方案文档。安装调测时使用的工具、设备由投标人负责提供，通用工具可由最终用户协助解决。此部分报价对应</w:t>
      </w:r>
      <w:r w:rsidR="001E4995" w:rsidRPr="002A3C53">
        <w:rPr>
          <w:rFonts w:ascii="Tahoma" w:hAnsi="Tahoma" w:cs="Tahoma" w:hint="eastAsia"/>
        </w:rPr>
        <w:t>附件</w:t>
      </w:r>
      <w:r w:rsidR="001E4995" w:rsidRPr="002A3C53">
        <w:rPr>
          <w:rFonts w:ascii="Tahoma" w:hAnsi="Tahoma" w:cs="Tahoma" w:hint="eastAsia"/>
        </w:rPr>
        <w:t>1</w:t>
      </w:r>
      <w:r w:rsidR="001E4995" w:rsidRPr="002A3C53">
        <w:rPr>
          <w:rFonts w:ascii="Tahoma" w:hAnsi="Tahoma" w:cs="Tahoma" w:hint="eastAsia"/>
        </w:rPr>
        <w:t>：典型配置报价表</w:t>
      </w:r>
      <w:r w:rsidRPr="002A3C53">
        <w:rPr>
          <w:rFonts w:ascii="Tahoma" w:hAnsi="Tahoma" w:cs="Tahoma" w:hint="eastAsia"/>
        </w:rPr>
        <w:t>的费率报价表中安装服务部分。</w:t>
      </w:r>
    </w:p>
    <w:p w:rsidR="003770BB" w:rsidRPr="003770BB" w:rsidRDefault="005674E0" w:rsidP="003770BB">
      <w:pPr>
        <w:rPr>
          <w:rFonts w:ascii="Tahoma" w:hAnsi="Tahoma" w:cs="Tahoma" w:hint="eastAsia"/>
        </w:rPr>
      </w:pPr>
      <w:r w:rsidRPr="005674E0">
        <w:rPr>
          <w:rFonts w:ascii="黑体" w:eastAsia="黑体" w:hAnsi="黑体" w:cs="Tahoma" w:hint="eastAsia"/>
          <w:b/>
          <w:szCs w:val="28"/>
        </w:rPr>
        <w:t>（答：满足，详见工程实施计划）</w:t>
      </w:r>
    </w:p>
    <w:p w:rsidR="00943528" w:rsidRDefault="00943528" w:rsidP="00943528">
      <w:pPr>
        <w:rPr>
          <w:rFonts w:ascii="Tahoma" w:hAnsi="Tahoma" w:cs="Tahoma" w:hint="eastAsia"/>
        </w:rPr>
      </w:pPr>
      <w:r w:rsidRPr="00943528">
        <w:rPr>
          <w:rFonts w:ascii="Tahoma" w:hAnsi="Tahoma" w:cs="Tahoma" w:hint="eastAsia"/>
        </w:rPr>
        <w:t xml:space="preserve">2.8 </w:t>
      </w:r>
      <w:r w:rsidR="002A3C53">
        <w:rPr>
          <w:rFonts w:ascii="Tahoma" w:hAnsi="Tahoma" w:cs="Tahoma" w:hint="eastAsia"/>
        </w:rPr>
        <w:t xml:space="preserve"> </w:t>
      </w:r>
      <w:r w:rsidRPr="00943528">
        <w:rPr>
          <w:rFonts w:ascii="Tahoma" w:hAnsi="Tahoma" w:cs="Tahoma" w:hint="eastAsia"/>
        </w:rPr>
        <w:t>分工界面和职责：</w:t>
      </w:r>
      <w:r>
        <w:rPr>
          <w:rFonts w:ascii="Tahoma" w:hAnsi="Tahoma" w:cs="Tahoma" w:hint="eastAsia"/>
        </w:rPr>
        <w:t>投标人</w:t>
      </w:r>
      <w:r w:rsidRPr="00943528">
        <w:rPr>
          <w:rFonts w:ascii="Tahoma" w:hAnsi="Tahoma" w:cs="Tahoma" w:hint="eastAsia"/>
        </w:rPr>
        <w:t>应按标书要求对供货商、原厂商、建设单位、集成商的分工界面及各自职责进行说明。</w:t>
      </w:r>
    </w:p>
    <w:p w:rsidR="00862C72" w:rsidRPr="00862C72" w:rsidRDefault="005674E0" w:rsidP="00862C72">
      <w:pPr>
        <w:rPr>
          <w:rFonts w:ascii="Tahoma" w:hAnsi="Tahoma" w:cs="Tahoma" w:hint="eastAsia"/>
        </w:rPr>
      </w:pPr>
      <w:r>
        <w:rPr>
          <w:rFonts w:ascii="黑体" w:eastAsia="黑体" w:hAnsi="黑体" w:cs="Tahoma" w:hint="eastAsia"/>
          <w:b/>
          <w:szCs w:val="28"/>
        </w:rPr>
        <w:t>（</w:t>
      </w:r>
      <w:r w:rsidR="00862C72" w:rsidRPr="005674E0">
        <w:rPr>
          <w:rFonts w:ascii="黑体" w:eastAsia="黑体" w:hAnsi="黑体" w:cs="Tahoma" w:hint="eastAsia"/>
          <w:b/>
          <w:szCs w:val="28"/>
        </w:rPr>
        <w:t>答：满足，详见分工界面和职责</w:t>
      </w:r>
      <w:r>
        <w:rPr>
          <w:rFonts w:ascii="黑体" w:eastAsia="黑体" w:hAnsi="黑体" w:cs="Tahoma" w:hint="eastAsia"/>
          <w:b/>
          <w:szCs w:val="28"/>
        </w:rPr>
        <w:t>）</w:t>
      </w:r>
    </w:p>
    <w:p w:rsidR="00943528" w:rsidRDefault="00943528" w:rsidP="00943528">
      <w:pPr>
        <w:rPr>
          <w:rFonts w:ascii="Tahoma" w:hAnsi="Tahoma" w:cs="Tahoma" w:hint="eastAsia"/>
        </w:rPr>
      </w:pPr>
      <w:r w:rsidRPr="00943528">
        <w:rPr>
          <w:rFonts w:ascii="Tahoma" w:hAnsi="Tahoma" w:cs="Tahoma" w:hint="eastAsia"/>
        </w:rPr>
        <w:t xml:space="preserve">2.9 </w:t>
      </w:r>
      <w:r w:rsidR="002A3C53">
        <w:rPr>
          <w:rFonts w:ascii="Tahoma" w:hAnsi="Tahoma" w:cs="Tahoma" w:hint="eastAsia"/>
        </w:rPr>
        <w:t xml:space="preserve"> </w:t>
      </w:r>
      <w:r w:rsidRPr="00943528">
        <w:rPr>
          <w:rFonts w:ascii="Tahoma" w:hAnsi="Tahoma" w:cs="Tahoma" w:hint="eastAsia"/>
        </w:rPr>
        <w:t>培训：</w:t>
      </w:r>
      <w:r>
        <w:rPr>
          <w:rFonts w:ascii="Tahoma" w:hAnsi="Tahoma" w:cs="Tahoma" w:hint="eastAsia"/>
        </w:rPr>
        <w:t>投标人</w:t>
      </w:r>
      <w:r w:rsidRPr="00943528">
        <w:rPr>
          <w:rFonts w:ascii="Tahoma" w:hAnsi="Tahoma" w:cs="Tahoma" w:hint="eastAsia"/>
        </w:rPr>
        <w:t>应列举可以提供的培训课程，并说明培训内容、地点、人数和时间、教材和师资情况、食宿和交通安排、费用情况进行详细说明。</w:t>
      </w:r>
    </w:p>
    <w:p w:rsidR="004D7500" w:rsidRPr="00943528" w:rsidRDefault="005674E0" w:rsidP="004D7500">
      <w:pPr>
        <w:rPr>
          <w:rFonts w:ascii="Tahoma" w:hAnsi="Tahoma" w:cs="Tahoma" w:hint="eastAsia"/>
        </w:rPr>
      </w:pPr>
      <w:r>
        <w:rPr>
          <w:rFonts w:ascii="黑体" w:eastAsia="黑体" w:hAnsi="黑体" w:cs="Tahoma" w:hint="eastAsia"/>
          <w:b/>
          <w:szCs w:val="28"/>
        </w:rPr>
        <w:t>（</w:t>
      </w:r>
      <w:r w:rsidR="004D7500" w:rsidRPr="005674E0">
        <w:rPr>
          <w:rFonts w:ascii="黑体" w:eastAsia="黑体" w:hAnsi="黑体" w:cs="Tahoma" w:hint="eastAsia"/>
          <w:b/>
          <w:szCs w:val="28"/>
        </w:rPr>
        <w:t>答：满足，详见培训</w:t>
      </w:r>
      <w:r>
        <w:rPr>
          <w:rFonts w:ascii="黑体" w:eastAsia="黑体" w:hAnsi="黑体" w:cs="Tahoma" w:hint="eastAsia"/>
          <w:b/>
          <w:szCs w:val="28"/>
        </w:rPr>
        <w:t>）</w:t>
      </w:r>
    </w:p>
    <w:p w:rsidR="00943528" w:rsidRDefault="00943528" w:rsidP="00943528">
      <w:pPr>
        <w:rPr>
          <w:rFonts w:ascii="Tahoma" w:hAnsi="Tahoma" w:cs="Tahoma" w:hint="eastAsia"/>
        </w:rPr>
      </w:pPr>
      <w:r w:rsidRPr="00943528">
        <w:rPr>
          <w:rFonts w:ascii="Tahoma" w:hAnsi="Tahoma" w:cs="Tahoma" w:hint="eastAsia"/>
        </w:rPr>
        <w:t xml:space="preserve">2.10 </w:t>
      </w:r>
      <w:r w:rsidR="002A3C53">
        <w:rPr>
          <w:rFonts w:ascii="Tahoma" w:hAnsi="Tahoma" w:cs="Tahoma" w:hint="eastAsia"/>
        </w:rPr>
        <w:t xml:space="preserve"> </w:t>
      </w:r>
      <w:r w:rsidRPr="00943528">
        <w:rPr>
          <w:rFonts w:ascii="Tahoma" w:hAnsi="Tahoma" w:cs="Tahoma" w:hint="eastAsia"/>
        </w:rPr>
        <w:t>测试及验收：</w:t>
      </w:r>
      <w:r>
        <w:rPr>
          <w:rFonts w:ascii="Tahoma" w:hAnsi="Tahoma" w:cs="Tahoma" w:hint="eastAsia"/>
        </w:rPr>
        <w:t>投标人</w:t>
      </w:r>
      <w:r w:rsidRPr="00943528">
        <w:rPr>
          <w:rFonts w:ascii="Tahoma" w:hAnsi="Tahoma" w:cs="Tahoma" w:hint="eastAsia"/>
        </w:rPr>
        <w:t>应对测试和验收计划、步骤、内容进行详细阐述。</w:t>
      </w:r>
    </w:p>
    <w:p w:rsidR="00985E3E" w:rsidRPr="00985E3E" w:rsidRDefault="005674E0" w:rsidP="00985E3E">
      <w:pPr>
        <w:rPr>
          <w:rFonts w:ascii="Tahoma" w:hAnsi="Tahoma" w:cs="Tahoma" w:hint="eastAsia"/>
        </w:rPr>
      </w:pPr>
      <w:r>
        <w:rPr>
          <w:rFonts w:ascii="黑体" w:eastAsia="黑体" w:hAnsi="黑体" w:cs="Tahoma" w:hint="eastAsia"/>
          <w:b/>
          <w:szCs w:val="28"/>
        </w:rPr>
        <w:t>（</w:t>
      </w:r>
      <w:r w:rsidR="00985E3E" w:rsidRPr="005674E0">
        <w:rPr>
          <w:rFonts w:ascii="黑体" w:eastAsia="黑体" w:hAnsi="黑体" w:cs="Tahoma" w:hint="eastAsia"/>
          <w:b/>
          <w:szCs w:val="28"/>
        </w:rPr>
        <w:t>答：满足，详见测试及验收</w:t>
      </w:r>
      <w:r>
        <w:rPr>
          <w:rFonts w:ascii="黑体" w:eastAsia="黑体" w:hAnsi="黑体" w:cs="Tahoma" w:hint="eastAsia"/>
          <w:b/>
          <w:szCs w:val="28"/>
        </w:rPr>
        <w:t>）</w:t>
      </w:r>
    </w:p>
    <w:p w:rsidR="00943528" w:rsidRDefault="00943528" w:rsidP="00943528">
      <w:pPr>
        <w:rPr>
          <w:rFonts w:ascii="Tahoma" w:hAnsi="Tahoma" w:cs="Tahoma" w:hint="eastAsia"/>
        </w:rPr>
      </w:pPr>
      <w:r w:rsidRPr="00943528">
        <w:rPr>
          <w:rFonts w:ascii="Tahoma" w:hAnsi="Tahoma" w:cs="Tahoma" w:hint="eastAsia"/>
        </w:rPr>
        <w:t xml:space="preserve">2.11 </w:t>
      </w:r>
      <w:r w:rsidR="002A3C53">
        <w:rPr>
          <w:rFonts w:ascii="Tahoma" w:hAnsi="Tahoma" w:cs="Tahoma" w:hint="eastAsia"/>
        </w:rPr>
        <w:t xml:space="preserve"> </w:t>
      </w:r>
      <w:r w:rsidRPr="00943528">
        <w:rPr>
          <w:rFonts w:ascii="Tahoma" w:hAnsi="Tahoma" w:cs="Tahoma" w:hint="eastAsia"/>
        </w:rPr>
        <w:t>售后服务</w:t>
      </w:r>
      <w:r w:rsidR="009B4FC1">
        <w:rPr>
          <w:rFonts w:ascii="Tahoma" w:hAnsi="Tahoma" w:cs="Tahoma" w:hint="eastAsia"/>
        </w:rPr>
        <w:t>：根据本技术规范书要求提供详细的售后服务方案，</w:t>
      </w:r>
      <w:r w:rsidRPr="00943528">
        <w:rPr>
          <w:rFonts w:ascii="Tahoma" w:hAnsi="Tahoma" w:cs="Tahoma" w:hint="eastAsia"/>
        </w:rPr>
        <w:t>并列明全国范围内的常设技术支持机构和备件库。</w:t>
      </w:r>
      <w:r>
        <w:rPr>
          <w:rFonts w:ascii="Tahoma" w:hAnsi="Tahoma" w:cs="Tahoma" w:hint="eastAsia"/>
        </w:rPr>
        <w:t>投标人</w:t>
      </w:r>
      <w:r w:rsidRPr="00943528">
        <w:rPr>
          <w:rFonts w:ascii="Tahoma" w:hAnsi="Tahoma" w:cs="Tahoma" w:hint="eastAsia"/>
        </w:rPr>
        <w:t>还应详细介绍供货商或原厂商可以提供的技术服务产品。</w:t>
      </w:r>
    </w:p>
    <w:p w:rsidR="00985E3E" w:rsidRPr="00985E3E" w:rsidRDefault="005674E0" w:rsidP="00985E3E">
      <w:pPr>
        <w:rPr>
          <w:rFonts w:ascii="Tahoma" w:hAnsi="Tahoma" w:cs="Tahoma" w:hint="eastAsia"/>
        </w:rPr>
      </w:pPr>
      <w:r w:rsidRPr="005674E0">
        <w:rPr>
          <w:rFonts w:ascii="黑体" w:eastAsia="黑体" w:hAnsi="黑体" w:cs="Tahoma" w:hint="eastAsia"/>
          <w:b/>
          <w:szCs w:val="28"/>
        </w:rPr>
        <w:t>（答：满足，详见售后服务）</w:t>
      </w:r>
    </w:p>
    <w:p w:rsidR="000A7DBB" w:rsidRDefault="00943528" w:rsidP="00943528">
      <w:pPr>
        <w:rPr>
          <w:rFonts w:ascii="Tahoma" w:hAnsi="Tahoma" w:cs="Tahoma" w:hint="eastAsia"/>
        </w:rPr>
      </w:pPr>
      <w:r w:rsidRPr="00943528">
        <w:rPr>
          <w:rFonts w:ascii="Tahoma" w:hAnsi="Tahoma" w:cs="Tahoma" w:hint="eastAsia"/>
        </w:rPr>
        <w:t xml:space="preserve">2.12 </w:t>
      </w:r>
      <w:r w:rsidR="002A3C53">
        <w:rPr>
          <w:rFonts w:ascii="Tahoma" w:hAnsi="Tahoma" w:cs="Tahoma" w:hint="eastAsia"/>
        </w:rPr>
        <w:t xml:space="preserve"> </w:t>
      </w:r>
      <w:r w:rsidRPr="00943528">
        <w:rPr>
          <w:rFonts w:ascii="Tahoma" w:hAnsi="Tahoma" w:cs="Tahoma" w:hint="eastAsia"/>
        </w:rPr>
        <w:t>其他技术承诺</w:t>
      </w:r>
      <w:r w:rsidR="009B4FC1">
        <w:rPr>
          <w:rFonts w:ascii="Tahoma" w:hAnsi="Tahoma" w:cs="Tahoma" w:hint="eastAsia"/>
        </w:rPr>
        <w:t>。</w:t>
      </w:r>
    </w:p>
    <w:p w:rsidR="00554772" w:rsidRPr="00554772" w:rsidRDefault="005674E0" w:rsidP="00554772">
      <w:pPr>
        <w:rPr>
          <w:rFonts w:ascii="Tahoma" w:hAnsi="Tahoma" w:cs="Tahoma" w:hint="eastAsia"/>
        </w:rPr>
      </w:pPr>
      <w:r>
        <w:rPr>
          <w:rFonts w:ascii="黑体" w:eastAsia="黑体" w:hAnsi="黑体" w:cs="Tahoma" w:hint="eastAsia"/>
          <w:b/>
          <w:szCs w:val="28"/>
        </w:rPr>
        <w:t>（</w:t>
      </w:r>
      <w:r w:rsidR="00554772" w:rsidRPr="005674E0">
        <w:rPr>
          <w:rFonts w:ascii="黑体" w:eastAsia="黑体" w:hAnsi="黑体" w:cs="Tahoma" w:hint="eastAsia"/>
          <w:b/>
          <w:szCs w:val="28"/>
        </w:rPr>
        <w:t>答：满足，详见其他技术承诺</w:t>
      </w:r>
      <w:r>
        <w:rPr>
          <w:rFonts w:ascii="黑体" w:eastAsia="黑体" w:hAnsi="黑体" w:cs="Tahoma" w:hint="eastAsia"/>
          <w:b/>
          <w:szCs w:val="28"/>
        </w:rPr>
        <w:t>）</w:t>
      </w:r>
    </w:p>
    <w:p w:rsidR="005944F1" w:rsidRDefault="005944F1">
      <w:pPr>
        <w:pStyle w:val="2"/>
        <w:rPr>
          <w:rFonts w:hint="eastAsia"/>
        </w:rPr>
      </w:pPr>
      <w:bookmarkStart w:id="12" w:name="_Toc332023306"/>
      <w:bookmarkEnd w:id="3"/>
      <w:bookmarkEnd w:id="4"/>
      <w:bookmarkEnd w:id="5"/>
      <w:bookmarkEnd w:id="6"/>
      <w:r>
        <w:rPr>
          <w:rFonts w:hint="eastAsia"/>
        </w:rPr>
        <w:t>设备采购范围</w:t>
      </w:r>
      <w:bookmarkEnd w:id="12"/>
    </w:p>
    <w:p w:rsidR="005944F1" w:rsidRDefault="005944F1">
      <w:pPr>
        <w:rPr>
          <w:rFonts w:hint="eastAsia"/>
        </w:rPr>
      </w:pPr>
      <w:r w:rsidRPr="00D335AC">
        <w:rPr>
          <w:rFonts w:hint="eastAsia"/>
        </w:rPr>
        <w:t xml:space="preserve">3.1  </w:t>
      </w:r>
      <w:r w:rsidR="005B7F26" w:rsidRPr="00D335AC">
        <w:rPr>
          <w:rFonts w:ascii="Tahoma" w:hAnsi="Tahoma" w:cs="Tahoma" w:hint="eastAsia"/>
        </w:rPr>
        <w:t>★</w:t>
      </w:r>
      <w:r w:rsidR="00600705" w:rsidRPr="00D335AC">
        <w:rPr>
          <w:rFonts w:hint="eastAsia"/>
        </w:rPr>
        <w:t>本次集中采购设备主要采购范围为</w:t>
      </w:r>
      <w:r w:rsidR="00600705" w:rsidRPr="00D335AC">
        <w:rPr>
          <w:rFonts w:ascii="Tahoma" w:hAnsi="Tahoma" w:cs="Tahoma" w:hint="eastAsia"/>
        </w:rPr>
        <w:t>中国联通</w:t>
      </w:r>
      <w:r w:rsidR="00600705">
        <w:rPr>
          <w:rFonts w:ascii="Tahoma" w:hAnsi="Tahoma" w:cs="Tahoma" w:hint="eastAsia"/>
        </w:rPr>
        <w:t>2012</w:t>
      </w:r>
      <w:r w:rsidR="00600705" w:rsidRPr="00D335AC">
        <w:rPr>
          <w:rFonts w:ascii="Tahoma" w:hAnsi="Tahoma" w:cs="Tahoma" w:hint="eastAsia"/>
        </w:rPr>
        <w:t>年</w:t>
      </w:r>
      <w:r w:rsidR="00600705" w:rsidRPr="00D335AC">
        <w:rPr>
          <w:rFonts w:ascii="Tahoma" w:hAnsi="Tahoma" w:cs="Tahoma" w:hint="eastAsia"/>
        </w:rPr>
        <w:t>IT</w:t>
      </w:r>
      <w:r w:rsidR="00600705" w:rsidRPr="00D335AC">
        <w:rPr>
          <w:rFonts w:ascii="Tahoma" w:hAnsi="Tahoma" w:cs="Tahoma" w:hint="eastAsia"/>
        </w:rPr>
        <w:t>设备集中采购</w:t>
      </w:r>
      <w:r w:rsidR="00600705">
        <w:rPr>
          <w:rFonts w:ascii="Tahoma" w:hAnsi="Tahoma" w:cs="Tahoma" w:hint="eastAsia"/>
        </w:rPr>
        <w:t>（第一批）</w:t>
      </w:r>
      <w:r w:rsidR="00600705" w:rsidRPr="00D335AC">
        <w:rPr>
          <w:rFonts w:ascii="Tahoma" w:hAnsi="Tahoma" w:cs="Tahoma" w:hint="eastAsia"/>
        </w:rPr>
        <w:t>PC</w:t>
      </w:r>
      <w:r w:rsidR="00600705" w:rsidRPr="00D335AC">
        <w:rPr>
          <w:rFonts w:ascii="Tahoma" w:hAnsi="Tahoma" w:cs="Tahoma" w:hint="eastAsia"/>
        </w:rPr>
        <w:t>服务器（</w:t>
      </w:r>
      <w:r w:rsidR="00600705" w:rsidRPr="00D335AC">
        <w:rPr>
          <w:rFonts w:ascii="Tahoma" w:hAnsi="Tahoma" w:cs="Tahoma" w:hint="eastAsia"/>
        </w:rPr>
        <w:t>x86</w:t>
      </w:r>
      <w:r w:rsidR="00600705" w:rsidRPr="00D335AC">
        <w:rPr>
          <w:rFonts w:ascii="Tahoma" w:hAnsi="Tahoma" w:cs="Tahoma" w:hint="eastAsia"/>
        </w:rPr>
        <w:t>）和刀片服务器（</w:t>
      </w:r>
      <w:r w:rsidR="00600705" w:rsidRPr="00D335AC">
        <w:rPr>
          <w:rFonts w:ascii="Tahoma" w:hAnsi="Tahoma" w:cs="Tahoma" w:hint="eastAsia"/>
        </w:rPr>
        <w:t>x86</w:t>
      </w:r>
      <w:r w:rsidR="00600705" w:rsidRPr="00D335AC">
        <w:rPr>
          <w:rFonts w:ascii="Tahoma" w:hAnsi="Tahoma" w:cs="Tahoma" w:hint="eastAsia"/>
        </w:rPr>
        <w:t>）设备</w:t>
      </w:r>
      <w:r w:rsidRPr="00D335AC">
        <w:rPr>
          <w:rFonts w:hint="eastAsia"/>
        </w:rPr>
        <w:t>，具体</w:t>
      </w:r>
      <w:r w:rsidR="00830131" w:rsidRPr="00D335AC">
        <w:rPr>
          <w:rFonts w:hint="eastAsia"/>
        </w:rPr>
        <w:t>采购</w:t>
      </w:r>
      <w:r w:rsidRPr="00D335AC">
        <w:rPr>
          <w:rFonts w:hint="eastAsia"/>
        </w:rPr>
        <w:t>规模和数量详见</w:t>
      </w:r>
      <w:r w:rsidR="004A325E">
        <w:rPr>
          <w:rFonts w:hint="eastAsia"/>
        </w:rPr>
        <w:t>“</w:t>
      </w:r>
      <w:r w:rsidR="005A510A" w:rsidRPr="00D335AC">
        <w:rPr>
          <w:rFonts w:hint="eastAsia"/>
        </w:rPr>
        <w:t>附表</w:t>
      </w:r>
      <w:r w:rsidR="008B1F68">
        <w:rPr>
          <w:rFonts w:hint="eastAsia"/>
        </w:rPr>
        <w:t>4</w:t>
      </w:r>
      <w:r w:rsidR="00A83C7C" w:rsidRPr="00D335AC">
        <w:rPr>
          <w:rFonts w:hint="eastAsia"/>
        </w:rPr>
        <w:t>：</w:t>
      </w:r>
      <w:r w:rsidR="005A510A" w:rsidRPr="00D335AC">
        <w:rPr>
          <w:rFonts w:hint="eastAsia"/>
        </w:rPr>
        <w:t>设备</w:t>
      </w:r>
      <w:r w:rsidR="001816B3" w:rsidRPr="00D335AC">
        <w:rPr>
          <w:rFonts w:hint="eastAsia"/>
        </w:rPr>
        <w:t>采购规模</w:t>
      </w:r>
      <w:r w:rsidR="005A510A" w:rsidRPr="00D335AC">
        <w:rPr>
          <w:rFonts w:hint="eastAsia"/>
        </w:rPr>
        <w:t>表</w:t>
      </w:r>
      <w:r w:rsidR="004A325E">
        <w:rPr>
          <w:rFonts w:hint="eastAsia"/>
        </w:rPr>
        <w:t>”</w:t>
      </w:r>
      <w:r w:rsidRPr="00D335AC">
        <w:rPr>
          <w:rFonts w:hint="eastAsia"/>
        </w:rPr>
        <w:t>。</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4A325E" w:rsidRDefault="00890409">
      <w:pPr>
        <w:rPr>
          <w:rFonts w:hint="eastAsia"/>
        </w:rPr>
      </w:pPr>
      <w:r w:rsidRPr="00AA5B1E">
        <w:rPr>
          <w:rFonts w:hint="eastAsia"/>
        </w:rPr>
        <w:t>3.2</w:t>
      </w:r>
      <w:r w:rsidR="00F558DD" w:rsidRPr="00AA5B1E">
        <w:rPr>
          <w:rFonts w:hint="eastAsia"/>
        </w:rPr>
        <w:t xml:space="preserve">  </w:t>
      </w:r>
      <w:r w:rsidR="00A05E5D" w:rsidRPr="00AA5B1E">
        <w:rPr>
          <w:rFonts w:ascii="Tahoma" w:hAnsi="Tahoma" w:cs="Tahoma" w:hint="eastAsia"/>
        </w:rPr>
        <w:t>★</w:t>
      </w:r>
      <w:r w:rsidR="00302155" w:rsidRPr="00AA5B1E">
        <w:rPr>
          <w:rFonts w:hint="eastAsia"/>
        </w:rPr>
        <w:t>本次采购的服务器主机设备的现场的安装调试及设备到货验收后三年技术服务</w:t>
      </w:r>
      <w:r w:rsidR="00A05E5D" w:rsidRPr="00AA5B1E">
        <w:rPr>
          <w:rFonts w:hint="eastAsia"/>
        </w:rPr>
        <w:t>属于本次采购范围。</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A4721F" w:rsidRDefault="004A325E">
      <w:pPr>
        <w:rPr>
          <w:rFonts w:ascii="Tahoma" w:hAnsi="Tahoma" w:cs="Tahoma" w:hint="eastAsia"/>
        </w:rPr>
      </w:pPr>
      <w:r>
        <w:rPr>
          <w:rFonts w:hint="eastAsia"/>
        </w:rPr>
        <w:t xml:space="preserve">3.3  </w:t>
      </w:r>
      <w:r w:rsidRPr="00AA5B1E">
        <w:rPr>
          <w:rFonts w:ascii="Tahoma" w:hAnsi="Tahoma" w:cs="Tahoma" w:hint="eastAsia"/>
        </w:rPr>
        <w:t>★</w:t>
      </w:r>
      <w:r>
        <w:rPr>
          <w:rFonts w:ascii="Tahoma" w:hAnsi="Tahoma" w:cs="Tahoma" w:hint="eastAsia"/>
        </w:rPr>
        <w:t>本次采购的中标排名计算公式包含如下几个方面：</w:t>
      </w:r>
      <w:r w:rsidR="00A4721F">
        <w:rPr>
          <w:rFonts w:ascii="Tahoma" w:hAnsi="Tahoma" w:cs="Tahoma" w:hint="eastAsia"/>
        </w:rPr>
        <w:t>价格得分、技术评标得分、商务评标得分、综合实力得分等构成。其中，价格得分由设备投标价格、</w:t>
      </w:r>
      <w:r w:rsidR="00B95E83">
        <w:rPr>
          <w:rFonts w:ascii="Tahoma" w:hAnsi="Tahoma" w:cs="Tahoma" w:hint="eastAsia"/>
        </w:rPr>
        <w:t>三年保修期内服务费、保修期满后三年售后服务</w:t>
      </w:r>
      <w:r w:rsidR="007209CD">
        <w:rPr>
          <w:rFonts w:ascii="Tahoma" w:hAnsi="Tahoma" w:cs="Tahoma" w:hint="eastAsia"/>
        </w:rPr>
        <w:t>费</w:t>
      </w:r>
      <w:r w:rsidR="00A4721F">
        <w:rPr>
          <w:rFonts w:ascii="Tahoma" w:hAnsi="Tahoma" w:cs="Tahoma" w:hint="eastAsia"/>
        </w:rPr>
        <w:t>和操作系统综合价格构成</w:t>
      </w:r>
      <w:r w:rsidR="001262B4">
        <w:rPr>
          <w:rFonts w:ascii="Tahoma" w:hAnsi="Tahoma" w:cs="Tahoma" w:hint="eastAsia"/>
        </w:rPr>
        <w:t>；</w:t>
      </w:r>
      <w:r w:rsidR="00A4721F">
        <w:rPr>
          <w:rFonts w:ascii="Tahoma" w:hAnsi="Tahoma" w:cs="Tahoma" w:hint="eastAsia"/>
        </w:rPr>
        <w:t>技术评标得分按典型配置分别计算各投标</w:t>
      </w:r>
      <w:r w:rsidR="001262B4">
        <w:rPr>
          <w:rFonts w:ascii="Tahoma" w:hAnsi="Tahoma" w:cs="Tahoma" w:hint="eastAsia"/>
        </w:rPr>
        <w:t>人</w:t>
      </w:r>
      <w:r w:rsidR="00A4721F">
        <w:rPr>
          <w:rFonts w:ascii="Tahoma" w:hAnsi="Tahoma" w:cs="Tahoma" w:hint="eastAsia"/>
        </w:rPr>
        <w:t>得分；商务评标得分和综合实力得分为对各</w:t>
      </w:r>
      <w:r w:rsidR="001262B4">
        <w:rPr>
          <w:rFonts w:ascii="Tahoma" w:hAnsi="Tahoma" w:cs="Tahoma" w:hint="eastAsia"/>
        </w:rPr>
        <w:t>投标人</w:t>
      </w:r>
      <w:r w:rsidR="00A4721F">
        <w:rPr>
          <w:rFonts w:ascii="Tahoma" w:hAnsi="Tahoma" w:cs="Tahoma" w:hint="eastAsia"/>
        </w:rPr>
        <w:t>的综合考核，不再按典型配置分别打分。</w:t>
      </w:r>
    </w:p>
    <w:p w:rsidR="001262B4" w:rsidRDefault="00A4721F">
      <w:pPr>
        <w:rPr>
          <w:rFonts w:ascii="Tahoma" w:hAnsi="Tahoma" w:cs="Tahoma" w:hint="eastAsia"/>
        </w:rPr>
      </w:pPr>
      <w:r>
        <w:rPr>
          <w:rFonts w:ascii="Tahoma" w:hAnsi="Tahoma" w:cs="Tahoma" w:hint="eastAsia"/>
        </w:rPr>
        <w:t>对于价格得分中的操作系统综合价格由</w:t>
      </w:r>
      <w:r w:rsidR="00763EB9">
        <w:rPr>
          <w:rFonts w:ascii="Tahoma" w:hAnsi="Tahoma" w:cs="Tahoma" w:hint="eastAsia"/>
        </w:rPr>
        <w:t>9</w:t>
      </w:r>
      <w:r w:rsidR="00DA3646">
        <w:rPr>
          <w:rFonts w:ascii="Tahoma" w:hAnsi="Tahoma" w:cs="Tahoma" w:hint="eastAsia"/>
        </w:rPr>
        <w:t>种</w:t>
      </w:r>
      <w:r w:rsidR="00763EB9">
        <w:rPr>
          <w:rFonts w:ascii="Tahoma" w:hAnsi="Tahoma" w:cs="Tahoma" w:hint="eastAsia"/>
        </w:rPr>
        <w:t>【</w:t>
      </w:r>
      <w:r w:rsidR="00763EB9" w:rsidRPr="00763EB9">
        <w:rPr>
          <w:rFonts w:ascii="Tahoma" w:hAnsi="Tahoma" w:cs="Tahoma" w:hint="eastAsia"/>
        </w:rPr>
        <w:t>Oracle Linux</w:t>
      </w:r>
      <w:r w:rsidR="00763EB9" w:rsidRPr="00763EB9">
        <w:rPr>
          <w:rFonts w:ascii="Tahoma" w:hAnsi="Tahoma" w:cs="Tahoma" w:hint="eastAsia"/>
        </w:rPr>
        <w:t>（</w:t>
      </w:r>
      <w:r w:rsidR="00763EB9" w:rsidRPr="00763EB9">
        <w:rPr>
          <w:rFonts w:ascii="Tahoma" w:hAnsi="Tahoma" w:cs="Tahoma" w:hint="eastAsia"/>
        </w:rPr>
        <w:t>2CPU</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 xml:space="preserve">Red Hat Enterprise Linux 6 4CPU </w:t>
      </w:r>
      <w:r w:rsidR="00763EB9" w:rsidRPr="00763EB9">
        <w:rPr>
          <w:rFonts w:ascii="Tahoma" w:hAnsi="Tahoma" w:cs="Tahoma" w:hint="eastAsia"/>
        </w:rPr>
        <w:t>标准版</w:t>
      </w:r>
      <w:r w:rsidR="00763EB9">
        <w:rPr>
          <w:rFonts w:ascii="Tahoma" w:hAnsi="Tahoma" w:cs="Tahoma" w:hint="eastAsia"/>
        </w:rPr>
        <w:t>、</w:t>
      </w:r>
      <w:r w:rsidR="00763EB9" w:rsidRPr="00763EB9">
        <w:rPr>
          <w:rFonts w:ascii="Tahoma" w:hAnsi="Tahoma" w:cs="Tahoma" w:hint="eastAsia"/>
        </w:rPr>
        <w:t>Red Hat Enterprise Linux 6 4CPU HA</w:t>
      </w:r>
      <w:r w:rsidR="00763EB9" w:rsidRPr="00763EB9">
        <w:rPr>
          <w:rFonts w:ascii="Tahoma" w:hAnsi="Tahoma" w:cs="Tahoma" w:hint="eastAsia"/>
        </w:rPr>
        <w:t>版</w:t>
      </w:r>
      <w:r w:rsidR="00763EB9">
        <w:rPr>
          <w:rFonts w:ascii="Tahoma" w:hAnsi="Tahoma" w:cs="Tahoma" w:hint="eastAsia"/>
        </w:rPr>
        <w:t>、</w:t>
      </w:r>
      <w:r w:rsidR="00763EB9" w:rsidRPr="00763EB9">
        <w:rPr>
          <w:rFonts w:ascii="Tahoma" w:hAnsi="Tahoma" w:cs="Tahoma" w:hint="eastAsia"/>
        </w:rPr>
        <w:t xml:space="preserve">Red Hat Enterprise Linux 6 2CPU </w:t>
      </w:r>
      <w:r w:rsidR="00763EB9" w:rsidRPr="00763EB9">
        <w:rPr>
          <w:rFonts w:ascii="Tahoma" w:hAnsi="Tahoma" w:cs="Tahoma" w:hint="eastAsia"/>
        </w:rPr>
        <w:t>标准版</w:t>
      </w:r>
      <w:r w:rsidR="00763EB9">
        <w:rPr>
          <w:rFonts w:ascii="Tahoma" w:hAnsi="Tahoma" w:cs="Tahoma" w:hint="eastAsia"/>
        </w:rPr>
        <w:t>、</w:t>
      </w:r>
      <w:r w:rsidR="00763EB9" w:rsidRPr="00763EB9">
        <w:rPr>
          <w:rFonts w:ascii="Tahoma" w:hAnsi="Tahoma" w:cs="Tahoma" w:hint="eastAsia"/>
        </w:rPr>
        <w:t>Red Hat Enterprise Linux 6 2CPU HA</w:t>
      </w:r>
      <w:r w:rsidR="00763EB9" w:rsidRPr="00763EB9">
        <w:rPr>
          <w:rFonts w:ascii="Tahoma" w:hAnsi="Tahoma" w:cs="Tahoma" w:hint="eastAsia"/>
        </w:rPr>
        <w:t>版</w:t>
      </w:r>
      <w:r w:rsidR="00763EB9">
        <w:rPr>
          <w:rFonts w:ascii="Tahoma" w:hAnsi="Tahoma" w:cs="Tahoma" w:hint="eastAsia"/>
        </w:rPr>
        <w:t>、</w:t>
      </w:r>
      <w:r w:rsidR="00763EB9" w:rsidRPr="00763EB9">
        <w:rPr>
          <w:rFonts w:ascii="Tahoma" w:hAnsi="Tahoma" w:cs="Tahoma" w:hint="eastAsia"/>
        </w:rPr>
        <w:t>SUSE Linux Enterprise Server 10</w:t>
      </w:r>
      <w:r w:rsidR="00763EB9" w:rsidRPr="00763EB9">
        <w:rPr>
          <w:rFonts w:ascii="Tahoma" w:hAnsi="Tahoma" w:cs="Tahoma" w:hint="eastAsia"/>
        </w:rPr>
        <w:t>（</w:t>
      </w:r>
      <w:r w:rsidR="00763EB9" w:rsidRPr="00763EB9">
        <w:rPr>
          <w:rFonts w:ascii="Tahoma" w:hAnsi="Tahoma" w:cs="Tahoma" w:hint="eastAsia"/>
        </w:rPr>
        <w:t>2-CPU</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SUSE Linux Enterprise Server 10</w:t>
      </w:r>
      <w:r w:rsidR="00763EB9" w:rsidRPr="00763EB9">
        <w:rPr>
          <w:rFonts w:ascii="Tahoma" w:hAnsi="Tahoma" w:cs="Tahoma" w:hint="eastAsia"/>
        </w:rPr>
        <w:t>（</w:t>
      </w:r>
      <w:r w:rsidR="00763EB9" w:rsidRPr="00763EB9">
        <w:rPr>
          <w:rFonts w:ascii="Tahoma" w:hAnsi="Tahoma" w:cs="Tahoma" w:hint="eastAsia"/>
        </w:rPr>
        <w:t>4-CPU</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Windows Server 2008 Enterprise OEM</w:t>
      </w:r>
      <w:r w:rsidR="00763EB9" w:rsidRPr="00763EB9">
        <w:rPr>
          <w:rFonts w:ascii="Tahoma" w:hAnsi="Tahoma" w:cs="Tahoma" w:hint="eastAsia"/>
        </w:rPr>
        <w:t>简体中文版（</w:t>
      </w:r>
      <w:r w:rsidR="00763EB9" w:rsidRPr="00763EB9">
        <w:rPr>
          <w:rFonts w:ascii="Tahoma" w:hAnsi="Tahoma" w:cs="Tahoma" w:hint="eastAsia"/>
        </w:rPr>
        <w:t>30CALs</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Windows Server 2008 OEM</w:t>
      </w:r>
      <w:r w:rsidR="00763EB9" w:rsidRPr="00763EB9">
        <w:rPr>
          <w:rFonts w:ascii="Tahoma" w:hAnsi="Tahoma" w:cs="Tahoma" w:hint="eastAsia"/>
        </w:rPr>
        <w:t>标准简体中文版（</w:t>
      </w:r>
      <w:r w:rsidR="00763EB9" w:rsidRPr="00763EB9">
        <w:rPr>
          <w:rFonts w:ascii="Tahoma" w:hAnsi="Tahoma" w:cs="Tahoma" w:hint="eastAsia"/>
        </w:rPr>
        <w:t>10CALs</w:t>
      </w:r>
      <w:r w:rsidR="00763EB9" w:rsidRPr="00763EB9">
        <w:rPr>
          <w:rFonts w:ascii="Tahoma" w:hAnsi="Tahoma" w:cs="Tahoma" w:hint="eastAsia"/>
        </w:rPr>
        <w:t>）</w:t>
      </w:r>
      <w:r w:rsidR="00763EB9">
        <w:rPr>
          <w:rFonts w:ascii="Tahoma" w:hAnsi="Tahoma" w:cs="Tahoma" w:hint="eastAsia"/>
        </w:rPr>
        <w:t>】</w:t>
      </w:r>
      <w:r w:rsidR="001262B4">
        <w:rPr>
          <w:rFonts w:ascii="Tahoma" w:hAnsi="Tahoma" w:cs="Tahoma" w:hint="eastAsia"/>
        </w:rPr>
        <w:t>操作系统的报价得分构成。</w:t>
      </w:r>
      <w:r w:rsidR="00212AD9">
        <w:rPr>
          <w:rFonts w:ascii="Tahoma" w:hAnsi="Tahoma" w:cs="Tahoma" w:hint="eastAsia"/>
        </w:rPr>
        <w:t>对于某投标人未对上述某种操作系统报价的情况，招标人按其他投标人对该操作系统的最高报价</w:t>
      </w:r>
      <w:r w:rsidR="009F1DA6">
        <w:rPr>
          <w:rFonts w:ascii="Tahoma" w:hAnsi="Tahoma" w:cs="Tahoma" w:hint="eastAsia"/>
        </w:rPr>
        <w:t>计为其在得分计算过程中的报价。</w:t>
      </w:r>
    </w:p>
    <w:p w:rsidR="003D78C0" w:rsidRDefault="001262B4">
      <w:pPr>
        <w:rPr>
          <w:rFonts w:ascii="Tahoma" w:hAnsi="Tahoma" w:cs="Tahoma" w:hint="eastAsia"/>
        </w:rPr>
      </w:pPr>
      <w:r>
        <w:rPr>
          <w:rFonts w:ascii="Tahoma" w:hAnsi="Tahoma" w:cs="Tahoma" w:hint="eastAsia"/>
        </w:rPr>
        <w:t>以上描述的各种综合得分计算中，各组成部分的算分权重比例以招标方最终取定为准</w:t>
      </w:r>
      <w:r w:rsidR="009F1DA6">
        <w:rPr>
          <w:rFonts w:ascii="Tahoma" w:hAnsi="Tahoma" w:cs="Tahoma" w:hint="eastAsia"/>
        </w:rPr>
        <w:t>。</w:t>
      </w:r>
      <w:r>
        <w:rPr>
          <w:rFonts w:ascii="Tahoma" w:hAnsi="Tahoma" w:cs="Tahoma" w:hint="eastAsia"/>
        </w:rPr>
        <w:t>招标人在任何时候保留和拥有对</w:t>
      </w:r>
      <w:r w:rsidR="009F1DA6">
        <w:rPr>
          <w:rFonts w:ascii="Tahoma" w:hAnsi="Tahoma" w:cs="Tahoma" w:hint="eastAsia"/>
        </w:rPr>
        <w:t>计算各得分的构成情况和</w:t>
      </w:r>
      <w:r>
        <w:rPr>
          <w:rFonts w:ascii="Tahoma" w:hAnsi="Tahoma" w:cs="Tahoma" w:hint="eastAsia"/>
        </w:rPr>
        <w:t>权重比例的解释权。</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944F1" w:rsidRDefault="005944F1">
      <w:pPr>
        <w:pStyle w:val="2"/>
        <w:rPr>
          <w:rFonts w:hint="eastAsia"/>
        </w:rPr>
      </w:pPr>
      <w:bookmarkStart w:id="13" w:name="_Toc48359929"/>
      <w:bookmarkStart w:id="14" w:name="_Toc48380141"/>
      <w:bookmarkStart w:id="15" w:name="_Toc48359930"/>
      <w:bookmarkStart w:id="16" w:name="_Toc48380142"/>
      <w:bookmarkStart w:id="17" w:name="_Toc332023307"/>
      <w:bookmarkEnd w:id="13"/>
      <w:bookmarkEnd w:id="14"/>
      <w:bookmarkEnd w:id="15"/>
      <w:bookmarkEnd w:id="16"/>
      <w:r>
        <w:rPr>
          <w:rFonts w:hint="eastAsia"/>
        </w:rPr>
        <w:t>设备技术要求</w:t>
      </w:r>
      <w:bookmarkEnd w:id="17"/>
    </w:p>
    <w:p w:rsidR="00890409" w:rsidRDefault="00890409" w:rsidP="00890409">
      <w:pPr>
        <w:rPr>
          <w:rFonts w:hint="eastAsia"/>
        </w:rPr>
      </w:pPr>
      <w:r>
        <w:rPr>
          <w:rFonts w:hint="eastAsia"/>
        </w:rPr>
        <w:t xml:space="preserve">4.1  </w:t>
      </w:r>
      <w:r>
        <w:rPr>
          <w:rFonts w:hint="eastAsia"/>
        </w:rPr>
        <w:t>本次采购的服务器分为机架式</w:t>
      </w:r>
      <w:r>
        <w:rPr>
          <w:rFonts w:hint="eastAsia"/>
        </w:rPr>
        <w:t>PC</w:t>
      </w:r>
      <w:r>
        <w:rPr>
          <w:rFonts w:hint="eastAsia"/>
        </w:rPr>
        <w:t>服务器</w:t>
      </w:r>
      <w:r w:rsidR="0021463B">
        <w:rPr>
          <w:rFonts w:hint="eastAsia"/>
        </w:rPr>
        <w:t>、</w:t>
      </w:r>
      <w:r w:rsidR="00600705">
        <w:rPr>
          <w:rFonts w:hint="eastAsia"/>
        </w:rPr>
        <w:t>塔式</w:t>
      </w:r>
      <w:r w:rsidR="00600705">
        <w:rPr>
          <w:rFonts w:hint="eastAsia"/>
        </w:rPr>
        <w:t>PC</w:t>
      </w:r>
      <w:r w:rsidR="00600705">
        <w:rPr>
          <w:rFonts w:hint="eastAsia"/>
        </w:rPr>
        <w:t>服务器、</w:t>
      </w:r>
      <w:r>
        <w:rPr>
          <w:rFonts w:hint="eastAsia"/>
        </w:rPr>
        <w:t>刀片式服务器三种类型。</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21463B" w:rsidP="00890409">
      <w:pPr>
        <w:rPr>
          <w:rFonts w:hint="eastAsia"/>
        </w:rPr>
      </w:pPr>
      <w:r>
        <w:rPr>
          <w:rFonts w:hint="eastAsia"/>
        </w:rPr>
        <w:t>4</w:t>
      </w:r>
      <w:r w:rsidR="00890409">
        <w:rPr>
          <w:rFonts w:hint="eastAsia"/>
        </w:rPr>
        <w:t xml:space="preserve">.2 </w:t>
      </w:r>
      <w:r>
        <w:rPr>
          <w:rFonts w:hint="eastAsia"/>
        </w:rPr>
        <w:t xml:space="preserve"> </w:t>
      </w:r>
      <w:r>
        <w:rPr>
          <w:rFonts w:hint="eastAsia"/>
        </w:rPr>
        <w:t>技术性能要求</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.2.1</w:t>
        </w:r>
      </w:smartTag>
      <w:r>
        <w:rPr>
          <w:rFonts w:hint="eastAsia"/>
        </w:rPr>
        <w:t xml:space="preserve"> </w:t>
      </w:r>
      <w:r w:rsidR="00890409">
        <w:rPr>
          <w:rFonts w:hint="eastAsia"/>
        </w:rPr>
        <w:t xml:space="preserve"> </w:t>
      </w:r>
      <w:r w:rsidR="00890409">
        <w:rPr>
          <w:rFonts w:hint="eastAsia"/>
        </w:rPr>
        <w:t>机架式</w:t>
      </w:r>
      <w:r w:rsidR="00890409">
        <w:rPr>
          <w:rFonts w:hint="eastAsia"/>
        </w:rPr>
        <w:t>PC</w:t>
      </w:r>
      <w:r w:rsidR="00890409">
        <w:rPr>
          <w:rFonts w:hint="eastAsia"/>
        </w:rPr>
        <w:t>服务器应不需转换套件，可直接放置到</w:t>
      </w:r>
      <w:r w:rsidR="00890409">
        <w:rPr>
          <w:rFonts w:hint="eastAsia"/>
        </w:rPr>
        <w:t>19</w:t>
      </w:r>
      <w:r w:rsidR="00890409">
        <w:rPr>
          <w:rFonts w:hint="eastAsia"/>
        </w:rPr>
        <w:t>＂的标准机柜内（塔式</w:t>
      </w:r>
      <w:r w:rsidR="00890409">
        <w:rPr>
          <w:rFonts w:hint="eastAsia"/>
        </w:rPr>
        <w:t>PC</w:t>
      </w:r>
      <w:r w:rsidR="00890409">
        <w:rPr>
          <w:rFonts w:hint="eastAsia"/>
        </w:rPr>
        <w:t>服务器可按需求配置转换套件，可直接放置到</w:t>
      </w:r>
      <w:r w:rsidR="00890409">
        <w:rPr>
          <w:rFonts w:hint="eastAsia"/>
        </w:rPr>
        <w:t>19</w:t>
      </w:r>
      <w:r w:rsidR="00890409">
        <w:rPr>
          <w:rFonts w:hint="eastAsia"/>
        </w:rPr>
        <w:t>＂的标准机柜内）。</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.2.2</w:t>
        </w:r>
      </w:smartTag>
      <w:r w:rsidR="00890409">
        <w:rPr>
          <w:rFonts w:hint="eastAsia"/>
        </w:rPr>
        <w:t xml:space="preserve">  CPU</w:t>
      </w:r>
      <w:r w:rsidR="00890409">
        <w:rPr>
          <w:rFonts w:hint="eastAsia"/>
        </w:rPr>
        <w:t>必须是支持复杂指令集的</w:t>
      </w:r>
      <w:r w:rsidR="00890409">
        <w:rPr>
          <w:rFonts w:hint="eastAsia"/>
        </w:rPr>
        <w:t>X86</w:t>
      </w:r>
      <w:r w:rsidR="00890409">
        <w:rPr>
          <w:rFonts w:hint="eastAsia"/>
        </w:rPr>
        <w:t>架构处理器；主频应采用当今主流处理器工作频率。</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w:t>
        </w:r>
        <w:r>
          <w:rPr>
            <w:rFonts w:hint="eastAsia"/>
          </w:rPr>
          <w:t>3</w:t>
        </w:r>
      </w:smartTag>
      <w:r w:rsidR="00890409">
        <w:rPr>
          <w:rFonts w:hint="eastAsia"/>
        </w:rPr>
        <w:t xml:space="preserve"> </w:t>
      </w:r>
      <w:r>
        <w:rPr>
          <w:rFonts w:hint="eastAsia"/>
        </w:rPr>
        <w:t xml:space="preserve"> </w:t>
      </w:r>
      <w:r w:rsidR="00890409">
        <w:rPr>
          <w:rFonts w:hint="eastAsia"/>
        </w:rPr>
        <w:t>外设扩展插槽应支持</w:t>
      </w:r>
      <w:r w:rsidR="00890409">
        <w:rPr>
          <w:rFonts w:hint="eastAsia"/>
        </w:rPr>
        <w:t>64</w:t>
      </w:r>
      <w:r w:rsidR="00890409">
        <w:rPr>
          <w:rFonts w:hint="eastAsia"/>
        </w:rPr>
        <w:t>位</w:t>
      </w:r>
      <w:r w:rsidR="00890409">
        <w:rPr>
          <w:rFonts w:hint="eastAsia"/>
        </w:rPr>
        <w:t>100MHz PCI</w:t>
      </w:r>
      <w:r w:rsidR="00890409">
        <w:rPr>
          <w:rFonts w:hint="eastAsia"/>
        </w:rPr>
        <w:t>－</w:t>
      </w:r>
      <w:r w:rsidR="00890409">
        <w:rPr>
          <w:rFonts w:hint="eastAsia"/>
        </w:rPr>
        <w:t>X</w:t>
      </w:r>
      <w:r w:rsidR="00890409">
        <w:rPr>
          <w:rFonts w:hint="eastAsia"/>
        </w:rPr>
        <w:t>插槽或</w:t>
      </w:r>
      <w:r w:rsidR="00890409">
        <w:rPr>
          <w:rFonts w:hint="eastAsia"/>
        </w:rPr>
        <w:t>64</w:t>
      </w:r>
      <w:r w:rsidR="00890409">
        <w:rPr>
          <w:rFonts w:hint="eastAsia"/>
        </w:rPr>
        <w:t>位</w:t>
      </w:r>
      <w:r w:rsidR="00890409">
        <w:rPr>
          <w:rFonts w:hint="eastAsia"/>
        </w:rPr>
        <w:t>PCI</w:t>
      </w:r>
      <w:r w:rsidR="00890409">
        <w:rPr>
          <w:rFonts w:hint="eastAsia"/>
        </w:rPr>
        <w:t>－</w:t>
      </w:r>
      <w:r w:rsidR="00890409">
        <w:rPr>
          <w:rFonts w:hint="eastAsia"/>
        </w:rPr>
        <w:t>E</w:t>
      </w:r>
      <w:r w:rsidR="00890409">
        <w:rPr>
          <w:rFonts w:hint="eastAsia"/>
        </w:rPr>
        <w:t>以上。</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w:t>
        </w:r>
        <w:r>
          <w:rPr>
            <w:rFonts w:hint="eastAsia"/>
          </w:rPr>
          <w:t>4</w:t>
        </w:r>
      </w:smartTag>
      <w:r w:rsidR="00890409">
        <w:rPr>
          <w:rFonts w:hint="eastAsia"/>
        </w:rPr>
        <w:t xml:space="preserve"> </w:t>
      </w:r>
      <w:r>
        <w:rPr>
          <w:rFonts w:hint="eastAsia"/>
        </w:rPr>
        <w:t xml:space="preserve"> </w:t>
      </w:r>
      <w:r w:rsidR="00890409">
        <w:rPr>
          <w:rFonts w:hint="eastAsia"/>
        </w:rPr>
        <w:t>应配有</w:t>
      </w:r>
      <w:r w:rsidR="00890409">
        <w:rPr>
          <w:rFonts w:hint="eastAsia"/>
        </w:rPr>
        <w:t>DVD</w:t>
      </w:r>
      <w:r w:rsidR="00890409">
        <w:rPr>
          <w:rFonts w:hint="eastAsia"/>
        </w:rPr>
        <w:t>驱动器。</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w:t>
        </w:r>
        <w:r>
          <w:rPr>
            <w:rFonts w:hint="eastAsia"/>
          </w:rPr>
          <w:t>5</w:t>
        </w:r>
      </w:smartTag>
      <w:r w:rsidR="00890409">
        <w:rPr>
          <w:rFonts w:hint="eastAsia"/>
        </w:rPr>
        <w:t xml:space="preserve"> </w:t>
      </w:r>
      <w:r>
        <w:rPr>
          <w:rFonts w:hint="eastAsia"/>
        </w:rPr>
        <w:t xml:space="preserve"> </w:t>
      </w:r>
      <w:r w:rsidR="00890409">
        <w:rPr>
          <w:rFonts w:hint="eastAsia"/>
        </w:rPr>
        <w:t>主板应集成</w:t>
      </w:r>
      <w:r w:rsidR="00890409">
        <w:rPr>
          <w:rFonts w:hint="eastAsia"/>
        </w:rPr>
        <w:t>2</w:t>
      </w:r>
      <w:r w:rsidR="00890409">
        <w:rPr>
          <w:rFonts w:hint="eastAsia"/>
        </w:rPr>
        <w:t>个</w:t>
      </w:r>
      <w:r>
        <w:rPr>
          <w:rFonts w:hint="eastAsia"/>
        </w:rPr>
        <w:t>及</w:t>
      </w:r>
      <w:r w:rsidR="00890409">
        <w:rPr>
          <w:rFonts w:hint="eastAsia"/>
        </w:rPr>
        <w:t>以上千兆</w:t>
      </w:r>
      <w:r>
        <w:rPr>
          <w:rFonts w:hint="eastAsia"/>
        </w:rPr>
        <w:t>以太网口</w:t>
      </w:r>
      <w:r w:rsidR="00890409">
        <w:rPr>
          <w:rFonts w:hint="eastAsia"/>
        </w:rPr>
        <w:t>，且控制器具有网络唤醒功能。</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w:t>
        </w:r>
        <w:r>
          <w:rPr>
            <w:rFonts w:hint="eastAsia"/>
          </w:rPr>
          <w:t>6</w:t>
        </w:r>
      </w:smartTag>
      <w:r w:rsidR="00890409">
        <w:rPr>
          <w:rFonts w:hint="eastAsia"/>
        </w:rPr>
        <w:t xml:space="preserve"> </w:t>
      </w:r>
      <w:r>
        <w:rPr>
          <w:rFonts w:hint="eastAsia"/>
        </w:rPr>
        <w:t xml:space="preserve"> </w:t>
      </w:r>
      <w:r w:rsidR="00890409">
        <w:rPr>
          <w:rFonts w:hint="eastAsia"/>
        </w:rPr>
        <w:t>主板应集成显示适配器，显示内存应在</w:t>
      </w:r>
      <w:smartTag w:uri="urn:schemas-microsoft-com:office:smarttags" w:element="chmetcnv">
        <w:smartTagPr>
          <w:attr w:name="TCSC" w:val="0"/>
          <w:attr w:name="NumberType" w:val="1"/>
          <w:attr w:name="Negative" w:val="False"/>
          <w:attr w:name="HasSpace" w:val="False"/>
          <w:attr w:name="SourceValue" w:val="8"/>
          <w:attr w:name="UnitName" w:val="m"/>
        </w:smartTagPr>
        <w:r w:rsidR="00890409">
          <w:rPr>
            <w:rFonts w:hint="eastAsia"/>
          </w:rPr>
          <w:t>8M</w:t>
        </w:r>
      </w:smartTag>
      <w:r w:rsidR="00890409">
        <w:rPr>
          <w:rFonts w:hint="eastAsia"/>
        </w:rPr>
        <w:t>以上。</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w:t>
        </w:r>
        <w:r>
          <w:rPr>
            <w:rFonts w:hint="eastAsia"/>
          </w:rPr>
          <w:t>7</w:t>
        </w:r>
      </w:smartTag>
      <w:r w:rsidR="00890409">
        <w:rPr>
          <w:rFonts w:hint="eastAsia"/>
        </w:rPr>
        <w:t xml:space="preserve"> </w:t>
      </w:r>
      <w:r>
        <w:rPr>
          <w:rFonts w:hint="eastAsia"/>
        </w:rPr>
        <w:t xml:space="preserve"> </w:t>
      </w:r>
      <w:r>
        <w:rPr>
          <w:rFonts w:hint="eastAsia"/>
        </w:rPr>
        <w:t>投标人</w:t>
      </w:r>
      <w:r w:rsidR="00890409">
        <w:rPr>
          <w:rFonts w:hint="eastAsia"/>
        </w:rPr>
        <w:t>投标设备应支持服务状态显示功能。</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.2.</w:t>
        </w:r>
        <w:r>
          <w:rPr>
            <w:rFonts w:hint="eastAsia"/>
          </w:rPr>
          <w:t>8</w:t>
        </w:r>
      </w:smartTag>
      <w:r w:rsidR="00890409">
        <w:rPr>
          <w:rFonts w:hint="eastAsia"/>
        </w:rPr>
        <w:t xml:space="preserve"> </w:t>
      </w:r>
      <w:r>
        <w:rPr>
          <w:rFonts w:hint="eastAsia"/>
        </w:rPr>
        <w:t xml:space="preserve"> </w:t>
      </w:r>
      <w:r>
        <w:rPr>
          <w:rFonts w:hint="eastAsia"/>
        </w:rPr>
        <w:t>投标人</w:t>
      </w:r>
      <w:r w:rsidR="00890409">
        <w:rPr>
          <w:rFonts w:hint="eastAsia"/>
        </w:rPr>
        <w:t>投标设备</w:t>
      </w:r>
      <w:r>
        <w:rPr>
          <w:rFonts w:hint="eastAsia"/>
        </w:rPr>
        <w:t>应支持主流的</w:t>
      </w:r>
      <w:r w:rsidR="00890409">
        <w:rPr>
          <w:rFonts w:hint="eastAsia"/>
        </w:rPr>
        <w:t>操作系统</w:t>
      </w:r>
      <w:r>
        <w:rPr>
          <w:rFonts w:hint="eastAsia"/>
        </w:rPr>
        <w:t>，</w:t>
      </w:r>
      <w:r w:rsidR="00890409">
        <w:rPr>
          <w:rFonts w:hint="eastAsia"/>
        </w:rPr>
        <w:t>至少应包括：</w:t>
      </w:r>
      <w:r>
        <w:rPr>
          <w:rFonts w:hint="eastAsia"/>
        </w:rPr>
        <w:t xml:space="preserve"> Windows Server 2008</w:t>
      </w:r>
      <w:r>
        <w:rPr>
          <w:rFonts w:hint="eastAsia"/>
        </w:rPr>
        <w:t>、</w:t>
      </w:r>
      <w:r>
        <w:rPr>
          <w:rFonts w:hint="eastAsia"/>
        </w:rPr>
        <w:t>Redhat</w:t>
      </w:r>
      <w:r>
        <w:rPr>
          <w:rFonts w:hint="eastAsia"/>
        </w:rPr>
        <w:t>、</w:t>
      </w:r>
      <w:r>
        <w:rPr>
          <w:rFonts w:hint="eastAsia"/>
        </w:rPr>
        <w:t>SUSE</w:t>
      </w:r>
      <w:r>
        <w:rPr>
          <w:rFonts w:hint="eastAsia"/>
        </w:rPr>
        <w:t>等</w:t>
      </w:r>
      <w:r w:rsidR="00890409">
        <w:rPr>
          <w:rFonts w:hint="eastAsia"/>
        </w:rPr>
        <w:t>的服务器版本。</w:t>
      </w:r>
    </w:p>
    <w:p w:rsidR="00C46280" w:rsidRPr="005674E0" w:rsidRDefault="005674E0" w:rsidP="00C46280">
      <w:pPr>
        <w:rPr>
          <w:rFonts w:ascii="黑体" w:eastAsia="黑体" w:hAnsi="黑体" w:cs="Tahoma" w:hint="eastAsia"/>
          <w:b/>
          <w:szCs w:val="28"/>
        </w:rPr>
      </w:pPr>
      <w:r>
        <w:rPr>
          <w:rFonts w:ascii="黑体" w:eastAsia="黑体" w:hAnsi="黑体" w:cs="Tahoma" w:hint="eastAsia"/>
          <w:b/>
          <w:szCs w:val="28"/>
        </w:rPr>
        <w:t>（</w:t>
      </w:r>
      <w:r w:rsidR="00C46280" w:rsidRPr="005674E0">
        <w:rPr>
          <w:rFonts w:ascii="黑体" w:eastAsia="黑体" w:hAnsi="黑体" w:cs="Tahoma" w:hint="eastAsia"/>
          <w:b/>
          <w:szCs w:val="28"/>
        </w:rPr>
        <w:t xml:space="preserve">答：满足并优于（支持Windows、Redhat、Suse、solaris等服务器操作系统） </w:t>
      </w:r>
      <w:r>
        <w:rPr>
          <w:rFonts w:ascii="黑体" w:eastAsia="黑体" w:hAnsi="黑体" w:cs="Tahoma" w:hint="eastAsia"/>
          <w:b/>
          <w:szCs w:val="28"/>
        </w:rPr>
        <w:t>）</w:t>
      </w:r>
    </w:p>
    <w:p w:rsidR="00890409" w:rsidRDefault="008134CC" w:rsidP="00890409">
      <w:pPr>
        <w:rPr>
          <w:rFonts w:hint="eastAsia"/>
        </w:rPr>
      </w:pPr>
      <w:r>
        <w:rPr>
          <w:rFonts w:hint="eastAsia"/>
        </w:rPr>
        <w:t>4</w:t>
      </w:r>
      <w:r w:rsidR="00890409">
        <w:rPr>
          <w:rFonts w:hint="eastAsia"/>
        </w:rPr>
        <w:t>.2.</w:t>
      </w:r>
      <w:r>
        <w:rPr>
          <w:rFonts w:hint="eastAsia"/>
        </w:rPr>
        <w:t>9</w:t>
      </w:r>
      <w:r w:rsidR="00890409">
        <w:rPr>
          <w:rFonts w:hint="eastAsia"/>
        </w:rPr>
        <w:t xml:space="preserve"> </w:t>
      </w:r>
      <w:r>
        <w:rPr>
          <w:rFonts w:hint="eastAsia"/>
        </w:rPr>
        <w:t xml:space="preserve"> </w:t>
      </w:r>
      <w:r w:rsidR="0021463B">
        <w:rPr>
          <w:rFonts w:hint="eastAsia"/>
        </w:rPr>
        <w:t>投标人</w:t>
      </w:r>
      <w:r w:rsidR="00890409">
        <w:rPr>
          <w:rFonts w:hint="eastAsia"/>
        </w:rPr>
        <w:t>投标设备应具备良好的升级扩展能力，以及完善的升级回退功能。</w:t>
      </w:r>
    </w:p>
    <w:p w:rsidR="000673CF" w:rsidRPr="005674E0" w:rsidRDefault="005674E0" w:rsidP="000673C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r>
        <w:rPr>
          <w:rFonts w:hint="eastAsia"/>
        </w:rPr>
        <w:t>4</w:t>
      </w:r>
      <w:r w:rsidR="00890409">
        <w:rPr>
          <w:rFonts w:hint="eastAsia"/>
        </w:rPr>
        <w:t xml:space="preserve">.3 </w:t>
      </w:r>
      <w:r>
        <w:rPr>
          <w:rFonts w:hint="eastAsia"/>
        </w:rPr>
        <w:t xml:space="preserve"> </w:t>
      </w:r>
      <w:r>
        <w:rPr>
          <w:rFonts w:hint="eastAsia"/>
        </w:rPr>
        <w:t>操作维护要求</w:t>
      </w:r>
    </w:p>
    <w:p w:rsidR="00890409" w:rsidRDefault="008134CC"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.3.1</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投标设备应既能支持本地维护管理，又能够以远程网络管理形式进行操作、维护、管理、配置等工作。</w:t>
      </w:r>
    </w:p>
    <w:p w:rsidR="000673CF" w:rsidRPr="005674E0" w:rsidRDefault="005674E0" w:rsidP="000673C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.3.2</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投标设备应具备专用的远程控制网络端口，可以不依赖操作系统对设备进行远程控制和管理（包括远程关机，重新启动，远程操作系统控制、远程配置等操作）。</w:t>
      </w:r>
    </w:p>
    <w:p w:rsidR="000673CF" w:rsidRPr="005674E0" w:rsidRDefault="005674E0" w:rsidP="000673C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.3.3</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投标设备应确保在远程监视和控制时对资源的有效控制，例如不过分占用</w:t>
      </w:r>
      <w:r w:rsidR="00890409">
        <w:rPr>
          <w:rFonts w:hint="eastAsia"/>
        </w:rPr>
        <w:t>CPU</w:t>
      </w:r>
      <w:r w:rsidR="00890409">
        <w:rPr>
          <w:rFonts w:hint="eastAsia"/>
        </w:rPr>
        <w:t>资源，以及远程管理功能具有相对高的优先级等功能。</w:t>
      </w:r>
    </w:p>
    <w:p w:rsidR="001B0DC7" w:rsidRPr="005674E0" w:rsidRDefault="005674E0" w:rsidP="001B0DC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.3.4</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投标设备应能以脱机、在线两种方式进行相关的硬件系统及管理配置，包括对系统配置进行加载、修改以及删除等操作。当在线修改或补充数据时，应不影响设备的正常工作。</w:t>
      </w:r>
    </w:p>
    <w:p w:rsidR="001B0DC7" w:rsidRPr="005674E0" w:rsidRDefault="005674E0" w:rsidP="001B0DC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.3.5</w:t>
        </w:r>
      </w:smartTag>
      <w:r>
        <w:rPr>
          <w:rFonts w:hint="eastAsia"/>
        </w:rPr>
        <w:t xml:space="preserve"> </w:t>
      </w:r>
      <w:r w:rsidR="00890409">
        <w:rPr>
          <w:rFonts w:hint="eastAsia"/>
        </w:rPr>
        <w:t xml:space="preserve"> </w:t>
      </w:r>
      <w:r w:rsidR="0021463B">
        <w:rPr>
          <w:rFonts w:hint="eastAsia"/>
        </w:rPr>
        <w:t>投标人</w:t>
      </w:r>
      <w:r w:rsidR="00890409">
        <w:rPr>
          <w:rFonts w:hint="eastAsia"/>
        </w:rPr>
        <w:t>投标设备应具有将设备中的数据输出至外部存储器备份的功能，当系统中断或在必要时能重新装载使用。另外，当新数据输入后，原数据应能予以保留，新数据只有在输入测试完成后才能运行。系统应具有恢复原数据运行的功能。在确认新数据使用稳定后，原数据才可以删除。</w:t>
      </w:r>
    </w:p>
    <w:p w:rsidR="001B0DC7" w:rsidRPr="005674E0" w:rsidRDefault="005674E0" w:rsidP="001B0DC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.3.6</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投标设备应提供图形和命令行两种界面和接口，接口包括本地终端和远程维护中心等多种接口方式，所有操作、维护、管理功能均应能通过上述界面和接口方式进行。</w:t>
      </w:r>
    </w:p>
    <w:p w:rsidR="001F7016" w:rsidRPr="005674E0" w:rsidRDefault="005674E0" w:rsidP="001F7016">
      <w:pPr>
        <w:rPr>
          <w:rFonts w:ascii="黑体" w:eastAsia="黑体" w:hAnsi="黑体" w:cs="Tahoma" w:hint="eastAsia"/>
          <w:b/>
          <w:szCs w:val="28"/>
        </w:rPr>
      </w:pPr>
      <w:r>
        <w:rPr>
          <w:rFonts w:ascii="黑体" w:eastAsia="黑体" w:hAnsi="黑体" w:cs="Tahoma" w:hint="eastAsia"/>
          <w:b/>
          <w:szCs w:val="28"/>
        </w:rPr>
        <w:t>（</w:t>
      </w:r>
      <w:r w:rsidR="001F7016" w:rsidRPr="005674E0">
        <w:rPr>
          <w:rFonts w:ascii="黑体" w:eastAsia="黑体" w:hAnsi="黑体" w:cs="Tahoma" w:hint="eastAsia"/>
          <w:b/>
          <w:szCs w:val="28"/>
        </w:rPr>
        <w:t>答：满足并优于，并提供多种操作、维护、管理功能及图形化界面</w:t>
      </w:r>
      <w:r>
        <w:rPr>
          <w:rFonts w:ascii="黑体" w:eastAsia="黑体" w:hAnsi="黑体" w:cs="Tahoma"/>
          <w:b/>
          <w:szCs w:val="28"/>
        </w:rPr>
        <w:t>）</w:t>
      </w:r>
    </w:p>
    <w:p w:rsidR="00890409" w:rsidRDefault="00A04238" w:rsidP="00890409">
      <w:pPr>
        <w:rPr>
          <w:rFonts w:hint="eastAsia"/>
        </w:rPr>
      </w:pPr>
      <w:r>
        <w:rPr>
          <w:rFonts w:hint="eastAsia"/>
        </w:rPr>
        <w:t>4</w:t>
      </w:r>
      <w:r w:rsidR="00890409">
        <w:rPr>
          <w:rFonts w:hint="eastAsia"/>
        </w:rPr>
        <w:t xml:space="preserve">.4 </w:t>
      </w:r>
      <w:r>
        <w:rPr>
          <w:rFonts w:hint="eastAsia"/>
        </w:rPr>
        <w:t xml:space="preserve"> </w:t>
      </w:r>
      <w:r>
        <w:rPr>
          <w:rFonts w:hint="eastAsia"/>
        </w:rPr>
        <w:t>故障管理要求</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.4.1</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投标设备应具备自检能力，在必要时检测设备的状态和故障，并通过告警系统，对监测异常做出相应的处理。</w:t>
      </w:r>
    </w:p>
    <w:p w:rsidR="00206CCD" w:rsidRPr="005674E0" w:rsidRDefault="005674E0" w:rsidP="00206CCD">
      <w:pPr>
        <w:rPr>
          <w:rFonts w:ascii="黑体" w:eastAsia="黑体" w:hAnsi="黑体" w:cs="Tahoma" w:hint="eastAsia"/>
          <w:b/>
          <w:szCs w:val="28"/>
        </w:rPr>
      </w:pPr>
      <w:r>
        <w:rPr>
          <w:rFonts w:ascii="黑体" w:eastAsia="黑体" w:hAnsi="黑体" w:cs="Tahoma" w:hint="eastAsia"/>
          <w:b/>
          <w:szCs w:val="28"/>
        </w:rPr>
        <w:t>(</w:t>
      </w:r>
      <w:r w:rsidR="00206CCD" w:rsidRPr="005674E0">
        <w:rPr>
          <w:rFonts w:ascii="黑体" w:eastAsia="黑体" w:hAnsi="黑体" w:cs="Tahoma" w:hint="eastAsia"/>
          <w:b/>
          <w:szCs w:val="28"/>
        </w:rPr>
        <w:t>答：满足，具备自检能力并提供故障告警</w:t>
      </w:r>
      <w:r>
        <w:rPr>
          <w:rFonts w:ascii="黑体" w:eastAsia="黑体" w:hAnsi="黑体" w:cs="Tahoma" w:hint="eastAsia"/>
          <w:b/>
          <w:szCs w:val="28"/>
        </w:rPr>
        <w:t>)</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.4.2</w:t>
        </w:r>
      </w:smartTag>
      <w:r>
        <w:rPr>
          <w:rFonts w:hint="eastAsia"/>
        </w:rPr>
        <w:t xml:space="preserve">  </w:t>
      </w:r>
      <w:r w:rsidR="00890409">
        <w:rPr>
          <w:rFonts w:hint="eastAsia"/>
        </w:rPr>
        <w:t>硬件故障告警：当服务器工作中，专用的资源设备等硬件设备出现故障，服务器应自动提供相关的告警功能。</w:t>
      </w:r>
    </w:p>
    <w:p w:rsidR="00206CCD" w:rsidRPr="005674E0" w:rsidRDefault="005674E0" w:rsidP="00206CCD">
      <w:pPr>
        <w:rPr>
          <w:rFonts w:ascii="黑体" w:eastAsia="黑体" w:hAnsi="黑体" w:cs="Tahoma" w:hint="eastAsia"/>
          <w:b/>
          <w:szCs w:val="28"/>
        </w:rPr>
      </w:pPr>
      <w:r>
        <w:rPr>
          <w:rFonts w:ascii="黑体" w:eastAsia="黑体" w:hAnsi="黑体" w:cs="Tahoma" w:hint="eastAsia"/>
          <w:b/>
          <w:szCs w:val="28"/>
        </w:rPr>
        <w:t>(</w:t>
      </w:r>
      <w:r w:rsidR="00206CCD" w:rsidRPr="005674E0">
        <w:rPr>
          <w:rFonts w:ascii="黑体" w:eastAsia="黑体" w:hAnsi="黑体" w:cs="Tahoma" w:hint="eastAsia"/>
          <w:b/>
          <w:szCs w:val="28"/>
        </w:rPr>
        <w:t>答：满足，具备自检能力并提供故障告警</w:t>
      </w:r>
      <w:r>
        <w:rPr>
          <w:rFonts w:ascii="黑体" w:eastAsia="黑体" w:hAnsi="黑体" w:cs="Tahoma" w:hint="eastAsia"/>
          <w:b/>
          <w:szCs w:val="28"/>
        </w:rPr>
        <w:t>)</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.4.3</w:t>
        </w:r>
      </w:smartTag>
      <w:r>
        <w:rPr>
          <w:rFonts w:hint="eastAsia"/>
        </w:rPr>
        <w:t xml:space="preserve">  </w:t>
      </w:r>
      <w:r w:rsidR="00890409">
        <w:rPr>
          <w:rFonts w:hint="eastAsia"/>
        </w:rPr>
        <w:t>系统资源告警：当对于</w:t>
      </w:r>
      <w:r w:rsidR="00890409">
        <w:rPr>
          <w:rFonts w:hint="eastAsia"/>
        </w:rPr>
        <w:t>CPU</w:t>
      </w:r>
      <w:r w:rsidR="00890409">
        <w:rPr>
          <w:rFonts w:hint="eastAsia"/>
        </w:rPr>
        <w:t>等专用资源设备以及存储设备的存储空间的系统资源的使用超出规定的阀值时，服务器应自动提供相关的告警功能。</w:t>
      </w:r>
    </w:p>
    <w:p w:rsidR="002B3415" w:rsidRPr="005674E0" w:rsidRDefault="005674E0" w:rsidP="002B3415">
      <w:pPr>
        <w:rPr>
          <w:rFonts w:ascii="黑体" w:eastAsia="黑体" w:hAnsi="黑体" w:cs="Tahoma" w:hint="eastAsia"/>
          <w:b/>
          <w:szCs w:val="28"/>
        </w:rPr>
      </w:pPr>
      <w:r>
        <w:rPr>
          <w:rFonts w:ascii="黑体" w:eastAsia="黑体" w:hAnsi="黑体" w:cs="Tahoma" w:hint="eastAsia"/>
          <w:b/>
          <w:szCs w:val="28"/>
        </w:rPr>
        <w:t>(</w:t>
      </w:r>
      <w:r w:rsidR="002B3415" w:rsidRPr="005674E0">
        <w:rPr>
          <w:rFonts w:ascii="黑体" w:eastAsia="黑体" w:hAnsi="黑体" w:cs="Tahoma" w:hint="eastAsia"/>
          <w:b/>
          <w:szCs w:val="28"/>
        </w:rPr>
        <w:t>答：满足，具备告警能力</w:t>
      </w:r>
      <w:r>
        <w:rPr>
          <w:rFonts w:ascii="黑体" w:eastAsia="黑体" w:hAnsi="黑体" w:cs="Tahoma" w:hint="eastAsia"/>
          <w:b/>
          <w:szCs w:val="28"/>
        </w:rPr>
        <w:t>)</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.4.4</w:t>
        </w:r>
      </w:smartTag>
      <w:r>
        <w:rPr>
          <w:rFonts w:hint="eastAsia"/>
        </w:rPr>
        <w:t xml:space="preserve">  </w:t>
      </w:r>
      <w:r w:rsidR="00890409">
        <w:rPr>
          <w:rFonts w:hint="eastAsia"/>
        </w:rPr>
        <w:t>通信状况告警：服务器与控制设备以及与外设设备之间出现通信故障时，应自动提供告警。</w:t>
      </w:r>
    </w:p>
    <w:p w:rsidR="002B3415" w:rsidRPr="005674E0" w:rsidRDefault="005674E0" w:rsidP="002B3415">
      <w:pPr>
        <w:rPr>
          <w:rFonts w:ascii="黑体" w:eastAsia="黑体" w:hAnsi="黑体" w:cs="Tahoma" w:hint="eastAsia"/>
          <w:b/>
          <w:szCs w:val="28"/>
        </w:rPr>
      </w:pPr>
      <w:r>
        <w:rPr>
          <w:rFonts w:ascii="黑体" w:eastAsia="黑体" w:hAnsi="黑体" w:cs="Tahoma" w:hint="eastAsia"/>
          <w:b/>
          <w:szCs w:val="28"/>
        </w:rPr>
        <w:t>(</w:t>
      </w:r>
      <w:r w:rsidR="002B3415" w:rsidRPr="005674E0">
        <w:rPr>
          <w:rFonts w:ascii="黑体" w:eastAsia="黑体" w:hAnsi="黑体" w:cs="Tahoma" w:hint="eastAsia"/>
          <w:b/>
          <w:szCs w:val="28"/>
        </w:rPr>
        <w:t>答：满足，具备告警能力</w:t>
      </w:r>
      <w:r>
        <w:rPr>
          <w:rFonts w:ascii="黑体" w:eastAsia="黑体" w:hAnsi="黑体" w:cs="Tahoma" w:hint="eastAsia"/>
          <w:b/>
          <w:szCs w:val="28"/>
        </w:rPr>
        <w:t>)</w:t>
      </w:r>
    </w:p>
    <w:p w:rsidR="00890409" w:rsidRDefault="00A04238" w:rsidP="00890409">
      <w:pPr>
        <w:rPr>
          <w:rFonts w:hint="eastAsia"/>
        </w:rPr>
      </w:pPr>
      <w:r>
        <w:rPr>
          <w:rFonts w:hint="eastAsia"/>
        </w:rPr>
        <w:t>4</w:t>
      </w:r>
      <w:r w:rsidR="00890409">
        <w:rPr>
          <w:rFonts w:hint="eastAsia"/>
        </w:rPr>
        <w:t>.5</w:t>
      </w:r>
      <w:r>
        <w:rPr>
          <w:rFonts w:hint="eastAsia"/>
        </w:rPr>
        <w:t xml:space="preserve"> </w:t>
      </w:r>
      <w:r w:rsidR="00890409">
        <w:rPr>
          <w:rFonts w:hint="eastAsia"/>
        </w:rPr>
        <w:t xml:space="preserve"> </w:t>
      </w:r>
      <w:r>
        <w:rPr>
          <w:rFonts w:hint="eastAsia"/>
        </w:rPr>
        <w:t>安全管理要求</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.5.1</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投标设备的操作维护管理必须符合萨班斯法案的要求。</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.5.2</w:t>
        </w:r>
      </w:smartTag>
      <w:r w:rsidR="00890409">
        <w:rPr>
          <w:rFonts w:hint="eastAsia"/>
        </w:rPr>
        <w:t xml:space="preserve"> </w:t>
      </w:r>
      <w:r>
        <w:rPr>
          <w:rFonts w:hint="eastAsia"/>
        </w:rPr>
        <w:t xml:space="preserve"> </w:t>
      </w:r>
      <w:r w:rsidR="00890409">
        <w:rPr>
          <w:rFonts w:hint="eastAsia"/>
        </w:rPr>
        <w:t>采用远程监控和管理时必须使用相应的网络安全机制。</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.5.3</w:t>
        </w:r>
      </w:smartTag>
      <w:r w:rsidR="00890409">
        <w:rPr>
          <w:rFonts w:hint="eastAsia"/>
        </w:rPr>
        <w:t xml:space="preserve"> </w:t>
      </w:r>
      <w:r>
        <w:rPr>
          <w:rFonts w:hint="eastAsia"/>
        </w:rPr>
        <w:t xml:space="preserve"> </w:t>
      </w:r>
      <w:r w:rsidR="00890409">
        <w:rPr>
          <w:rFonts w:hint="eastAsia"/>
        </w:rPr>
        <w:t>系统应提供区分功能类型的和操作级别的权限管理功能。</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.5.4</w:t>
        </w:r>
      </w:smartTag>
      <w:r w:rsidR="00890409">
        <w:rPr>
          <w:rFonts w:hint="eastAsia"/>
        </w:rPr>
        <w:t xml:space="preserve"> </w:t>
      </w:r>
      <w:r>
        <w:rPr>
          <w:rFonts w:hint="eastAsia"/>
        </w:rPr>
        <w:t xml:space="preserve"> </w:t>
      </w:r>
      <w:r w:rsidR="00890409">
        <w:rPr>
          <w:rFonts w:hint="eastAsia"/>
        </w:rPr>
        <w:t>管理员登陆时要求帐户和密码，根据管理员的需要，系统可以对其权限进行分类，如系统管理员、配置管理员、维护管理员等。</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.5.5</w:t>
        </w:r>
      </w:smartTag>
      <w:r w:rsidR="00890409">
        <w:rPr>
          <w:rFonts w:hint="eastAsia"/>
        </w:rPr>
        <w:t xml:space="preserve"> </w:t>
      </w:r>
      <w:r>
        <w:rPr>
          <w:rFonts w:hint="eastAsia"/>
        </w:rPr>
        <w:t xml:space="preserve"> </w:t>
      </w:r>
      <w:r w:rsidR="00890409">
        <w:rPr>
          <w:rFonts w:hint="eastAsia"/>
        </w:rPr>
        <w:t>系统应记录所有管理员的所有操作日志，内容至少应包括：操作时间、命令执行时间、管理员、操作终端、输入的命令内容、命令结果等。</w:t>
      </w:r>
    </w:p>
    <w:p w:rsidR="0005107C" w:rsidRPr="005674E0" w:rsidRDefault="005674E0" w:rsidP="0005107C">
      <w:pPr>
        <w:rPr>
          <w:rFonts w:ascii="黑体" w:eastAsia="黑体" w:hAnsi="黑体" w:cs="Tahoma" w:hint="eastAsia"/>
          <w:b/>
          <w:szCs w:val="28"/>
        </w:rPr>
      </w:pPr>
      <w:r>
        <w:rPr>
          <w:rFonts w:ascii="黑体" w:eastAsia="黑体" w:hAnsi="黑体" w:cs="Tahoma" w:hint="eastAsia"/>
          <w:b/>
          <w:szCs w:val="28"/>
        </w:rPr>
        <w:t>(</w:t>
      </w:r>
      <w:r w:rsidR="0005107C" w:rsidRPr="005674E0">
        <w:rPr>
          <w:rFonts w:ascii="黑体" w:eastAsia="黑体" w:hAnsi="黑体" w:cs="Tahoma" w:hint="eastAsia"/>
          <w:b/>
          <w:szCs w:val="28"/>
        </w:rPr>
        <w:t>答：满足并优于，可提供自服务器初始化来到故障点的所有日志</w:t>
      </w:r>
      <w:r>
        <w:rPr>
          <w:rFonts w:ascii="黑体" w:eastAsia="黑体" w:hAnsi="黑体" w:cs="Tahoma" w:hint="eastAsia"/>
          <w:b/>
          <w:szCs w:val="28"/>
        </w:rPr>
        <w:t>)</w:t>
      </w:r>
    </w:p>
    <w:p w:rsidR="00890409" w:rsidRDefault="00A04238" w:rsidP="00890409">
      <w:pPr>
        <w:rPr>
          <w:rFonts w:hint="eastAsia"/>
        </w:rPr>
      </w:pPr>
      <w:r>
        <w:rPr>
          <w:rFonts w:hint="eastAsia"/>
        </w:rPr>
        <w:t>4</w:t>
      </w:r>
      <w:r w:rsidR="00890409">
        <w:rPr>
          <w:rFonts w:hint="eastAsia"/>
        </w:rPr>
        <w:t>.6</w:t>
      </w:r>
      <w:r>
        <w:rPr>
          <w:rFonts w:hint="eastAsia"/>
        </w:rPr>
        <w:t xml:space="preserve"> </w:t>
      </w:r>
      <w:r w:rsidR="00890409">
        <w:rPr>
          <w:rFonts w:hint="eastAsia"/>
        </w:rPr>
        <w:t xml:space="preserve"> </w:t>
      </w:r>
      <w:r w:rsidR="00890409">
        <w:rPr>
          <w:rFonts w:hint="eastAsia"/>
        </w:rPr>
        <w:t>可靠性要求</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.6.</w:t>
        </w:r>
        <w:r>
          <w:rPr>
            <w:rFonts w:hint="eastAsia"/>
          </w:rPr>
          <w:t>1</w:t>
        </w:r>
      </w:smartTag>
      <w:r w:rsidR="00890409">
        <w:rPr>
          <w:rFonts w:hint="eastAsia"/>
        </w:rPr>
        <w:t xml:space="preserve"> </w:t>
      </w:r>
      <w:r>
        <w:rPr>
          <w:rFonts w:hint="eastAsia"/>
        </w:rPr>
        <w:t xml:space="preserve"> </w:t>
      </w:r>
      <w:r w:rsidR="00890409">
        <w:rPr>
          <w:rFonts w:hint="eastAsia"/>
        </w:rPr>
        <w:t>服务器及刀片服务器机框的电源应支持冗余，两路及以上</w:t>
      </w:r>
      <w:r w:rsidR="00890409">
        <w:rPr>
          <w:rFonts w:hint="eastAsia"/>
        </w:rPr>
        <w:t>CPU</w:t>
      </w:r>
      <w:r w:rsidR="00890409">
        <w:rPr>
          <w:rFonts w:hint="eastAsia"/>
        </w:rPr>
        <w:t>服务器、刀片服务器机框还应支持电源模块的热插拔功能。（</w:t>
      </w:r>
      <w:r>
        <w:rPr>
          <w:rFonts w:hint="eastAsia"/>
        </w:rPr>
        <w:t>典配配置</w:t>
      </w:r>
      <w:r w:rsidR="00890409">
        <w:rPr>
          <w:rFonts w:hint="eastAsia"/>
        </w:rPr>
        <w:t>1</w:t>
      </w:r>
      <w:r w:rsidR="00890409">
        <w:rPr>
          <w:rFonts w:hint="eastAsia"/>
        </w:rPr>
        <w:t>除外）</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4.6.2</w:t>
        </w:r>
      </w:smartTag>
      <w:r>
        <w:rPr>
          <w:rFonts w:hint="eastAsia"/>
        </w:rPr>
        <w:t xml:space="preserve">  </w:t>
      </w:r>
      <w:r w:rsidR="00890409">
        <w:rPr>
          <w:rFonts w:hint="eastAsia"/>
        </w:rPr>
        <w:t>所有服务器的网卡支持冗余、热备份功能，系统能够在不中断业务的条件下完成网卡切换。</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.6.</w:t>
        </w:r>
        <w:r>
          <w:rPr>
            <w:rFonts w:hint="eastAsia"/>
          </w:rPr>
          <w:t>3</w:t>
        </w:r>
      </w:smartTag>
      <w:r w:rsidR="00890409">
        <w:rPr>
          <w:rFonts w:hint="eastAsia"/>
        </w:rPr>
        <w:t xml:space="preserve"> </w:t>
      </w:r>
      <w:r>
        <w:rPr>
          <w:rFonts w:hint="eastAsia"/>
        </w:rPr>
        <w:t xml:space="preserve"> </w:t>
      </w:r>
      <w:r w:rsidR="00890409">
        <w:rPr>
          <w:rFonts w:hint="eastAsia"/>
        </w:rPr>
        <w:t>所有服务器风扇冗余功能，两路及以上</w:t>
      </w:r>
      <w:r w:rsidR="00890409">
        <w:rPr>
          <w:rFonts w:hint="eastAsia"/>
        </w:rPr>
        <w:t>CPU</w:t>
      </w:r>
      <w:r w:rsidR="00890409">
        <w:rPr>
          <w:rFonts w:hint="eastAsia"/>
        </w:rPr>
        <w:t>服务器、刀片服务器支持热插拔功能。</w:t>
      </w:r>
      <w:r>
        <w:rPr>
          <w:rFonts w:hint="eastAsia"/>
        </w:rPr>
        <w:t>（典配配置</w:t>
      </w:r>
      <w:r>
        <w:rPr>
          <w:rFonts w:hint="eastAsia"/>
        </w:rPr>
        <w:t>1</w:t>
      </w:r>
      <w:r>
        <w:rPr>
          <w:rFonts w:hint="eastAsia"/>
        </w:rPr>
        <w:t>除外）</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.6.</w:t>
        </w:r>
        <w:r>
          <w:rPr>
            <w:rFonts w:hint="eastAsia"/>
          </w:rPr>
          <w:t>4</w:t>
        </w:r>
      </w:smartTag>
      <w:r w:rsidR="00890409">
        <w:rPr>
          <w:rFonts w:hint="eastAsia"/>
        </w:rPr>
        <w:t xml:space="preserve"> </w:t>
      </w:r>
      <w:r>
        <w:rPr>
          <w:rFonts w:hint="eastAsia"/>
        </w:rPr>
        <w:t xml:space="preserve"> </w:t>
      </w:r>
      <w:r w:rsidR="00890409">
        <w:rPr>
          <w:rFonts w:hint="eastAsia"/>
        </w:rPr>
        <w:t>所有服务器风扇转速具备自动调节功能，当发生风扇故障或</w:t>
      </w:r>
      <w:r w:rsidR="00890409">
        <w:rPr>
          <w:rFonts w:hint="eastAsia"/>
        </w:rPr>
        <w:t>CPU</w:t>
      </w:r>
      <w:r w:rsidR="00890409">
        <w:rPr>
          <w:rFonts w:hint="eastAsia"/>
        </w:rPr>
        <w:t>利用率变化时，风扇转速应相应的调节。</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.6.</w:t>
        </w:r>
        <w:r>
          <w:rPr>
            <w:rFonts w:hint="eastAsia"/>
          </w:rPr>
          <w:t>5</w:t>
        </w:r>
      </w:smartTag>
      <w:r w:rsidR="00890409">
        <w:rPr>
          <w:rFonts w:hint="eastAsia"/>
        </w:rPr>
        <w:t xml:space="preserve"> </w:t>
      </w:r>
      <w:r>
        <w:rPr>
          <w:rFonts w:hint="eastAsia"/>
        </w:rPr>
        <w:t xml:space="preserve"> </w:t>
      </w:r>
      <w:r w:rsidR="00890409">
        <w:rPr>
          <w:rFonts w:hint="eastAsia"/>
        </w:rPr>
        <w:t>刀片服务器机框应支持双背板的冗余保护机制或背板支持双路设计，每一个刀片服务器都支持热插拔。</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.6.</w:t>
        </w:r>
        <w:r>
          <w:rPr>
            <w:rFonts w:hint="eastAsia"/>
          </w:rPr>
          <w:t>6</w:t>
        </w:r>
      </w:smartTag>
      <w:r w:rsidR="00890409">
        <w:rPr>
          <w:rFonts w:hint="eastAsia"/>
        </w:rPr>
        <w:t xml:space="preserve"> </w:t>
      </w:r>
      <w:r>
        <w:rPr>
          <w:rFonts w:hint="eastAsia"/>
        </w:rPr>
        <w:t xml:space="preserve"> </w:t>
      </w:r>
      <w:r w:rsidR="00890409">
        <w:rPr>
          <w:rFonts w:hint="eastAsia"/>
        </w:rPr>
        <w:t>同一个刀片服务器机框中的刀片服务器，应能够将两个刀片服务器设置为主备关系，能够完成热切换。</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E547A" w:rsidRDefault="005E547A" w:rsidP="005E547A">
      <w:pPr>
        <w:rPr>
          <w:rFonts w:hint="eastAsia"/>
        </w:rPr>
      </w:pPr>
      <w:r>
        <w:rPr>
          <w:rFonts w:hint="eastAsia"/>
        </w:rPr>
        <w:t xml:space="preserve">4.7  </w:t>
      </w:r>
      <w:r>
        <w:rPr>
          <w:rFonts w:hint="eastAsia"/>
        </w:rPr>
        <w:t>虚拟化迁移要求</w:t>
      </w:r>
    </w:p>
    <w:p w:rsidR="005E547A" w:rsidRDefault="005E547A" w:rsidP="005E547A">
      <w:pPr>
        <w:rPr>
          <w:rFonts w:hint="eastAsia"/>
        </w:rPr>
      </w:pPr>
      <w:r w:rsidRPr="005E547A">
        <w:rPr>
          <w:rFonts w:hint="eastAsia"/>
        </w:rPr>
        <w:t>在无需停机的情况下，将运行中的应用在物理服务器之间进行迁移。实现当前服务器、之前版本服务器与未来服务器之间的无缝迁移，实现工作负载的无缝迁移。这便生成了可在多代硬件中无缝运行的更加灵活、统一的服务器资源池。确保不同时期、不同年代、不同型号服务器实现无缝虚拟化迁移</w:t>
      </w:r>
      <w:r>
        <w:rPr>
          <w:rFonts w:hint="eastAsia"/>
        </w:rPr>
        <w:t>。</w:t>
      </w:r>
    </w:p>
    <w:p w:rsidR="00B967B7" w:rsidRPr="005674E0" w:rsidRDefault="005674E0" w:rsidP="00B967B7">
      <w:pPr>
        <w:rPr>
          <w:rFonts w:ascii="黑体" w:eastAsia="黑体" w:hAnsi="黑体" w:cs="Tahoma" w:hint="eastAsia"/>
          <w:b/>
          <w:szCs w:val="28"/>
        </w:rPr>
      </w:pPr>
      <w:r>
        <w:rPr>
          <w:rFonts w:ascii="黑体" w:eastAsia="黑体" w:hAnsi="黑体" w:cs="Tahoma" w:hint="eastAsia"/>
          <w:b/>
          <w:szCs w:val="28"/>
        </w:rPr>
        <w:t>(</w:t>
      </w:r>
      <w:r w:rsidR="00B967B7" w:rsidRPr="005674E0">
        <w:rPr>
          <w:rFonts w:ascii="黑体" w:eastAsia="黑体" w:hAnsi="黑体" w:cs="Tahoma" w:hint="eastAsia"/>
          <w:b/>
          <w:szCs w:val="28"/>
        </w:rPr>
        <w:t>答：满足，支持无须停机在线迁移，业务不中断迁移，统一服务器资源</w:t>
      </w:r>
      <w:r>
        <w:rPr>
          <w:rFonts w:ascii="黑体" w:eastAsia="黑体" w:hAnsi="黑体" w:cs="Tahoma" w:hint="eastAsia"/>
          <w:b/>
          <w:szCs w:val="28"/>
        </w:rPr>
        <w:t>)</w:t>
      </w:r>
    </w:p>
    <w:p w:rsidR="005E547A" w:rsidRPr="00B967B7" w:rsidRDefault="005E547A" w:rsidP="00890409">
      <w:pPr>
        <w:rPr>
          <w:rFonts w:hint="eastAsia"/>
        </w:rPr>
      </w:pPr>
    </w:p>
    <w:p w:rsidR="005944F1" w:rsidRDefault="00776569">
      <w:pPr>
        <w:pStyle w:val="2"/>
        <w:rPr>
          <w:rFonts w:hint="eastAsia"/>
        </w:rPr>
      </w:pPr>
      <w:bookmarkStart w:id="18" w:name="_Toc48104431"/>
      <w:bookmarkStart w:id="19" w:name="_Toc332023308"/>
      <w:r>
        <w:rPr>
          <w:rFonts w:ascii="Arial" w:cs="Arial" w:hint="eastAsia"/>
        </w:rPr>
        <w:t>技术服务</w:t>
      </w:r>
      <w:bookmarkEnd w:id="19"/>
    </w:p>
    <w:p w:rsidR="005944F1" w:rsidRDefault="00776569">
      <w:pPr>
        <w:pStyle w:val="3"/>
        <w:rPr>
          <w:rFonts w:hint="eastAsia"/>
        </w:rPr>
      </w:pPr>
      <w:bookmarkStart w:id="20" w:name="_Toc332023309"/>
      <w:bookmarkEnd w:id="18"/>
      <w:r>
        <w:rPr>
          <w:rFonts w:hint="eastAsia"/>
        </w:rPr>
        <w:t>总体要求</w:t>
      </w:r>
      <w:bookmarkEnd w:id="20"/>
    </w:p>
    <w:p w:rsidR="005944F1" w:rsidRDefault="008A0FE6">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5944F1">
          <w:rPr>
            <w:rFonts w:ascii="Tahoma" w:hAnsi="Tahoma" w:cs="Tahoma" w:hint="eastAsia"/>
          </w:rPr>
          <w:t>.1.1</w:t>
        </w:r>
      </w:smartTag>
      <w:r w:rsidR="005944F1">
        <w:rPr>
          <w:rFonts w:ascii="Tahoma" w:hAnsi="Tahoma" w:cs="Tahoma" w:hint="eastAsia"/>
        </w:rPr>
        <w:t xml:space="preserve">  </w:t>
      </w:r>
      <w:r w:rsidR="00776569">
        <w:rPr>
          <w:rFonts w:ascii="Tahoma" w:hAnsi="Tahoma" w:cs="Tahoma" w:hint="eastAsia"/>
        </w:rPr>
        <w:t>投标人</w:t>
      </w:r>
      <w:r w:rsidR="00776569" w:rsidRPr="00776569">
        <w:rPr>
          <w:rFonts w:ascii="Tahoma" w:hAnsi="Tahoma" w:cs="Tahoma" w:hint="eastAsia"/>
        </w:rPr>
        <w:t>所提供技术服务目的在于提高用户系统运行的可靠性并改进系统性能。</w:t>
      </w:r>
    </w:p>
    <w:p w:rsidR="0059094F" w:rsidRPr="005674E0" w:rsidRDefault="005674E0" w:rsidP="0059094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9410D6" w:rsidRDefault="0059094F" w:rsidP="00C863AD">
      <w:pPr>
        <w:ind w:firstLine="0"/>
        <w:rPr>
          <w:rFonts w:ascii="Tahoma" w:hAnsi="Tahoma" w:cs="Tahoma" w:hint="eastAsia"/>
        </w:rPr>
      </w:pPr>
      <w:r>
        <w:rPr>
          <w:rFonts w:ascii="Tahoma" w:hAnsi="Tahoma" w:cs="Tahoma" w:hint="eastAsia"/>
        </w:rPr>
        <w:tab/>
      </w:r>
      <w:smartTag w:uri="urn:schemas-microsoft-com:office:smarttags" w:element="chsdate">
        <w:smartTagPr>
          <w:attr w:name="Year" w:val="1899"/>
          <w:attr w:name="Month" w:val="12"/>
          <w:attr w:name="Day" w:val="30"/>
          <w:attr w:name="IsLunarDate" w:val="False"/>
          <w:attr w:name="IsROCDate" w:val="False"/>
        </w:smartTagPr>
        <w:r w:rsidR="008A0FE6">
          <w:rPr>
            <w:rFonts w:ascii="Tahoma" w:hAnsi="Tahoma" w:cs="Tahoma" w:hint="eastAsia"/>
          </w:rPr>
          <w:t>5</w:t>
        </w:r>
        <w:r w:rsidR="005944F1">
          <w:rPr>
            <w:rFonts w:ascii="Tahoma" w:hAnsi="Tahoma" w:cs="Tahoma" w:hint="eastAsia"/>
          </w:rPr>
          <w:t>.1.2</w:t>
        </w:r>
      </w:smartTag>
      <w:r w:rsidR="005944F1">
        <w:rPr>
          <w:rFonts w:ascii="Tahoma" w:hAnsi="Tahoma" w:cs="Tahoma" w:hint="eastAsia"/>
        </w:rPr>
        <w:t xml:space="preserve">  </w:t>
      </w:r>
      <w:r w:rsidR="00776569">
        <w:rPr>
          <w:rFonts w:ascii="Tahoma" w:hAnsi="Tahoma" w:cs="Tahoma" w:hint="eastAsia"/>
        </w:rPr>
        <w:t>投标人</w:t>
      </w:r>
      <w:r w:rsidR="00776569" w:rsidRPr="00776569">
        <w:rPr>
          <w:rFonts w:ascii="Tahoma" w:hAnsi="Tahoma" w:cs="Tahoma" w:hint="eastAsia"/>
        </w:rPr>
        <w:t>所提供技术服务按照响应时间为</w:t>
      </w:r>
      <w:r w:rsidR="00776569" w:rsidRPr="00776569">
        <w:rPr>
          <w:rFonts w:ascii="Tahoma" w:hAnsi="Tahoma" w:cs="Tahoma" w:hint="eastAsia"/>
        </w:rPr>
        <w:t>A</w:t>
      </w:r>
      <w:r w:rsidR="00776569" w:rsidRPr="00776569">
        <w:rPr>
          <w:rFonts w:ascii="Tahoma" w:hAnsi="Tahoma" w:cs="Tahoma" w:hint="eastAsia"/>
        </w:rPr>
        <w:t>类</w:t>
      </w:r>
      <w:r w:rsidR="00F429F2">
        <w:rPr>
          <w:rFonts w:ascii="Tahoma" w:hAnsi="Tahoma" w:cs="Tahoma" w:hint="eastAsia"/>
        </w:rPr>
        <w:t>(</w:t>
      </w:r>
      <w:r w:rsidR="00F429F2" w:rsidRPr="00776569">
        <w:rPr>
          <w:rFonts w:ascii="Tahoma" w:hAnsi="Tahoma" w:cs="Tahoma" w:hint="eastAsia"/>
        </w:rPr>
        <w:t>7</w:t>
      </w:r>
      <w:r w:rsidR="00F429F2" w:rsidRPr="00776569">
        <w:rPr>
          <w:rFonts w:ascii="Tahoma" w:hAnsi="Tahoma" w:cs="Tahoma" w:hint="eastAsia"/>
        </w:rPr>
        <w:t>×</w:t>
      </w:r>
      <w:r w:rsidR="00F429F2" w:rsidRPr="00776569">
        <w:rPr>
          <w:rFonts w:ascii="Tahoma" w:hAnsi="Tahoma" w:cs="Tahoma" w:hint="eastAsia"/>
        </w:rPr>
        <w:t>24</w:t>
      </w:r>
      <w:r w:rsidR="00F429F2" w:rsidRPr="00776569">
        <w:rPr>
          <w:rFonts w:ascii="Tahoma" w:hAnsi="Tahoma" w:cs="Tahoma" w:hint="eastAsia"/>
        </w:rPr>
        <w:t>小时响应</w:t>
      </w:r>
      <w:r w:rsidR="00F429F2">
        <w:rPr>
          <w:rFonts w:ascii="Tahoma" w:hAnsi="Tahoma" w:cs="Tahoma" w:hint="eastAsia"/>
        </w:rPr>
        <w:t>)</w:t>
      </w:r>
      <w:r w:rsidR="00776569">
        <w:rPr>
          <w:rFonts w:ascii="Tahoma" w:hAnsi="Tahoma" w:cs="Tahoma" w:hint="eastAsia"/>
        </w:rPr>
        <w:t>。</w:t>
      </w:r>
    </w:p>
    <w:p w:rsidR="0059094F" w:rsidRPr="005674E0" w:rsidRDefault="005674E0" w:rsidP="0059094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9410D6" w:rsidRDefault="00776569">
      <w:pPr>
        <w:rPr>
          <w:rFonts w:ascii="Tahoma" w:hAnsi="Tahoma" w:cs="Tahoma" w:hint="eastAsia"/>
        </w:rPr>
      </w:pPr>
      <w:r w:rsidRPr="00776569">
        <w:rPr>
          <w:rFonts w:ascii="Tahoma" w:hAnsi="Tahoma" w:cs="Tahoma" w:hint="eastAsia"/>
        </w:rPr>
        <w:t>A</w:t>
      </w:r>
      <w:r w:rsidRPr="00776569">
        <w:rPr>
          <w:rFonts w:ascii="Tahoma" w:hAnsi="Tahoma" w:cs="Tahoma" w:hint="eastAsia"/>
        </w:rPr>
        <w:t>类服务响应时间，应根据被服务方当地作息时间进行服务响应。</w:t>
      </w:r>
    </w:p>
    <w:p w:rsidR="00776569" w:rsidRDefault="00776569">
      <w:pPr>
        <w:rPr>
          <w:rFonts w:ascii="Tahoma" w:hAnsi="Tahoma" w:cs="Tahoma" w:hint="eastAsia"/>
        </w:rPr>
      </w:pPr>
      <w:r w:rsidRPr="00776569">
        <w:rPr>
          <w:rFonts w:ascii="Tahoma" w:hAnsi="Tahoma" w:cs="Tahoma" w:hint="eastAsia"/>
        </w:rPr>
        <w:t>下述各项服务内容如未进行分类说明则属于通用服务内容。用户可根据实际需求进行选择。</w:t>
      </w:r>
    </w:p>
    <w:p w:rsidR="00776569" w:rsidRDefault="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5.1.3</w:t>
        </w:r>
      </w:smartTag>
      <w:r>
        <w:rPr>
          <w:rFonts w:ascii="Tahoma" w:hAnsi="Tahoma" w:cs="Tahoma" w:hint="eastAsia"/>
        </w:rPr>
        <w:t xml:space="preserve">  </w:t>
      </w:r>
      <w:r w:rsidR="00A04F98">
        <w:rPr>
          <w:rFonts w:ascii="Tahoma" w:hAnsi="Tahoma" w:cs="Tahoma" w:hint="eastAsia"/>
        </w:rPr>
        <w:t>投标人</w:t>
      </w:r>
      <w:r w:rsidRPr="00776569">
        <w:rPr>
          <w:rFonts w:ascii="Tahoma" w:hAnsi="Tahoma" w:cs="Tahoma" w:hint="eastAsia"/>
        </w:rPr>
        <w:t>所提供技术服务中包括</w:t>
      </w:r>
      <w:r w:rsidR="00A04F98">
        <w:rPr>
          <w:rFonts w:ascii="Tahoma" w:hAnsi="Tahoma" w:cs="Tahoma" w:hint="eastAsia"/>
        </w:rPr>
        <w:t>投标人</w:t>
      </w:r>
      <w:r w:rsidRPr="00776569">
        <w:rPr>
          <w:rFonts w:ascii="Tahoma" w:hAnsi="Tahoma" w:cs="Tahoma" w:hint="eastAsia"/>
        </w:rPr>
        <w:t>设备的硬件、软件技术支持服务，其中硬件支持服务部分</w:t>
      </w:r>
      <w:r w:rsidR="00A04F98">
        <w:rPr>
          <w:rFonts w:ascii="Tahoma" w:hAnsi="Tahoma" w:cs="Tahoma" w:hint="eastAsia"/>
        </w:rPr>
        <w:t>投标人</w:t>
      </w:r>
      <w:r w:rsidRPr="00776569">
        <w:rPr>
          <w:rFonts w:ascii="Tahoma" w:hAnsi="Tahoma" w:cs="Tahoma" w:hint="eastAsia"/>
        </w:rPr>
        <w:t>应承担所需的全部劳务、硬件部件及维护材料，更换下来的部件归</w:t>
      </w:r>
      <w:r w:rsidR="00A04F98">
        <w:rPr>
          <w:rFonts w:ascii="Tahoma" w:hAnsi="Tahoma" w:cs="Tahoma" w:hint="eastAsia"/>
        </w:rPr>
        <w:t>投标人</w:t>
      </w:r>
      <w:r w:rsidRPr="00776569">
        <w:rPr>
          <w:rFonts w:ascii="Tahoma" w:hAnsi="Tahoma" w:cs="Tahoma" w:hint="eastAsia"/>
        </w:rPr>
        <w:t>所有。</w:t>
      </w:r>
    </w:p>
    <w:p w:rsidR="00E90894" w:rsidRPr="005674E0" w:rsidRDefault="005674E0" w:rsidP="00E90894">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5.1.4</w:t>
        </w:r>
      </w:smartTag>
      <w:r>
        <w:rPr>
          <w:rFonts w:ascii="Tahoma" w:hAnsi="Tahoma" w:cs="Tahoma" w:hint="eastAsia"/>
        </w:rPr>
        <w:t xml:space="preserve">  </w:t>
      </w:r>
      <w:r w:rsidR="00A04F98">
        <w:rPr>
          <w:rFonts w:ascii="Tahoma" w:hAnsi="Tahoma" w:cs="Tahoma" w:hint="eastAsia"/>
        </w:rPr>
        <w:t>投标人</w:t>
      </w:r>
      <w:r w:rsidRPr="00776569">
        <w:rPr>
          <w:rFonts w:ascii="Tahoma" w:hAnsi="Tahoma" w:cs="Tahoma" w:hint="eastAsia"/>
        </w:rPr>
        <w:t>在其所提供的技术服务执行过程中应保证所有操作的可靠性与安全性。</w:t>
      </w:r>
    </w:p>
    <w:p w:rsidR="00E90894" w:rsidRPr="005674E0" w:rsidRDefault="005674E0" w:rsidP="00E90894">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5.1.5</w:t>
        </w:r>
      </w:smartTag>
      <w:r>
        <w:rPr>
          <w:rFonts w:ascii="Tahoma" w:hAnsi="Tahoma" w:cs="Tahoma" w:hint="eastAsia"/>
        </w:rPr>
        <w:t xml:space="preserve">  </w:t>
      </w:r>
      <w:r w:rsidR="00A04F98">
        <w:rPr>
          <w:rFonts w:ascii="Tahoma" w:hAnsi="Tahoma" w:cs="Tahoma" w:hint="eastAsia"/>
        </w:rPr>
        <w:t>投标人</w:t>
      </w:r>
      <w:r w:rsidRPr="00776569">
        <w:rPr>
          <w:rFonts w:ascii="Tahoma" w:hAnsi="Tahoma" w:cs="Tahoma" w:hint="eastAsia"/>
        </w:rPr>
        <w:t>在其所提供技术服务期限内应免费配合用户完成相关硬件搬迁、系统升级等工作。</w:t>
      </w:r>
    </w:p>
    <w:p w:rsidR="00E90894" w:rsidRPr="005674E0" w:rsidRDefault="005674E0" w:rsidP="00E90894">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944F1" w:rsidRDefault="00776569">
      <w:pPr>
        <w:pStyle w:val="3"/>
        <w:rPr>
          <w:rFonts w:hint="eastAsia"/>
        </w:rPr>
      </w:pPr>
      <w:bookmarkStart w:id="21" w:name="_Toc433213375"/>
      <w:bookmarkStart w:id="22" w:name="_Toc433470449"/>
      <w:bookmarkStart w:id="23" w:name="_Toc482519426"/>
      <w:bookmarkStart w:id="24" w:name="_Toc495545305"/>
      <w:bookmarkStart w:id="25" w:name="_Toc495572216"/>
      <w:bookmarkStart w:id="26" w:name="_Toc498166583"/>
      <w:bookmarkStart w:id="27" w:name="_Toc332023310"/>
      <w:r>
        <w:rPr>
          <w:rFonts w:hint="eastAsia"/>
        </w:rPr>
        <w:t>技术服务质量管理</w:t>
      </w:r>
      <w:bookmarkEnd w:id="27"/>
    </w:p>
    <w:p w:rsidR="005944F1" w:rsidRDefault="005D6195">
      <w:pPr>
        <w:rPr>
          <w:rFonts w:ascii="宋体" w:hAnsi="宋体" w:cs="宋体"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5944F1" w:rsidRPr="00EA0319">
          <w:rPr>
            <w:rFonts w:ascii="Tahoma" w:hAnsi="Tahoma" w:cs="Tahoma" w:hint="eastAsia"/>
          </w:rPr>
          <w:t>.2.1</w:t>
        </w:r>
      </w:smartTag>
      <w:r w:rsidR="005944F1" w:rsidRPr="00EA0319">
        <w:rPr>
          <w:rFonts w:ascii="Tahoma" w:hAnsi="Tahoma" w:cs="Tahoma" w:hint="eastAsia"/>
        </w:rPr>
        <w:t xml:space="preserve">  </w:t>
      </w:r>
      <w:r w:rsidR="00776569">
        <w:rPr>
          <w:rFonts w:ascii="宋体" w:hAnsi="宋体" w:cs="宋体" w:hint="eastAsia"/>
        </w:rPr>
        <w:t>服务队伍</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776569" w:rsidRPr="00EA0319">
          <w:rPr>
            <w:rFonts w:ascii="Tahoma" w:hAnsi="Tahoma" w:cs="Tahoma" w:hint="eastAsia"/>
          </w:rPr>
          <w:t>.2.1</w:t>
        </w:r>
      </w:smartTag>
      <w:r w:rsidR="00776569">
        <w:rPr>
          <w:rFonts w:ascii="Tahoma" w:hAnsi="Tahoma" w:cs="Tahoma" w:hint="eastAsia"/>
        </w:rPr>
        <w:t>.1</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应为用户配备各级稳定的技术支持队伍，并提供该队伍服务工程师的姓名、联系电话及相关资质说明等交用户备案。该队伍负责完成对用户的预防性服务、问题响应及解决服务等。</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776569" w:rsidRPr="00EA0319">
          <w:rPr>
            <w:rFonts w:ascii="Tahoma" w:hAnsi="Tahoma" w:cs="Tahoma" w:hint="eastAsia"/>
          </w:rPr>
          <w:t>.2.1</w:t>
        </w:r>
      </w:smartTag>
      <w:r w:rsidR="00776569">
        <w:rPr>
          <w:rFonts w:ascii="Tahoma" w:hAnsi="Tahoma" w:cs="Tahoma" w:hint="eastAsia"/>
        </w:rPr>
        <w:t>.2</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应为用户设立分管用户所购买技术服务的省级专职客户服务经理，负责了解用户需求、制定服务计划、监督服务执行、跟踪并改进服务质量、提交各类服务报告、处理投诉等。</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776569" w:rsidRPr="00EA0319">
          <w:rPr>
            <w:rFonts w:ascii="Tahoma" w:hAnsi="Tahoma" w:cs="Tahoma" w:hint="eastAsia"/>
          </w:rPr>
          <w:t>.2.1</w:t>
        </w:r>
      </w:smartTag>
      <w:r w:rsidR="00776569">
        <w:rPr>
          <w:rFonts w:ascii="Tahoma" w:hAnsi="Tahoma" w:cs="Tahoma" w:hint="eastAsia"/>
        </w:rPr>
        <w:t>.3</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应为用户设立全国服务质量监督员，负责收集、汇总、整理各省技术服务执行情况及质量状况，定期提供全国服务报告。针对用户意见与建议，加大服务执行力度并改进服务质量。</w:t>
      </w:r>
    </w:p>
    <w:p w:rsidR="00A26981" w:rsidRPr="005674E0" w:rsidRDefault="005674E0" w:rsidP="00A26981">
      <w:pPr>
        <w:rPr>
          <w:rFonts w:ascii="黑体" w:eastAsia="黑体" w:hAnsi="黑体" w:cs="Tahoma"/>
          <w:b/>
          <w:szCs w:val="28"/>
        </w:rPr>
      </w:pPr>
      <w:r w:rsidRPr="005674E0">
        <w:rPr>
          <w:rFonts w:ascii="黑体" w:eastAsia="黑体" w:hAnsi="黑体" w:cs="Tahoma" w:hint="eastAsia"/>
          <w:b/>
          <w:szCs w:val="28"/>
        </w:rPr>
        <w:t>（答：满足，详见售后服务）</w:t>
      </w:r>
    </w:p>
    <w:p w:rsidR="005944F1" w:rsidRDefault="005D6195">
      <w:pPr>
        <w:rPr>
          <w:rFonts w:ascii="宋体" w:hAnsi="宋体" w:cs="宋体"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5944F1" w:rsidRPr="00EA0319">
          <w:rPr>
            <w:rFonts w:ascii="Tahoma" w:hAnsi="Tahoma" w:cs="Tahoma" w:hint="eastAsia"/>
          </w:rPr>
          <w:t>.2.2</w:t>
        </w:r>
      </w:smartTag>
      <w:r w:rsidR="005944F1" w:rsidRPr="00EA0319">
        <w:rPr>
          <w:rFonts w:ascii="Tahoma" w:hAnsi="Tahoma" w:cs="Tahoma" w:hint="eastAsia"/>
        </w:rPr>
        <w:t xml:space="preserve">  </w:t>
      </w:r>
      <w:r w:rsidR="00776569">
        <w:rPr>
          <w:rFonts w:ascii="宋体" w:hAnsi="宋体" w:cs="宋体" w:hint="eastAsia"/>
        </w:rPr>
        <w:t>服务质量跟踪</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776569" w:rsidRPr="00EA0319">
          <w:rPr>
            <w:rFonts w:ascii="Tahoma" w:hAnsi="Tahoma" w:cs="Tahoma" w:hint="eastAsia"/>
          </w:rPr>
          <w:t>.2.</w:t>
        </w:r>
        <w:r w:rsidR="00776569">
          <w:rPr>
            <w:rFonts w:ascii="Tahoma" w:hAnsi="Tahoma" w:cs="Tahoma" w:hint="eastAsia"/>
          </w:rPr>
          <w:t>2</w:t>
        </w:r>
      </w:smartTag>
      <w:r w:rsidR="00776569">
        <w:rPr>
          <w:rFonts w:ascii="Tahoma" w:hAnsi="Tahoma" w:cs="Tahoma" w:hint="eastAsia"/>
        </w:rPr>
        <w:t>.1</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专职客户服务经理应在每次服务完成后提交客户满意度调查表，由用户对当次服务情况进行评估。客户满意度调查表的提交时间为每次服务完成后的</w:t>
      </w:r>
      <w:r w:rsidR="00776569" w:rsidRPr="00776569">
        <w:rPr>
          <w:rFonts w:ascii="Tahoma" w:hAnsi="Tahoma" w:cs="Tahoma" w:hint="eastAsia"/>
        </w:rPr>
        <w:t>5</w:t>
      </w:r>
      <w:r w:rsidR="00776569" w:rsidRPr="00776569">
        <w:rPr>
          <w:rFonts w:ascii="Tahoma" w:hAnsi="Tahoma" w:cs="Tahoma" w:hint="eastAsia"/>
        </w:rPr>
        <w:t>日内。</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A26981" w:rsidRDefault="005D6195" w:rsidP="00776569">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776569" w:rsidRPr="00EA0319">
          <w:rPr>
            <w:rFonts w:ascii="Tahoma" w:hAnsi="Tahoma" w:cs="Tahoma" w:hint="eastAsia"/>
          </w:rPr>
          <w:t>.2.</w:t>
        </w:r>
        <w:r w:rsidR="00776569">
          <w:rPr>
            <w:rFonts w:ascii="Tahoma" w:hAnsi="Tahoma" w:cs="Tahoma" w:hint="eastAsia"/>
          </w:rPr>
          <w:t>2</w:t>
        </w:r>
      </w:smartTag>
      <w:r w:rsidR="00776569">
        <w:rPr>
          <w:rFonts w:ascii="Tahoma" w:hAnsi="Tahoma" w:cs="Tahoma" w:hint="eastAsia"/>
        </w:rPr>
        <w:t>.2</w:t>
      </w:r>
      <w:r w:rsidR="00776569" w:rsidRPr="00EA0319">
        <w:rPr>
          <w:rFonts w:ascii="Tahoma" w:hAnsi="Tahoma" w:cs="Tahoma" w:hint="eastAsia"/>
        </w:rPr>
        <w:t xml:space="preserve">  </w:t>
      </w:r>
      <w:r w:rsidR="00776569" w:rsidRPr="00776569">
        <w:rPr>
          <w:rFonts w:ascii="Tahoma" w:hAnsi="Tahoma" w:cs="Tahoma" w:hint="eastAsia"/>
        </w:rPr>
        <w:t>用户如对</w:t>
      </w:r>
      <w:r w:rsidR="00A04F98">
        <w:rPr>
          <w:rFonts w:ascii="Tahoma" w:hAnsi="Tahoma" w:cs="Tahoma" w:hint="eastAsia"/>
        </w:rPr>
        <w:t>投标人</w:t>
      </w:r>
      <w:r w:rsidR="00776569" w:rsidRPr="00776569">
        <w:rPr>
          <w:rFonts w:ascii="Tahoma" w:hAnsi="Tahoma" w:cs="Tahoma" w:hint="eastAsia"/>
        </w:rPr>
        <w:t>所指派服务工程师的服务不满意（包括技术能力、服务态度等），有权通过书面形式提出撤换该工程师的要求，</w:t>
      </w:r>
      <w:r w:rsidR="00A04F98">
        <w:rPr>
          <w:rFonts w:ascii="Tahoma" w:hAnsi="Tahoma" w:cs="Tahoma" w:hint="eastAsia"/>
        </w:rPr>
        <w:t>投标人</w:t>
      </w:r>
      <w:r w:rsidR="00776569" w:rsidRPr="00776569">
        <w:rPr>
          <w:rFonts w:ascii="Tahoma" w:hAnsi="Tahoma" w:cs="Tahoma" w:hint="eastAsia"/>
        </w:rPr>
        <w:t>应无条件予以执行。</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944F1" w:rsidRDefault="005D6195">
      <w:pPr>
        <w:rPr>
          <w:rFonts w:ascii="宋体" w:hAnsi="宋体" w:cs="宋体"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5944F1" w:rsidRPr="00EA0319">
          <w:rPr>
            <w:rFonts w:ascii="Tahoma" w:hAnsi="Tahoma" w:cs="Tahoma" w:hint="eastAsia"/>
          </w:rPr>
          <w:t>.2.3</w:t>
        </w:r>
      </w:smartTag>
      <w:r w:rsidR="005944F1" w:rsidRPr="00EA0319">
        <w:rPr>
          <w:rFonts w:ascii="Tahoma" w:hAnsi="Tahoma" w:cs="Tahoma" w:hint="eastAsia"/>
        </w:rPr>
        <w:t xml:space="preserve">  </w:t>
      </w:r>
      <w:r>
        <w:rPr>
          <w:rFonts w:ascii="宋体" w:hAnsi="宋体" w:cs="宋体" w:hint="eastAsia"/>
        </w:rPr>
        <w:t>全国服务质量反馈：</w:t>
      </w:r>
      <w:r w:rsidR="00A04F98">
        <w:rPr>
          <w:rFonts w:ascii="宋体" w:hAnsi="宋体" w:cs="宋体" w:hint="eastAsia"/>
        </w:rPr>
        <w:t>投标人</w:t>
      </w:r>
      <w:r w:rsidRPr="005D6195">
        <w:rPr>
          <w:rFonts w:ascii="宋体" w:hAnsi="宋体" w:cs="宋体" w:hint="eastAsia"/>
        </w:rPr>
        <w:t>所设立全国服务质量监督员应定期（至少每季度一次）向用户汇报全国范围内的技术服务执行情况及质量状况，针对用户提出的意见及建议提出全国性服务质量整改措施并跟踪落实。</w:t>
      </w:r>
    </w:p>
    <w:p w:rsidR="00792C51" w:rsidRPr="005674E0" w:rsidRDefault="005674E0" w:rsidP="00792C5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944F1" w:rsidRDefault="00776569">
      <w:pPr>
        <w:pStyle w:val="3"/>
        <w:rPr>
          <w:rFonts w:hint="eastAsia"/>
        </w:rPr>
      </w:pPr>
      <w:bookmarkStart w:id="28" w:name="_Toc332023311"/>
      <w:bookmarkEnd w:id="21"/>
      <w:bookmarkEnd w:id="22"/>
      <w:bookmarkEnd w:id="23"/>
      <w:bookmarkEnd w:id="24"/>
      <w:bookmarkEnd w:id="25"/>
      <w:bookmarkEnd w:id="26"/>
      <w:r>
        <w:rPr>
          <w:rFonts w:hint="eastAsia"/>
        </w:rPr>
        <w:t>技术服务内容及要求</w:t>
      </w:r>
      <w:bookmarkEnd w:id="28"/>
    </w:p>
    <w:p w:rsidR="00A10F24" w:rsidRDefault="00A10F24" w:rsidP="00A10F24">
      <w:pPr>
        <w:pStyle w:val="4"/>
        <w:rPr>
          <w:rFonts w:hint="eastAsia"/>
        </w:rPr>
      </w:pPr>
      <w:r w:rsidRPr="005D6195">
        <w:rPr>
          <w:rFonts w:ascii="Tahoma" w:hAnsi="Tahoma" w:cs="Tahoma" w:hint="eastAsia"/>
        </w:rPr>
        <w:t>预防性服务</w:t>
      </w:r>
    </w:p>
    <w:p w:rsidR="005D6195" w:rsidRDefault="00A04F98">
      <w:pPr>
        <w:rPr>
          <w:rFonts w:ascii="Tahoma" w:hAnsi="Tahoma" w:cs="Tahoma" w:hint="eastAsia"/>
        </w:rPr>
      </w:pPr>
      <w:r>
        <w:rPr>
          <w:rFonts w:ascii="Tahoma" w:hAnsi="Tahoma" w:cs="Tahoma" w:hint="eastAsia"/>
        </w:rPr>
        <w:t>投标人</w:t>
      </w:r>
      <w:r w:rsidR="005D6195" w:rsidRPr="005D6195">
        <w:rPr>
          <w:rFonts w:ascii="Tahoma" w:hAnsi="Tahoma" w:cs="Tahoma" w:hint="eastAsia"/>
        </w:rPr>
        <w:t>应针对</w:t>
      </w:r>
      <w:r>
        <w:rPr>
          <w:rFonts w:ascii="Tahoma" w:hAnsi="Tahoma" w:cs="Tahoma" w:hint="eastAsia"/>
        </w:rPr>
        <w:t>投标人</w:t>
      </w:r>
      <w:r w:rsidR="005D6195" w:rsidRPr="005D6195">
        <w:rPr>
          <w:rFonts w:ascii="Tahoma" w:hAnsi="Tahoma" w:cs="Tahoma" w:hint="eastAsia"/>
        </w:rPr>
        <w:t>设备的安全稳定运行制定并实施预防性服务方案，通过主动、定期、有效的健康检查和及时的系统升级，为用户预防系统故障的发生、消除可能引起系统故障的隐患、降低系统运行风险、提高系统运行可靠性，从而保证系统稳定运行。</w:t>
      </w:r>
      <w:r>
        <w:rPr>
          <w:rFonts w:ascii="Tahoma" w:hAnsi="Tahoma" w:cs="Tahoma" w:hint="eastAsia"/>
        </w:rPr>
        <w:t>投标人</w:t>
      </w:r>
      <w:r w:rsidR="005D6195" w:rsidRPr="005D6195">
        <w:rPr>
          <w:rFonts w:ascii="Tahoma" w:hAnsi="Tahoma" w:cs="Tahoma" w:hint="eastAsia"/>
        </w:rPr>
        <w:t>通过预防性服务还应为用户系统的运行进行分析，提供优化建议及方案，从而提高系统运行效率。</w:t>
      </w:r>
    </w:p>
    <w:p w:rsidR="00592A11" w:rsidRPr="005674E0" w:rsidRDefault="005674E0" w:rsidP="00592A1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A10F24" w:rsidRDefault="00A10F24" w:rsidP="00A10F24">
      <w:pPr>
        <w:pStyle w:val="5"/>
        <w:rPr>
          <w:rFonts w:hint="eastAsia"/>
        </w:rPr>
      </w:pPr>
      <w:r w:rsidRPr="005D6195">
        <w:rPr>
          <w:rFonts w:hint="eastAsia"/>
        </w:rPr>
        <w:t>预防性</w:t>
      </w:r>
      <w:r>
        <w:rPr>
          <w:rFonts w:hint="eastAsia"/>
        </w:rPr>
        <w:t>检查</w:t>
      </w:r>
      <w:r w:rsidRPr="005D6195">
        <w:rPr>
          <w:rFonts w:hint="eastAsia"/>
        </w:rPr>
        <w:t>服务</w:t>
      </w:r>
    </w:p>
    <w:p w:rsidR="005D6195" w:rsidRPr="005D6195" w:rsidRDefault="00A04F98">
      <w:pPr>
        <w:rPr>
          <w:rFonts w:ascii="Tahoma" w:hAnsi="Tahoma" w:cs="Tahoma" w:hint="eastAsia"/>
        </w:rPr>
      </w:pPr>
      <w:r>
        <w:rPr>
          <w:rFonts w:ascii="Tahoma" w:hAnsi="Tahoma" w:cs="Tahoma" w:hint="eastAsia"/>
        </w:rPr>
        <w:t>投标人</w:t>
      </w:r>
      <w:r w:rsidR="005D6195" w:rsidRPr="005D6195">
        <w:rPr>
          <w:rFonts w:ascii="Tahoma" w:hAnsi="Tahoma" w:cs="Tahoma" w:hint="eastAsia"/>
        </w:rPr>
        <w:t>应指派固定服务工程师提供每月一次的远程检查，对于</w:t>
      </w:r>
      <w:r w:rsidR="005D6195" w:rsidRPr="005D6195">
        <w:rPr>
          <w:rFonts w:ascii="Tahoma" w:hAnsi="Tahoma" w:cs="Tahoma" w:hint="eastAsia"/>
        </w:rPr>
        <w:t>A</w:t>
      </w:r>
      <w:r w:rsidR="005D6195" w:rsidRPr="005D6195">
        <w:rPr>
          <w:rFonts w:ascii="Tahoma" w:hAnsi="Tahoma" w:cs="Tahoma" w:hint="eastAsia"/>
        </w:rPr>
        <w:t>类服务除远程检查外还应提供每季度一次的现场检查服务。</w:t>
      </w:r>
      <w:r>
        <w:rPr>
          <w:rFonts w:ascii="Tahoma" w:hAnsi="Tahoma" w:cs="Tahoma" w:hint="eastAsia"/>
        </w:rPr>
        <w:t>投标人</w:t>
      </w:r>
      <w:r w:rsidR="005D6195" w:rsidRPr="005D6195">
        <w:rPr>
          <w:rFonts w:ascii="Tahoma" w:hAnsi="Tahoma" w:cs="Tahoma" w:hint="eastAsia"/>
        </w:rPr>
        <w:t>服务工程师应于每次检查前</w:t>
      </w:r>
      <w:r w:rsidR="005D6195" w:rsidRPr="005D6195">
        <w:rPr>
          <w:rFonts w:ascii="Tahoma" w:hAnsi="Tahoma" w:cs="Tahoma" w:hint="eastAsia"/>
        </w:rPr>
        <w:t>3</w:t>
      </w:r>
      <w:r w:rsidR="005D6195" w:rsidRPr="005D6195">
        <w:rPr>
          <w:rFonts w:ascii="Tahoma" w:hAnsi="Tahoma" w:cs="Tahoma" w:hint="eastAsia"/>
        </w:rPr>
        <w:t>日提交检查计划给用户审批，并在检查结束后的</w:t>
      </w:r>
      <w:r w:rsidR="005D6195" w:rsidRPr="005D6195">
        <w:rPr>
          <w:rFonts w:ascii="Tahoma" w:hAnsi="Tahoma" w:cs="Tahoma" w:hint="eastAsia"/>
        </w:rPr>
        <w:t>3</w:t>
      </w:r>
      <w:r w:rsidR="005D6195" w:rsidRPr="005D6195">
        <w:rPr>
          <w:rFonts w:ascii="Tahoma" w:hAnsi="Tahoma" w:cs="Tahoma" w:hint="eastAsia"/>
        </w:rPr>
        <w:t>日内提供检查报告给用户审核确认。</w:t>
      </w:r>
    </w:p>
    <w:p w:rsidR="00617AE8" w:rsidRPr="00617AE8" w:rsidRDefault="00617AE8" w:rsidP="00617AE8">
      <w:pPr>
        <w:rPr>
          <w:rFonts w:ascii="Tahoma" w:hAnsi="Tahoma" w:cs="Tahoma" w:hint="eastAsia"/>
        </w:rPr>
      </w:pPr>
      <w:r>
        <w:rPr>
          <w:rFonts w:ascii="Tahoma" w:hAnsi="Tahoma" w:cs="Tahoma" w:hint="eastAsia"/>
        </w:rPr>
        <w:t>（一）</w:t>
      </w:r>
      <w:r w:rsidRPr="00617AE8">
        <w:rPr>
          <w:rFonts w:ascii="Tahoma" w:hAnsi="Tahoma" w:cs="Tahoma" w:hint="eastAsia"/>
        </w:rPr>
        <w:t>检查项目</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所提供的预防性检查服务内容应包括但不仅限于以下内容：</w:t>
      </w:r>
    </w:p>
    <w:p w:rsidR="00617AE8" w:rsidRPr="00617AE8" w:rsidRDefault="00617AE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A04F98">
        <w:rPr>
          <w:rFonts w:ascii="Tahoma" w:hAnsi="Tahoma" w:cs="Tahoma" w:hint="eastAsia"/>
        </w:rPr>
        <w:t>投标人</w:t>
      </w:r>
      <w:r w:rsidRPr="00617AE8">
        <w:rPr>
          <w:rFonts w:ascii="Tahoma" w:hAnsi="Tahoma" w:cs="Tahoma" w:hint="eastAsia"/>
        </w:rPr>
        <w:t>服务工程师应对</w:t>
      </w:r>
      <w:r w:rsidR="00A04F98">
        <w:rPr>
          <w:rFonts w:ascii="Tahoma" w:hAnsi="Tahoma" w:cs="Tahoma" w:hint="eastAsia"/>
        </w:rPr>
        <w:t>投标人</w:t>
      </w:r>
      <w:r w:rsidRPr="00617AE8">
        <w:rPr>
          <w:rFonts w:ascii="Tahoma" w:hAnsi="Tahoma" w:cs="Tahoma" w:hint="eastAsia"/>
        </w:rPr>
        <w:t>设备运行情况及系统日常运行日志进行检查，分析系统运行所存在问题并提供建议，同时协助用户解决问题。</w:t>
      </w:r>
    </w:p>
    <w:p w:rsidR="00617AE8" w:rsidRPr="00617AE8" w:rsidRDefault="00617AE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A04F98">
        <w:rPr>
          <w:rFonts w:ascii="Tahoma" w:hAnsi="Tahoma" w:cs="Tahoma" w:hint="eastAsia"/>
        </w:rPr>
        <w:t>投标人</w:t>
      </w:r>
      <w:r w:rsidRPr="00617AE8">
        <w:rPr>
          <w:rFonts w:ascii="Tahoma" w:hAnsi="Tahoma" w:cs="Tahoma" w:hint="eastAsia"/>
        </w:rPr>
        <w:t>服务工程师应对</w:t>
      </w:r>
      <w:r w:rsidR="00A04F98">
        <w:rPr>
          <w:rFonts w:ascii="Tahoma" w:hAnsi="Tahoma" w:cs="Tahoma" w:hint="eastAsia"/>
        </w:rPr>
        <w:t>投标人</w:t>
      </w:r>
      <w:r w:rsidRPr="00617AE8">
        <w:rPr>
          <w:rFonts w:ascii="Tahoma" w:hAnsi="Tahoma" w:cs="Tahoma" w:hint="eastAsia"/>
        </w:rPr>
        <w:t>设备安全配置信息进行检查，及时发现安全漏洞及隐患、提供建议并协助用户解决。</w:t>
      </w:r>
    </w:p>
    <w:p w:rsidR="00617AE8" w:rsidRPr="00617AE8" w:rsidRDefault="00617AE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A04F98">
        <w:rPr>
          <w:rFonts w:ascii="Tahoma" w:hAnsi="Tahoma" w:cs="Tahoma" w:hint="eastAsia"/>
        </w:rPr>
        <w:t>投标人</w:t>
      </w:r>
      <w:r w:rsidRPr="00617AE8">
        <w:rPr>
          <w:rFonts w:ascii="Tahoma" w:hAnsi="Tahoma" w:cs="Tahoma" w:hint="eastAsia"/>
        </w:rPr>
        <w:t>服务工程师应对</w:t>
      </w:r>
      <w:r w:rsidR="00A04F98">
        <w:rPr>
          <w:rFonts w:ascii="Tahoma" w:hAnsi="Tahoma" w:cs="Tahoma" w:hint="eastAsia"/>
        </w:rPr>
        <w:t>投标人</w:t>
      </w:r>
      <w:r w:rsidRPr="00617AE8">
        <w:rPr>
          <w:rFonts w:ascii="Tahoma" w:hAnsi="Tahoma" w:cs="Tahoma" w:hint="eastAsia"/>
        </w:rPr>
        <w:t>设备的配置情况、联通性、接口状况、运行状况等进行检查，针对</w:t>
      </w:r>
      <w:r w:rsidR="00A04F98">
        <w:rPr>
          <w:rFonts w:ascii="Tahoma" w:hAnsi="Tahoma" w:cs="Tahoma" w:hint="eastAsia"/>
        </w:rPr>
        <w:t>投标人</w:t>
      </w:r>
      <w:r w:rsidRPr="00617AE8">
        <w:rPr>
          <w:rFonts w:ascii="Tahoma" w:hAnsi="Tahoma" w:cs="Tahoma" w:hint="eastAsia"/>
        </w:rPr>
        <w:t>设备系统运行状况提供建议并协助用户解决问题。</w:t>
      </w:r>
    </w:p>
    <w:p w:rsidR="00617AE8" w:rsidRDefault="00617AE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Pr="00617AE8">
        <w:rPr>
          <w:rFonts w:ascii="Tahoma" w:hAnsi="Tahoma" w:cs="Tahoma" w:hint="eastAsia"/>
        </w:rPr>
        <w:t>对于</w:t>
      </w:r>
      <w:r w:rsidRPr="00617AE8">
        <w:rPr>
          <w:rFonts w:ascii="Tahoma" w:hAnsi="Tahoma" w:cs="Tahoma" w:hint="eastAsia"/>
        </w:rPr>
        <w:t>A</w:t>
      </w:r>
      <w:r w:rsidRPr="00617AE8">
        <w:rPr>
          <w:rFonts w:ascii="Tahoma" w:hAnsi="Tahoma" w:cs="Tahoma" w:hint="eastAsia"/>
        </w:rPr>
        <w:t>类服务，</w:t>
      </w:r>
      <w:r w:rsidR="00A04F98">
        <w:rPr>
          <w:rFonts w:ascii="Tahoma" w:hAnsi="Tahoma" w:cs="Tahoma" w:hint="eastAsia"/>
        </w:rPr>
        <w:t>投标人</w:t>
      </w:r>
      <w:r w:rsidRPr="00617AE8">
        <w:rPr>
          <w:rFonts w:ascii="Tahoma" w:hAnsi="Tahoma" w:cs="Tahoma" w:hint="eastAsia"/>
        </w:rPr>
        <w:t>服务工程师应收集</w:t>
      </w:r>
      <w:r w:rsidR="00A04F98">
        <w:rPr>
          <w:rFonts w:ascii="Tahoma" w:hAnsi="Tahoma" w:cs="Tahoma" w:hint="eastAsia"/>
        </w:rPr>
        <w:t>投标人</w:t>
      </w:r>
      <w:r w:rsidRPr="00617AE8">
        <w:rPr>
          <w:rFonts w:ascii="Tahoma" w:hAnsi="Tahoma" w:cs="Tahoma" w:hint="eastAsia"/>
        </w:rPr>
        <w:t>设备性能数据，检查并分析潜在的系统瓶颈和可能降低系统性能的因素，提供建议及优化方案，并协助用户完成系统优化实施；</w:t>
      </w:r>
      <w:r w:rsidR="00A04F98">
        <w:rPr>
          <w:rFonts w:ascii="Tahoma" w:hAnsi="Tahoma" w:cs="Tahoma" w:hint="eastAsia"/>
        </w:rPr>
        <w:t>投标人</w:t>
      </w:r>
      <w:r w:rsidRPr="00617AE8">
        <w:rPr>
          <w:rFonts w:ascii="Tahoma" w:hAnsi="Tahoma" w:cs="Tahoma" w:hint="eastAsia"/>
        </w:rPr>
        <w:t>服务工程师同时应分析系统运行的阶段性发展趋势并制定应对措施。</w:t>
      </w:r>
    </w:p>
    <w:p w:rsidR="003C0C3F" w:rsidRPr="005674E0" w:rsidRDefault="005674E0" w:rsidP="003C0C3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617AE8" w:rsidP="00617AE8">
      <w:pPr>
        <w:rPr>
          <w:rFonts w:ascii="Tahoma" w:hAnsi="Tahoma" w:cs="Tahoma" w:hint="eastAsia"/>
        </w:rPr>
      </w:pPr>
      <w:r>
        <w:rPr>
          <w:rFonts w:ascii="Tahoma" w:hAnsi="Tahoma" w:cs="Tahoma" w:hint="eastAsia"/>
        </w:rPr>
        <w:t>（二）</w:t>
      </w:r>
      <w:r w:rsidRPr="00617AE8">
        <w:rPr>
          <w:rFonts w:ascii="Tahoma" w:hAnsi="Tahoma" w:cs="Tahoma" w:hint="eastAsia"/>
        </w:rPr>
        <w:t>维护作业计划</w:t>
      </w:r>
    </w:p>
    <w:p w:rsidR="00617AE8" w:rsidRDefault="00617AE8" w:rsidP="00617AE8">
      <w:pPr>
        <w:rPr>
          <w:rFonts w:ascii="Tahoma" w:hAnsi="Tahoma" w:cs="Tahoma" w:hint="eastAsia"/>
        </w:rPr>
      </w:pPr>
      <w:r w:rsidRPr="00617AE8">
        <w:rPr>
          <w:rFonts w:ascii="Tahoma" w:hAnsi="Tahoma" w:cs="Tahoma" w:hint="eastAsia"/>
        </w:rPr>
        <w:t>为便于用户在日常维护过程中进行系统运行状况检查，</w:t>
      </w:r>
      <w:r w:rsidR="00A04F98">
        <w:rPr>
          <w:rFonts w:ascii="Tahoma" w:hAnsi="Tahoma" w:cs="Tahoma" w:hint="eastAsia"/>
        </w:rPr>
        <w:t>投标人</w:t>
      </w:r>
      <w:r w:rsidRPr="00617AE8">
        <w:rPr>
          <w:rFonts w:ascii="Tahoma" w:hAnsi="Tahoma" w:cs="Tahoma" w:hint="eastAsia"/>
        </w:rPr>
        <w:t>应为用户提供并定期更新日常维护作业计划及维护操作手册，从而保证系统的安全稳定运行。</w:t>
      </w:r>
    </w:p>
    <w:p w:rsidR="003C0C3F" w:rsidRPr="005674E0" w:rsidRDefault="005674E0" w:rsidP="003C0C3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A04F98" w:rsidRDefault="00617AE8" w:rsidP="00A04F98">
      <w:pPr>
        <w:pStyle w:val="5"/>
        <w:rPr>
          <w:rFonts w:hint="eastAsia"/>
        </w:rPr>
      </w:pPr>
      <w:r w:rsidRPr="00A04F98">
        <w:rPr>
          <w:rFonts w:hint="eastAsia"/>
        </w:rPr>
        <w:t>系统升级服务</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应提供系统升级服务，包括补丁安装及软件版本升级。</w:t>
      </w:r>
      <w:r>
        <w:rPr>
          <w:rFonts w:ascii="Tahoma" w:hAnsi="Tahoma" w:cs="Tahoma" w:hint="eastAsia"/>
        </w:rPr>
        <w:t>投标人</w:t>
      </w:r>
      <w:r w:rsidR="00617AE8" w:rsidRPr="00617AE8">
        <w:rPr>
          <w:rFonts w:ascii="Tahoma" w:hAnsi="Tahoma" w:cs="Tahoma" w:hint="eastAsia"/>
        </w:rPr>
        <w:t>负责提供介质、实施系统升级服务、配合用户进行系统升级完成后的测试、提交系统升级实施报告和测试报告等环节。服务内容包括但不限于以下内容：</w:t>
      </w:r>
    </w:p>
    <w:p w:rsidR="00617AE8" w:rsidRPr="00617AE8" w:rsidRDefault="00A04F98" w:rsidP="00617AE8">
      <w:pPr>
        <w:rPr>
          <w:rFonts w:ascii="Tahoma" w:hAnsi="Tahoma" w:cs="Tahoma" w:hint="eastAsia"/>
        </w:rPr>
      </w:pPr>
      <w:r>
        <w:rPr>
          <w:rFonts w:ascii="Tahoma" w:hAnsi="Tahoma" w:cs="Tahoma" w:hint="eastAsia"/>
        </w:rPr>
        <w:t>（一）</w:t>
      </w:r>
      <w:r w:rsidR="00617AE8" w:rsidRPr="00617AE8">
        <w:rPr>
          <w:rFonts w:ascii="Tahoma" w:hAnsi="Tahoma" w:cs="Tahoma" w:hint="eastAsia"/>
        </w:rPr>
        <w:t>系统分析及信息发布</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应指派固定服务工程师定期检查</w:t>
      </w:r>
      <w:r>
        <w:rPr>
          <w:rFonts w:ascii="Tahoma" w:hAnsi="Tahoma" w:cs="Tahoma" w:hint="eastAsia"/>
        </w:rPr>
        <w:t>投标人</w:t>
      </w:r>
      <w:r w:rsidR="00617AE8" w:rsidRPr="00617AE8">
        <w:rPr>
          <w:rFonts w:ascii="Tahoma" w:hAnsi="Tahoma" w:cs="Tahoma" w:hint="eastAsia"/>
        </w:rPr>
        <w:t>设备系统的补丁（小版本、微码）程序的安装情况和软件版本状况，根据系统运行状况决定是否安装新的补丁程序或进行软件版本升级。</w:t>
      </w:r>
    </w:p>
    <w:p w:rsidR="00617AE8" w:rsidRPr="00617AE8" w:rsidRDefault="00617AE8" w:rsidP="00617AE8">
      <w:pPr>
        <w:rPr>
          <w:rFonts w:ascii="Tahoma" w:hAnsi="Tahoma" w:cs="Tahoma" w:hint="eastAsia"/>
        </w:rPr>
      </w:pPr>
      <w:r w:rsidRPr="00617AE8">
        <w:rPr>
          <w:rFonts w:ascii="Tahoma" w:hAnsi="Tahoma" w:cs="Tahoma" w:hint="eastAsia"/>
        </w:rPr>
        <w:t>针对</w:t>
      </w:r>
      <w:r w:rsidR="00A04F98">
        <w:rPr>
          <w:rFonts w:ascii="Tahoma" w:hAnsi="Tahoma" w:cs="Tahoma" w:hint="eastAsia"/>
        </w:rPr>
        <w:t>投标人</w:t>
      </w:r>
      <w:r w:rsidRPr="00617AE8">
        <w:rPr>
          <w:rFonts w:ascii="Tahoma" w:hAnsi="Tahoma" w:cs="Tahoma" w:hint="eastAsia"/>
        </w:rPr>
        <w:t>设备系统的补丁程序安装情况和软件版本状况，</w:t>
      </w:r>
      <w:r w:rsidR="00A04F98">
        <w:rPr>
          <w:rFonts w:ascii="Tahoma" w:hAnsi="Tahoma" w:cs="Tahoma" w:hint="eastAsia"/>
        </w:rPr>
        <w:t>投标人</w:t>
      </w:r>
      <w:r w:rsidRPr="00617AE8">
        <w:rPr>
          <w:rFonts w:ascii="Tahoma" w:hAnsi="Tahoma" w:cs="Tahoma" w:hint="eastAsia"/>
        </w:rPr>
        <w:t>如有对系统安全稳定运行和性能存在影响的新补丁（小版本、微码）程序发布，</w:t>
      </w:r>
      <w:r w:rsidR="00A04F98">
        <w:rPr>
          <w:rFonts w:ascii="Tahoma" w:hAnsi="Tahoma" w:cs="Tahoma" w:hint="eastAsia"/>
        </w:rPr>
        <w:t>投标人</w:t>
      </w:r>
      <w:r w:rsidRPr="00617AE8">
        <w:rPr>
          <w:rFonts w:ascii="Tahoma" w:hAnsi="Tahoma" w:cs="Tahoma" w:hint="eastAsia"/>
        </w:rPr>
        <w:t>应及时提请用户注意需要安装的补丁，从而提高系统运行安全性、稳定性以及性能。</w:t>
      </w:r>
    </w:p>
    <w:p w:rsidR="00617AE8" w:rsidRDefault="00617AE8" w:rsidP="00617AE8">
      <w:pPr>
        <w:rPr>
          <w:rFonts w:ascii="Tahoma" w:hAnsi="Tahoma" w:cs="Tahoma" w:hint="eastAsia"/>
        </w:rPr>
      </w:pPr>
      <w:r w:rsidRPr="00617AE8">
        <w:rPr>
          <w:rFonts w:ascii="Tahoma" w:hAnsi="Tahoma" w:cs="Tahoma" w:hint="eastAsia"/>
        </w:rPr>
        <w:t>对于修补系统安全漏洞的新补丁，</w:t>
      </w:r>
      <w:r w:rsidR="00A04F98">
        <w:rPr>
          <w:rFonts w:ascii="Tahoma" w:hAnsi="Tahoma" w:cs="Tahoma" w:hint="eastAsia"/>
        </w:rPr>
        <w:t>投标人</w:t>
      </w:r>
      <w:r w:rsidRPr="00617AE8">
        <w:rPr>
          <w:rFonts w:ascii="Tahoma" w:hAnsi="Tahoma" w:cs="Tahoma" w:hint="eastAsia"/>
        </w:rPr>
        <w:t>应在补丁程序发布后</w:t>
      </w:r>
      <w:r w:rsidRPr="00617AE8">
        <w:rPr>
          <w:rFonts w:ascii="Tahoma" w:hAnsi="Tahoma" w:cs="Tahoma" w:hint="eastAsia"/>
        </w:rPr>
        <w:t>24</w:t>
      </w:r>
      <w:r w:rsidRPr="00617AE8">
        <w:rPr>
          <w:rFonts w:ascii="Tahoma" w:hAnsi="Tahoma" w:cs="Tahoma" w:hint="eastAsia"/>
        </w:rPr>
        <w:t>小时内以书面形式通知用户，并在用户许可且预先排定计划的前提下在</w:t>
      </w:r>
      <w:r w:rsidRPr="00617AE8">
        <w:rPr>
          <w:rFonts w:ascii="Tahoma" w:hAnsi="Tahoma" w:cs="Tahoma" w:hint="eastAsia"/>
        </w:rPr>
        <w:t>72</w:t>
      </w:r>
      <w:r w:rsidRPr="00617AE8">
        <w:rPr>
          <w:rFonts w:ascii="Tahoma" w:hAnsi="Tahoma" w:cs="Tahoma" w:hint="eastAsia"/>
        </w:rPr>
        <w:t>小时内完成补丁装载或系统升级工作。</w:t>
      </w:r>
    </w:p>
    <w:p w:rsidR="007057C7" w:rsidRPr="007057C7" w:rsidRDefault="005674E0" w:rsidP="00617AE8">
      <w:pPr>
        <w:rPr>
          <w:rFonts w:ascii="Tahoma" w:hAnsi="Tahoma" w:cs="Tahoma" w:hint="eastAsia"/>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（二）</w:t>
      </w:r>
      <w:r w:rsidR="00617AE8" w:rsidRPr="00617AE8">
        <w:rPr>
          <w:rFonts w:ascii="Tahoma" w:hAnsi="Tahoma" w:cs="Tahoma" w:hint="eastAsia"/>
        </w:rPr>
        <w:t>补丁安装和软件版本升级</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应指派固定服务工程师负责对</w:t>
      </w:r>
      <w:r>
        <w:rPr>
          <w:rFonts w:ascii="Tahoma" w:hAnsi="Tahoma" w:cs="Tahoma" w:hint="eastAsia"/>
        </w:rPr>
        <w:t>投标人</w:t>
      </w:r>
      <w:r w:rsidR="00617AE8" w:rsidRPr="00617AE8">
        <w:rPr>
          <w:rFonts w:ascii="Tahoma" w:hAnsi="Tahoma" w:cs="Tahoma" w:hint="eastAsia"/>
        </w:rPr>
        <w:t>设备系统进行补丁安装或软件版本升级，实施工作完成后应进行系统测试和跟踪。服务的具体内容包括但不局限于以下方面：</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1</w:t>
      </w:r>
      <w:r>
        <w:rPr>
          <w:rFonts w:ascii="Tahoma" w:hAnsi="Tahoma" w:cs="Tahoma" w:hint="eastAsia"/>
        </w:rPr>
        <w:t>）投标人</w:t>
      </w:r>
      <w:r w:rsidR="00617AE8" w:rsidRPr="00617AE8">
        <w:rPr>
          <w:rFonts w:ascii="Tahoma" w:hAnsi="Tahoma" w:cs="Tahoma" w:hint="eastAsia"/>
        </w:rPr>
        <w:t>服务工程师应向用户提交关于补丁或升级软件的详细技术资料及相关技术文件（产品说明书、操作维护手册、验收手册等）的更新版本；</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2</w:t>
      </w:r>
      <w:r>
        <w:rPr>
          <w:rFonts w:ascii="Tahoma" w:hAnsi="Tahoma" w:cs="Tahoma" w:hint="eastAsia"/>
        </w:rPr>
        <w:t>）投标人</w:t>
      </w:r>
      <w:r w:rsidR="00617AE8" w:rsidRPr="00617AE8">
        <w:rPr>
          <w:rFonts w:ascii="Tahoma" w:hAnsi="Tahoma" w:cs="Tahoma" w:hint="eastAsia"/>
        </w:rPr>
        <w:t>服务工程师应向用户提交补丁安装或软件版本升级实施方案，明确实施过程、实施时间以及实施中可能出现的问题和风险；</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3</w:t>
      </w:r>
      <w:r>
        <w:rPr>
          <w:rFonts w:ascii="Tahoma" w:hAnsi="Tahoma" w:cs="Tahoma" w:hint="eastAsia"/>
        </w:rPr>
        <w:t>）投标人</w:t>
      </w:r>
      <w:r w:rsidR="00617AE8" w:rsidRPr="00617AE8">
        <w:rPr>
          <w:rFonts w:ascii="Tahoma" w:hAnsi="Tahoma" w:cs="Tahoma" w:hint="eastAsia"/>
        </w:rPr>
        <w:t>服务工程师应向用户提出补丁安装或软件版本升级过程中需要用户进行配合的工作；</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4</w:t>
      </w:r>
      <w:r>
        <w:rPr>
          <w:rFonts w:ascii="Tahoma" w:hAnsi="Tahoma" w:cs="Tahoma" w:hint="eastAsia"/>
        </w:rPr>
        <w:t>）</w:t>
      </w:r>
      <w:r w:rsidR="00617AE8" w:rsidRPr="00617AE8">
        <w:rPr>
          <w:rFonts w:ascii="Tahoma" w:hAnsi="Tahoma" w:cs="Tahoma" w:hint="eastAsia"/>
        </w:rPr>
        <w:t>安装或升级前，</w:t>
      </w:r>
      <w:r>
        <w:rPr>
          <w:rFonts w:ascii="Tahoma" w:hAnsi="Tahoma" w:cs="Tahoma" w:hint="eastAsia"/>
        </w:rPr>
        <w:t>投标人</w:t>
      </w:r>
      <w:r w:rsidR="00617AE8" w:rsidRPr="00617AE8">
        <w:rPr>
          <w:rFonts w:ascii="Tahoma" w:hAnsi="Tahoma" w:cs="Tahoma" w:hint="eastAsia"/>
        </w:rPr>
        <w:t>服务工程师应向用户提供失败情况下的回退方案；</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5</w:t>
      </w:r>
      <w:r>
        <w:rPr>
          <w:rFonts w:ascii="Tahoma" w:hAnsi="Tahoma" w:cs="Tahoma" w:hint="eastAsia"/>
        </w:rPr>
        <w:t>）</w:t>
      </w:r>
      <w:r w:rsidR="00617AE8" w:rsidRPr="00617AE8">
        <w:rPr>
          <w:rFonts w:ascii="Tahoma" w:hAnsi="Tahoma" w:cs="Tahoma" w:hint="eastAsia"/>
        </w:rPr>
        <w:t>安装或升级前</w:t>
      </w:r>
      <w:r>
        <w:rPr>
          <w:rFonts w:ascii="Tahoma" w:hAnsi="Tahoma" w:cs="Tahoma" w:hint="eastAsia"/>
        </w:rPr>
        <w:t>投标人</w:t>
      </w:r>
      <w:r w:rsidR="00617AE8" w:rsidRPr="00617AE8">
        <w:rPr>
          <w:rFonts w:ascii="Tahoma" w:hAnsi="Tahoma" w:cs="Tahoma" w:hint="eastAsia"/>
        </w:rPr>
        <w:t>服务工程师应向用户提出相应准备要求，由用户提前做好准备工作；</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6</w:t>
      </w:r>
      <w:r>
        <w:rPr>
          <w:rFonts w:ascii="Tahoma" w:hAnsi="Tahoma" w:cs="Tahoma" w:hint="eastAsia"/>
        </w:rPr>
        <w:t>）投标人</w:t>
      </w:r>
      <w:r w:rsidR="00617AE8" w:rsidRPr="00617AE8">
        <w:rPr>
          <w:rFonts w:ascii="Tahoma" w:hAnsi="Tahoma" w:cs="Tahoma" w:hint="eastAsia"/>
        </w:rPr>
        <w:t>服务工程师在安装或升级完成后，应进行安装或升级后的标准测试；</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7</w:t>
      </w:r>
      <w:r>
        <w:rPr>
          <w:rFonts w:ascii="Tahoma" w:hAnsi="Tahoma" w:cs="Tahoma" w:hint="eastAsia"/>
        </w:rPr>
        <w:t>）投标人</w:t>
      </w:r>
      <w:r w:rsidR="00617AE8" w:rsidRPr="00617AE8">
        <w:rPr>
          <w:rFonts w:ascii="Tahoma" w:hAnsi="Tahoma" w:cs="Tahoma" w:hint="eastAsia"/>
        </w:rPr>
        <w:t>服务工程师在安装或升级完成后，应配合用户进行全系统测试；</w:t>
      </w:r>
    </w:p>
    <w:p w:rsidR="00617AE8" w:rsidRDefault="00A04F98" w:rsidP="00617AE8">
      <w:pPr>
        <w:rPr>
          <w:rFonts w:ascii="Tahoma" w:hAnsi="Tahoma" w:cs="Tahoma" w:hint="eastAsia"/>
        </w:rPr>
      </w:pPr>
      <w:r>
        <w:rPr>
          <w:rFonts w:ascii="Tahoma" w:hAnsi="Tahoma" w:cs="Tahoma" w:hint="eastAsia"/>
        </w:rPr>
        <w:t>（</w:t>
      </w:r>
      <w:r>
        <w:rPr>
          <w:rFonts w:ascii="Tahoma" w:hAnsi="Tahoma" w:cs="Tahoma" w:hint="eastAsia"/>
        </w:rPr>
        <w:t>8</w:t>
      </w:r>
      <w:r>
        <w:rPr>
          <w:rFonts w:ascii="Tahoma" w:hAnsi="Tahoma" w:cs="Tahoma" w:hint="eastAsia"/>
        </w:rPr>
        <w:t>）投标人</w:t>
      </w:r>
      <w:r w:rsidR="00617AE8" w:rsidRPr="00617AE8">
        <w:rPr>
          <w:rFonts w:ascii="Tahoma" w:hAnsi="Tahoma" w:cs="Tahoma" w:hint="eastAsia"/>
        </w:rPr>
        <w:t>服务工程师应在安装或升级实施完成</w:t>
      </w:r>
      <w:r w:rsidR="00617AE8" w:rsidRPr="00617AE8">
        <w:rPr>
          <w:rFonts w:ascii="Tahoma" w:hAnsi="Tahoma" w:cs="Tahoma"/>
        </w:rPr>
        <w:t>24</w:t>
      </w:r>
      <w:r w:rsidR="00617AE8" w:rsidRPr="00617AE8">
        <w:rPr>
          <w:rFonts w:ascii="Tahoma" w:hAnsi="Tahoma" w:cs="Tahoma" w:hint="eastAsia"/>
        </w:rPr>
        <w:t>小时后对本次实施的</w:t>
      </w:r>
      <w:r>
        <w:rPr>
          <w:rFonts w:ascii="Tahoma" w:hAnsi="Tahoma" w:cs="Tahoma" w:hint="eastAsia"/>
        </w:rPr>
        <w:t>投标人</w:t>
      </w:r>
      <w:r w:rsidR="00617AE8" w:rsidRPr="00617AE8">
        <w:rPr>
          <w:rFonts w:ascii="Tahoma" w:hAnsi="Tahoma" w:cs="Tahoma" w:hint="eastAsia"/>
        </w:rPr>
        <w:t>设备系统进行一次跟踪检查，确认实施成功，并在</w:t>
      </w:r>
      <w:r w:rsidR="00617AE8" w:rsidRPr="00617AE8">
        <w:rPr>
          <w:rFonts w:ascii="Tahoma" w:hAnsi="Tahoma" w:cs="Tahoma"/>
        </w:rPr>
        <w:t>3</w:t>
      </w:r>
      <w:r w:rsidR="00617AE8" w:rsidRPr="00617AE8">
        <w:rPr>
          <w:rFonts w:ascii="Tahoma" w:hAnsi="Tahoma" w:cs="Tahoma" w:hint="eastAsia"/>
        </w:rPr>
        <w:t>个工作日内提供本次服务的实施报告和测试报告。</w:t>
      </w:r>
    </w:p>
    <w:p w:rsidR="007057C7" w:rsidRPr="005674E0" w:rsidRDefault="005674E0" w:rsidP="007057C7">
      <w:pPr>
        <w:rPr>
          <w:rFonts w:ascii="黑体" w:eastAsia="黑体" w:hAnsi="黑体" w:cs="Tahom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（三）</w:t>
      </w:r>
      <w:r w:rsidR="00617AE8" w:rsidRPr="00617AE8">
        <w:rPr>
          <w:rFonts w:ascii="Tahoma" w:hAnsi="Tahoma" w:cs="Tahoma" w:hint="eastAsia"/>
        </w:rPr>
        <w:t>回退机制</w:t>
      </w:r>
    </w:p>
    <w:p w:rsid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应承诺严格按照用户批准的实施方案进行补丁安装及软件版本升级的实施。在安装或升级过程中，用户可根据业务时限要求或系统运行情况，提出中止安装或升级过程，要求实施回退方案，</w:t>
      </w:r>
      <w:r>
        <w:rPr>
          <w:rFonts w:ascii="Tahoma" w:hAnsi="Tahoma" w:cs="Tahoma" w:hint="eastAsia"/>
        </w:rPr>
        <w:t>投标人</w:t>
      </w:r>
      <w:r w:rsidR="00617AE8" w:rsidRPr="00617AE8">
        <w:rPr>
          <w:rFonts w:ascii="Tahoma" w:hAnsi="Tahoma" w:cs="Tahoma" w:hint="eastAsia"/>
        </w:rPr>
        <w:t>应在用户要求下保证系统安全回退。</w:t>
      </w:r>
    </w:p>
    <w:p w:rsidR="007057C7" w:rsidRPr="007057C7" w:rsidRDefault="005674E0" w:rsidP="00617AE8">
      <w:pPr>
        <w:rPr>
          <w:rFonts w:ascii="Tahoma" w:hAnsi="Tahoma" w:cs="Tahoma" w:hint="eastAsia"/>
        </w:rPr>
      </w:pPr>
      <w:r w:rsidRPr="005674E0">
        <w:rPr>
          <w:rFonts w:ascii="黑体" w:eastAsia="黑体" w:hAnsi="黑体" w:cs="Tahoma" w:hint="eastAsia"/>
          <w:b/>
          <w:szCs w:val="28"/>
        </w:rPr>
        <w:t>（答：满足，详见售后服务）</w:t>
      </w:r>
    </w:p>
    <w:p w:rsidR="00617AE8" w:rsidRPr="00617AE8" w:rsidRDefault="00617AE8" w:rsidP="00A04F98">
      <w:pPr>
        <w:pStyle w:val="4"/>
        <w:rPr>
          <w:rFonts w:ascii="Tahoma" w:hAnsi="Tahoma" w:cs="Tahoma" w:hint="eastAsia"/>
        </w:rPr>
      </w:pPr>
      <w:r w:rsidRPr="00617AE8">
        <w:rPr>
          <w:rFonts w:ascii="Tahoma" w:hAnsi="Tahoma" w:cs="Tahoma" w:hint="eastAsia"/>
        </w:rPr>
        <w:t>问题响应及解决服务</w:t>
      </w:r>
    </w:p>
    <w:p w:rsidR="00617AE8" w:rsidRPr="00A04F98" w:rsidRDefault="00617AE8" w:rsidP="00A04F98">
      <w:pPr>
        <w:pStyle w:val="5"/>
        <w:rPr>
          <w:rFonts w:hint="eastAsia"/>
        </w:rPr>
      </w:pPr>
      <w:r w:rsidRPr="00A04F98">
        <w:rPr>
          <w:rFonts w:hint="eastAsia"/>
        </w:rPr>
        <w:t>故障处理服务</w:t>
      </w:r>
    </w:p>
    <w:p w:rsidR="00617AE8" w:rsidRPr="00617AE8" w:rsidRDefault="00617AE8" w:rsidP="00617AE8">
      <w:pPr>
        <w:rPr>
          <w:rFonts w:ascii="Tahoma" w:hAnsi="Tahoma" w:cs="Tahoma" w:hint="eastAsia"/>
        </w:rPr>
      </w:pPr>
      <w:r w:rsidRPr="00617AE8">
        <w:rPr>
          <w:rFonts w:ascii="Tahoma" w:hAnsi="Tahoma" w:cs="Tahoma" w:hint="eastAsia"/>
        </w:rPr>
        <w:t>当用户系统发生故障时，</w:t>
      </w:r>
      <w:r w:rsidR="00A04F98">
        <w:rPr>
          <w:rFonts w:ascii="Tahoma" w:hAnsi="Tahoma" w:cs="Tahoma" w:hint="eastAsia"/>
        </w:rPr>
        <w:t>投标人</w:t>
      </w:r>
      <w:r w:rsidRPr="00617AE8">
        <w:rPr>
          <w:rFonts w:ascii="Tahoma" w:hAnsi="Tahoma" w:cs="Tahoma" w:hint="eastAsia"/>
        </w:rPr>
        <w:t>应按照服务种类及时响应并进行故障处理</w:t>
      </w:r>
      <w:r w:rsidR="00F429F2">
        <w:rPr>
          <w:rFonts w:ascii="Tahoma" w:hAnsi="Tahoma" w:cs="Tahoma" w:hint="eastAsia"/>
        </w:rPr>
        <w:t>(</w:t>
      </w:r>
      <w:r w:rsidR="00F429F2" w:rsidRPr="00617AE8">
        <w:rPr>
          <w:rFonts w:ascii="Tahoma" w:hAnsi="Tahoma" w:cs="Tahoma" w:hint="eastAsia"/>
        </w:rPr>
        <w:t>A</w:t>
      </w:r>
      <w:r w:rsidR="00F429F2" w:rsidRPr="00617AE8">
        <w:rPr>
          <w:rFonts w:ascii="Tahoma" w:hAnsi="Tahoma" w:cs="Tahoma" w:hint="eastAsia"/>
        </w:rPr>
        <w:t>类服务</w:t>
      </w:r>
      <w:r w:rsidR="00F429F2">
        <w:rPr>
          <w:rFonts w:ascii="Tahoma" w:hAnsi="Tahoma" w:cs="Tahoma" w:hint="eastAsia"/>
        </w:rPr>
        <w:t>)</w:t>
      </w:r>
      <w:r w:rsidRPr="00617AE8">
        <w:rPr>
          <w:rFonts w:ascii="Tahoma" w:hAnsi="Tahoma" w:cs="Tahoma" w:hint="eastAsia"/>
        </w:rPr>
        <w:t>。</w:t>
      </w:r>
    </w:p>
    <w:p w:rsidR="00617AE8" w:rsidRPr="00617AE8" w:rsidRDefault="00617AE8" w:rsidP="00617AE8">
      <w:pPr>
        <w:rPr>
          <w:rFonts w:ascii="Tahoma" w:hAnsi="Tahoma" w:cs="Tahoma" w:hint="eastAsia"/>
        </w:rPr>
      </w:pPr>
    </w:p>
    <w:p w:rsidR="00617AE8" w:rsidRPr="00617AE8" w:rsidRDefault="00617AE8" w:rsidP="00617AE8">
      <w:pPr>
        <w:rPr>
          <w:rFonts w:ascii="Tahoma" w:hAnsi="Tahoma" w:cs="Tahoma" w:hint="eastAsia"/>
        </w:rPr>
      </w:pPr>
      <w:r w:rsidRPr="00617AE8">
        <w:rPr>
          <w:rFonts w:ascii="Tahoma" w:hAnsi="Tahoma" w:cs="Tahoma" w:hint="eastAsia"/>
        </w:rPr>
        <w:t>对</w:t>
      </w:r>
      <w:r w:rsidR="00A04F98">
        <w:rPr>
          <w:rFonts w:ascii="Tahoma" w:hAnsi="Tahoma" w:cs="Tahoma" w:hint="eastAsia"/>
        </w:rPr>
        <w:t>投标人</w:t>
      </w:r>
      <w:r w:rsidRPr="00617AE8">
        <w:rPr>
          <w:rFonts w:ascii="Tahoma" w:hAnsi="Tahoma" w:cs="Tahoma" w:hint="eastAsia"/>
        </w:rPr>
        <w:t>设备系统故障或与</w:t>
      </w:r>
      <w:r w:rsidR="00A04F98">
        <w:rPr>
          <w:rFonts w:ascii="Tahoma" w:hAnsi="Tahoma" w:cs="Tahoma" w:hint="eastAsia"/>
        </w:rPr>
        <w:t>投标人</w:t>
      </w:r>
      <w:r w:rsidRPr="00617AE8">
        <w:rPr>
          <w:rFonts w:ascii="Tahoma" w:hAnsi="Tahoma" w:cs="Tahoma" w:hint="eastAsia"/>
        </w:rPr>
        <w:t>设备系统相关联的系统故障，用户可通过</w:t>
      </w:r>
      <w:r w:rsidR="00A04F98">
        <w:rPr>
          <w:rFonts w:ascii="Tahoma" w:hAnsi="Tahoma" w:cs="Tahoma" w:hint="eastAsia"/>
        </w:rPr>
        <w:t>投标人</w:t>
      </w:r>
      <w:r w:rsidRPr="00617AE8">
        <w:rPr>
          <w:rFonts w:ascii="Tahoma" w:hAnsi="Tahoma" w:cs="Tahoma" w:hint="eastAsia"/>
        </w:rPr>
        <w:t>所提供热线电话取得技术支持服务。</w:t>
      </w:r>
      <w:r w:rsidR="00A04F98">
        <w:rPr>
          <w:rFonts w:ascii="Tahoma" w:hAnsi="Tahoma" w:cs="Tahoma" w:hint="eastAsia"/>
        </w:rPr>
        <w:t>投标人</w:t>
      </w:r>
      <w:r w:rsidRPr="00617AE8">
        <w:rPr>
          <w:rFonts w:ascii="Tahoma" w:hAnsi="Tahoma" w:cs="Tahoma" w:hint="eastAsia"/>
        </w:rPr>
        <w:t>在接到用户故障申告电话后应于</w:t>
      </w:r>
      <w:r w:rsidRPr="00617AE8">
        <w:rPr>
          <w:rFonts w:ascii="Tahoma" w:hAnsi="Tahoma" w:cs="Tahoma" w:hint="eastAsia"/>
        </w:rPr>
        <w:t>30</w:t>
      </w:r>
      <w:r w:rsidRPr="00617AE8">
        <w:rPr>
          <w:rFonts w:ascii="Tahoma" w:hAnsi="Tahoma" w:cs="Tahoma" w:hint="eastAsia"/>
        </w:rPr>
        <w:t>分钟内响应，如故障未能在</w:t>
      </w:r>
      <w:r w:rsidRPr="00617AE8">
        <w:rPr>
          <w:rFonts w:ascii="Tahoma" w:hAnsi="Tahoma" w:cs="Tahoma" w:hint="eastAsia"/>
        </w:rPr>
        <w:t>2</w:t>
      </w:r>
      <w:r w:rsidRPr="00617AE8">
        <w:rPr>
          <w:rFonts w:ascii="Tahoma" w:hAnsi="Tahoma" w:cs="Tahoma" w:hint="eastAsia"/>
        </w:rPr>
        <w:t>小时内通过远程支持得到解决，</w:t>
      </w:r>
      <w:r w:rsidR="00A04F98">
        <w:rPr>
          <w:rFonts w:ascii="Tahoma" w:hAnsi="Tahoma" w:cs="Tahoma" w:hint="eastAsia"/>
        </w:rPr>
        <w:t>投标人</w:t>
      </w:r>
      <w:r w:rsidRPr="00617AE8">
        <w:rPr>
          <w:rFonts w:ascii="Tahoma" w:hAnsi="Tahoma" w:cs="Tahoma" w:hint="eastAsia"/>
        </w:rPr>
        <w:t>应将根据用户要求指派服务工程师以最快方式赶往用户现场，提供不间断故障处理服务。</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617AE8" w:rsidRPr="00617AE8">
        <w:rPr>
          <w:rFonts w:ascii="Tahoma" w:hAnsi="Tahoma" w:cs="Tahoma" w:hint="eastAsia"/>
        </w:rPr>
        <w:t>到场时间</w:t>
      </w:r>
      <w:r>
        <w:rPr>
          <w:rFonts w:ascii="Tahoma" w:hAnsi="Tahoma" w:cs="Tahoma" w:hint="eastAsia"/>
        </w:rPr>
        <w:t>：</w:t>
      </w:r>
      <w:r w:rsidR="00617AE8" w:rsidRPr="00617AE8">
        <w:rPr>
          <w:rFonts w:ascii="Tahoma" w:hAnsi="Tahoma" w:cs="Tahoma" w:hint="eastAsia"/>
        </w:rPr>
        <w:t>如用户现场在省会城市，</w:t>
      </w:r>
      <w:r>
        <w:rPr>
          <w:rFonts w:ascii="Tahoma" w:hAnsi="Tahoma" w:cs="Tahoma" w:hint="eastAsia"/>
        </w:rPr>
        <w:t>投标人</w:t>
      </w:r>
      <w:r w:rsidR="00617AE8" w:rsidRPr="00617AE8">
        <w:rPr>
          <w:rFonts w:ascii="Tahoma" w:hAnsi="Tahoma" w:cs="Tahoma" w:hint="eastAsia"/>
        </w:rPr>
        <w:t>服务工程师应于</w:t>
      </w:r>
      <w:r w:rsidR="00617AE8" w:rsidRPr="00617AE8">
        <w:rPr>
          <w:rFonts w:ascii="Tahoma" w:hAnsi="Tahoma" w:cs="Tahoma" w:hint="eastAsia"/>
        </w:rPr>
        <w:t>2</w:t>
      </w:r>
      <w:r w:rsidR="00617AE8" w:rsidRPr="00617AE8">
        <w:rPr>
          <w:rFonts w:ascii="Tahoma" w:hAnsi="Tahoma" w:cs="Tahoma" w:hint="eastAsia"/>
        </w:rPr>
        <w:t>小时内到达现场；如用户现场在其他地区，</w:t>
      </w:r>
      <w:r>
        <w:rPr>
          <w:rFonts w:ascii="Tahoma" w:hAnsi="Tahoma" w:cs="Tahoma" w:hint="eastAsia"/>
        </w:rPr>
        <w:t>投标人</w:t>
      </w:r>
      <w:r w:rsidR="00617AE8" w:rsidRPr="00617AE8">
        <w:rPr>
          <w:rFonts w:ascii="Tahoma" w:hAnsi="Tahoma" w:cs="Tahoma" w:hint="eastAsia"/>
        </w:rPr>
        <w:t>服务工程师应于</w:t>
      </w:r>
      <w:r w:rsidR="00617AE8" w:rsidRPr="00617AE8">
        <w:rPr>
          <w:rFonts w:ascii="Tahoma" w:hAnsi="Tahoma" w:cs="Tahoma" w:hint="eastAsia"/>
        </w:rPr>
        <w:t>8</w:t>
      </w:r>
      <w:r w:rsidR="00617AE8" w:rsidRPr="00617AE8">
        <w:rPr>
          <w:rFonts w:ascii="Tahoma" w:hAnsi="Tahoma" w:cs="Tahoma" w:hint="eastAsia"/>
        </w:rPr>
        <w:t>小时内到达现场。</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系统恢复时间</w:t>
      </w:r>
      <w:r>
        <w:rPr>
          <w:rFonts w:ascii="Tahoma" w:hAnsi="Tahoma" w:cs="Tahoma" w:hint="eastAsia"/>
        </w:rPr>
        <w:t>：投标人</w:t>
      </w:r>
      <w:r w:rsidR="00617AE8" w:rsidRPr="00617AE8">
        <w:rPr>
          <w:rFonts w:ascii="Tahoma" w:hAnsi="Tahoma" w:cs="Tahoma" w:hint="eastAsia"/>
        </w:rPr>
        <w:t>服务工程师到达用户现场后，应于</w:t>
      </w:r>
      <w:r w:rsidR="00617AE8" w:rsidRPr="00617AE8">
        <w:rPr>
          <w:rFonts w:ascii="Tahoma" w:hAnsi="Tahoma" w:cs="Tahoma" w:hint="eastAsia"/>
        </w:rPr>
        <w:t>2</w:t>
      </w:r>
      <w:r w:rsidR="00617AE8" w:rsidRPr="00617AE8">
        <w:rPr>
          <w:rFonts w:ascii="Tahoma" w:hAnsi="Tahoma" w:cs="Tahoma" w:hint="eastAsia"/>
        </w:rPr>
        <w:t>小时内恢复系统的正常运行，并收集现场信息以便完成故障分析。</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617AE8" w:rsidRPr="00617AE8">
        <w:rPr>
          <w:rFonts w:ascii="Tahoma" w:hAnsi="Tahoma" w:cs="Tahoma" w:hint="eastAsia"/>
        </w:rPr>
        <w:t>故障分析时间</w:t>
      </w:r>
      <w:r>
        <w:rPr>
          <w:rFonts w:ascii="Tahoma" w:hAnsi="Tahoma" w:cs="Tahoma" w:hint="eastAsia"/>
        </w:rPr>
        <w:t>：投标人</w:t>
      </w:r>
      <w:r w:rsidR="00617AE8" w:rsidRPr="00617AE8">
        <w:rPr>
          <w:rFonts w:ascii="Tahoma" w:hAnsi="Tahoma" w:cs="Tahoma" w:hint="eastAsia"/>
        </w:rPr>
        <w:t>在系统恢复正常运行后，应对系统运行情况进行跟踪，并结合故障现场信息对故障产生原因进行分析，</w:t>
      </w:r>
      <w:r w:rsidR="00617AE8" w:rsidRPr="00617AE8">
        <w:rPr>
          <w:rFonts w:ascii="Tahoma" w:hAnsi="Tahoma" w:cs="Tahoma" w:hint="eastAsia"/>
        </w:rPr>
        <w:t>10</w:t>
      </w:r>
      <w:r w:rsidR="00617AE8" w:rsidRPr="00617AE8">
        <w:rPr>
          <w:rFonts w:ascii="Tahoma" w:hAnsi="Tahoma" w:cs="Tahoma" w:hint="eastAsia"/>
        </w:rPr>
        <w:t>日内提交故障分析报告及解决方案。</w:t>
      </w:r>
    </w:p>
    <w:p w:rsidR="00617AE8" w:rsidRPr="00617AE8" w:rsidRDefault="00A04F98" w:rsidP="00617AE8">
      <w:pPr>
        <w:rPr>
          <w:rFonts w:ascii="Tahoma" w:hAnsi="Tahoma" w:cs="Tahoma" w:hint="eastAsia"/>
        </w:rPr>
      </w:pPr>
      <w:r>
        <w:rPr>
          <w:rFonts w:ascii="Tahoma" w:hAnsi="Tahoma" w:cs="Tahoma" w:hint="eastAsia"/>
        </w:rPr>
        <w:t>（</w:t>
      </w:r>
      <w:r w:rsidR="00617AE8" w:rsidRPr="00617AE8">
        <w:rPr>
          <w:rFonts w:ascii="Tahoma" w:hAnsi="Tahoma" w:cs="Tahoma" w:hint="eastAsia"/>
        </w:rPr>
        <w:t>4</w:t>
      </w:r>
      <w:r>
        <w:rPr>
          <w:rFonts w:ascii="Tahoma" w:hAnsi="Tahoma" w:cs="Tahoma" w:hint="eastAsia"/>
        </w:rPr>
        <w:t>）</w:t>
      </w:r>
      <w:r w:rsidR="00617AE8" w:rsidRPr="00617AE8">
        <w:rPr>
          <w:rFonts w:ascii="Tahoma" w:hAnsi="Tahoma" w:cs="Tahoma" w:hint="eastAsia"/>
        </w:rPr>
        <w:t>不间断故障处理</w:t>
      </w:r>
      <w:r>
        <w:rPr>
          <w:rFonts w:ascii="Tahoma" w:hAnsi="Tahoma" w:cs="Tahoma" w:hint="eastAsia"/>
        </w:rPr>
        <w:t>：投标人</w:t>
      </w:r>
      <w:r w:rsidR="00617AE8" w:rsidRPr="00617AE8">
        <w:rPr>
          <w:rFonts w:ascii="Tahoma" w:hAnsi="Tahoma" w:cs="Tahoma" w:hint="eastAsia"/>
        </w:rPr>
        <w:t>服务工程师在到达用户现场后，应开始进行不间断服务直至系统恢复正常运行，得到用户确认后方可离开。</w:t>
      </w:r>
    </w:p>
    <w:p w:rsidR="00617AE8" w:rsidRDefault="00A04F98" w:rsidP="00617AE8">
      <w:pPr>
        <w:rPr>
          <w:rFonts w:ascii="Tahoma" w:hAnsi="Tahoma" w:cs="Tahoma" w:hint="eastAsia"/>
        </w:rPr>
      </w:pPr>
      <w:r>
        <w:rPr>
          <w:rFonts w:ascii="Tahoma" w:hAnsi="Tahoma" w:cs="Tahoma" w:hint="eastAsia"/>
        </w:rPr>
        <w:t>（</w:t>
      </w:r>
      <w:r w:rsidR="00617AE8" w:rsidRPr="00617AE8">
        <w:rPr>
          <w:rFonts w:ascii="Tahoma" w:hAnsi="Tahoma" w:cs="Tahoma" w:hint="eastAsia"/>
        </w:rPr>
        <w:t>5</w:t>
      </w:r>
      <w:r>
        <w:rPr>
          <w:rFonts w:ascii="Tahoma" w:hAnsi="Tahoma" w:cs="Tahoma" w:hint="eastAsia"/>
        </w:rPr>
        <w:t>）</w:t>
      </w:r>
      <w:r w:rsidR="00617AE8" w:rsidRPr="00617AE8">
        <w:rPr>
          <w:rFonts w:ascii="Tahoma" w:hAnsi="Tahoma" w:cs="Tahoma" w:hint="eastAsia"/>
        </w:rPr>
        <w:t>故障部件更换</w:t>
      </w:r>
      <w:r>
        <w:rPr>
          <w:rFonts w:ascii="Tahoma" w:hAnsi="Tahoma" w:cs="Tahoma" w:hint="eastAsia"/>
        </w:rPr>
        <w:t>：</w:t>
      </w:r>
      <w:r w:rsidR="00617AE8" w:rsidRPr="00617AE8">
        <w:rPr>
          <w:rFonts w:ascii="Tahoma" w:hAnsi="Tahoma" w:cs="Tahoma" w:hint="eastAsia"/>
        </w:rPr>
        <w:t>对于系统中的故障部件（可更换板卡、模块直至整机），</w:t>
      </w:r>
      <w:r>
        <w:rPr>
          <w:rFonts w:ascii="Tahoma" w:hAnsi="Tahoma" w:cs="Tahoma" w:hint="eastAsia"/>
        </w:rPr>
        <w:t>投标人</w:t>
      </w:r>
      <w:r w:rsidR="00617AE8" w:rsidRPr="00617AE8">
        <w:rPr>
          <w:rFonts w:ascii="Tahoma" w:hAnsi="Tahoma" w:cs="Tahoma" w:hint="eastAsia"/>
        </w:rPr>
        <w:t>服务工程师应携带替换部件到达现场进行更换，替换部件应全新、完好，且与故障部件型号相同或兼容、性能等同于或高于该故障部件。</w:t>
      </w:r>
    </w:p>
    <w:p w:rsidR="006932F9" w:rsidRPr="006932F9" w:rsidRDefault="005674E0" w:rsidP="00617AE8">
      <w:pPr>
        <w:rPr>
          <w:rFonts w:ascii="Tahoma" w:hAnsi="Tahoma" w:cs="Tahoma" w:hint="eastAsia"/>
        </w:rPr>
      </w:pPr>
      <w:r w:rsidRPr="005674E0">
        <w:rPr>
          <w:rFonts w:ascii="黑体" w:eastAsia="黑体" w:hAnsi="黑体" w:cs="Tahoma" w:hint="eastAsia"/>
          <w:b/>
          <w:szCs w:val="28"/>
        </w:rPr>
        <w:t>（答：满足，详见售后服务）</w:t>
      </w:r>
    </w:p>
    <w:p w:rsidR="00617AE8" w:rsidRPr="00A04F98" w:rsidRDefault="00617AE8" w:rsidP="00A04F98">
      <w:pPr>
        <w:pStyle w:val="5"/>
        <w:rPr>
          <w:rFonts w:hint="eastAsia"/>
        </w:rPr>
      </w:pPr>
      <w:r w:rsidRPr="00A04F98">
        <w:rPr>
          <w:rFonts w:hint="eastAsia"/>
        </w:rPr>
        <w:t>技术支持服务</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应提供一整套规范的技术支持服务运作体系和流程，指定稳定的技术服务队伍，提供故障诊断、技术咨询等全方位的技术支持服务。同时，</w:t>
      </w:r>
      <w:r>
        <w:rPr>
          <w:rFonts w:ascii="Tahoma" w:hAnsi="Tahoma" w:cs="Tahoma" w:hint="eastAsia"/>
        </w:rPr>
        <w:t>投标人</w:t>
      </w:r>
      <w:r w:rsidR="00617AE8" w:rsidRPr="00617AE8">
        <w:rPr>
          <w:rFonts w:ascii="Tahoma" w:hAnsi="Tahoma" w:cs="Tahoma" w:hint="eastAsia"/>
        </w:rPr>
        <w:t>将建立相应的用户档案库，便于及时获得系统运行报告、用户随访意见反馈、常见故障及处理方案等重要技术资料，用户资料由客户服务经理管理。</w:t>
      </w:r>
    </w:p>
    <w:p w:rsid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应为用户提供多种技术支持方式，并对用户所提交问题指派固定服务队伍进行解答并提供相关建议，对未能彻底解决的问题应进行跟踪、反馈并及时处理。</w:t>
      </w:r>
    </w:p>
    <w:p w:rsidR="006932F9" w:rsidRPr="005674E0" w:rsidRDefault="005674E0" w:rsidP="006932F9">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（一）</w:t>
      </w:r>
      <w:r w:rsidR="00617AE8" w:rsidRPr="00617AE8">
        <w:rPr>
          <w:rFonts w:ascii="Tahoma" w:hAnsi="Tahoma" w:cs="Tahoma" w:hint="eastAsia"/>
        </w:rPr>
        <w:t>热线电话支持服务</w:t>
      </w:r>
      <w:r w:rsidR="00F429F2">
        <w:rPr>
          <w:rFonts w:ascii="Tahoma" w:hAnsi="Tahoma" w:cs="Tahoma" w:hint="eastAsia"/>
        </w:rPr>
        <w:t>(</w:t>
      </w:r>
      <w:r w:rsidR="00F429F2" w:rsidRPr="00617AE8">
        <w:rPr>
          <w:rFonts w:ascii="Tahoma" w:hAnsi="Tahoma" w:cs="Tahoma" w:hint="eastAsia"/>
        </w:rPr>
        <w:t>A</w:t>
      </w:r>
      <w:r w:rsidR="00F429F2" w:rsidRPr="00617AE8">
        <w:rPr>
          <w:rFonts w:ascii="Tahoma" w:hAnsi="Tahoma" w:cs="Tahoma" w:hint="eastAsia"/>
        </w:rPr>
        <w:t>类服务</w:t>
      </w:r>
      <w:r w:rsidR="00F429F2">
        <w:rPr>
          <w:rFonts w:ascii="Tahoma" w:hAnsi="Tahoma" w:cs="Tahoma" w:hint="eastAsia"/>
        </w:rPr>
        <w:t>)</w:t>
      </w:r>
      <w:r w:rsidR="00617AE8" w:rsidRPr="00617AE8">
        <w:rPr>
          <w:rFonts w:ascii="Tahoma" w:hAnsi="Tahoma" w:cs="Tahoma" w:hint="eastAsia"/>
        </w:rPr>
        <w:t xml:space="preserve"> </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在接受用户热线电话支持服务要求后</w:t>
      </w:r>
      <w:r w:rsidR="00617AE8" w:rsidRPr="00617AE8">
        <w:rPr>
          <w:rFonts w:ascii="Tahoma" w:hAnsi="Tahoma" w:cs="Tahoma" w:hint="eastAsia"/>
        </w:rPr>
        <w:t>3</w:t>
      </w:r>
      <w:r w:rsidR="00617AE8" w:rsidRPr="00617AE8">
        <w:rPr>
          <w:rFonts w:ascii="Tahoma" w:hAnsi="Tahoma" w:cs="Tahoma" w:hint="eastAsia"/>
        </w:rPr>
        <w:t>日内，应提供相应的技术支持服务报告，得到用户认可确认后表示本次服务完成。</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应提供</w:t>
      </w:r>
      <w:r w:rsidR="00617AE8" w:rsidRPr="00617AE8">
        <w:rPr>
          <w:rFonts w:ascii="Tahoma" w:hAnsi="Tahoma" w:cs="Tahoma" w:hint="eastAsia"/>
        </w:rPr>
        <w:t>7</w:t>
      </w:r>
      <w:r w:rsidR="00617AE8" w:rsidRPr="00617AE8">
        <w:rPr>
          <w:rFonts w:ascii="Tahoma" w:hAnsi="Tahoma" w:cs="Tahoma" w:hint="eastAsia"/>
        </w:rPr>
        <w:t>×</w:t>
      </w:r>
      <w:r w:rsidR="00617AE8" w:rsidRPr="00617AE8">
        <w:rPr>
          <w:rFonts w:ascii="Tahoma" w:hAnsi="Tahoma" w:cs="Tahoma" w:hint="eastAsia"/>
        </w:rPr>
        <w:t>24</w:t>
      </w:r>
      <w:r w:rsidR="00617AE8" w:rsidRPr="00617AE8">
        <w:rPr>
          <w:rFonts w:ascii="Tahoma" w:hAnsi="Tahoma" w:cs="Tahoma" w:hint="eastAsia"/>
        </w:rPr>
        <w:t>响应的热线服务电话，</w:t>
      </w:r>
      <w:r>
        <w:rPr>
          <w:rFonts w:ascii="Tahoma" w:hAnsi="Tahoma" w:cs="Tahoma" w:hint="eastAsia"/>
        </w:rPr>
        <w:t>投标人</w:t>
      </w:r>
      <w:r w:rsidR="00617AE8" w:rsidRPr="00617AE8">
        <w:rPr>
          <w:rFonts w:ascii="Tahoma" w:hAnsi="Tahoma" w:cs="Tahoma" w:hint="eastAsia"/>
        </w:rPr>
        <w:t>技术专家将直接同用户对话，帮助解决用户提出的疑难问题。响应时间不超过</w:t>
      </w:r>
      <w:r w:rsidR="00617AE8" w:rsidRPr="00617AE8">
        <w:rPr>
          <w:rFonts w:ascii="Tahoma" w:hAnsi="Tahoma" w:cs="Tahoma" w:hint="eastAsia"/>
        </w:rPr>
        <w:t>30</w:t>
      </w:r>
      <w:r w:rsidR="00617AE8" w:rsidRPr="00617AE8">
        <w:rPr>
          <w:rFonts w:ascii="Tahoma" w:hAnsi="Tahoma" w:cs="Tahoma" w:hint="eastAsia"/>
        </w:rPr>
        <w:t>分钟，处理完成时间不超过</w:t>
      </w:r>
      <w:r w:rsidR="00617AE8" w:rsidRPr="00617AE8">
        <w:rPr>
          <w:rFonts w:ascii="Tahoma" w:hAnsi="Tahoma" w:cs="Tahoma" w:hint="eastAsia"/>
        </w:rPr>
        <w:t>2</w:t>
      </w:r>
      <w:r w:rsidR="00617AE8" w:rsidRPr="00617AE8">
        <w:rPr>
          <w:rFonts w:ascii="Tahoma" w:hAnsi="Tahoma" w:cs="Tahoma" w:hint="eastAsia"/>
        </w:rPr>
        <w:t>日。</w:t>
      </w:r>
    </w:p>
    <w:p w:rsidR="00617AE8" w:rsidRDefault="00617AE8" w:rsidP="00F429F2">
      <w:pPr>
        <w:rPr>
          <w:rFonts w:ascii="Tahoma" w:hAnsi="Tahoma" w:cs="Tahoma" w:hint="eastAsia"/>
        </w:rPr>
      </w:pPr>
      <w:r w:rsidRPr="00617AE8">
        <w:rPr>
          <w:rFonts w:ascii="Tahoma" w:hAnsi="Tahoma" w:cs="Tahoma" w:hint="eastAsia"/>
        </w:rPr>
        <w:t>在正常的办公时间内（周一至周五的</w:t>
      </w:r>
      <w:r w:rsidRPr="00617AE8">
        <w:rPr>
          <w:rFonts w:ascii="Tahoma" w:hAnsi="Tahoma" w:cs="Tahoma" w:hint="eastAsia"/>
        </w:rPr>
        <w:t>9:00-17:00</w:t>
      </w:r>
      <w:r w:rsidRPr="00617AE8">
        <w:rPr>
          <w:rFonts w:ascii="Tahoma" w:hAnsi="Tahoma" w:cs="Tahoma" w:hint="eastAsia"/>
        </w:rPr>
        <w:t>），有负责用户的固定服务工程师负责技术支持；其他时间由值班工程师负责技术支持</w:t>
      </w:r>
      <w:r w:rsidR="005677B6">
        <w:rPr>
          <w:rFonts w:ascii="Tahoma" w:hAnsi="Tahoma" w:cs="Tahoma" w:hint="eastAsia"/>
        </w:rPr>
        <w:t>。</w:t>
      </w:r>
    </w:p>
    <w:p w:rsidR="006932F9" w:rsidRPr="005674E0" w:rsidRDefault="005674E0" w:rsidP="006932F9">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（二）</w:t>
      </w:r>
      <w:r w:rsidR="00617AE8" w:rsidRPr="00617AE8">
        <w:rPr>
          <w:rFonts w:ascii="Tahoma" w:hAnsi="Tahoma" w:cs="Tahoma" w:hint="eastAsia"/>
        </w:rPr>
        <w:t>互联网支持服务</w:t>
      </w:r>
    </w:p>
    <w:p w:rsidR="00617AE8" w:rsidRPr="00617AE8" w:rsidRDefault="00617AE8" w:rsidP="00617AE8">
      <w:pPr>
        <w:rPr>
          <w:rFonts w:ascii="Tahoma" w:hAnsi="Tahoma" w:cs="Tahoma" w:hint="eastAsia"/>
        </w:rPr>
      </w:pPr>
      <w:r w:rsidRPr="00617AE8">
        <w:rPr>
          <w:rFonts w:ascii="Tahoma" w:hAnsi="Tahoma" w:cs="Tahoma" w:hint="eastAsia"/>
        </w:rPr>
        <w:t>互联网支持服务是指</w:t>
      </w:r>
      <w:r w:rsidR="00A04F98">
        <w:rPr>
          <w:rFonts w:ascii="Tahoma" w:hAnsi="Tahoma" w:cs="Tahoma" w:hint="eastAsia"/>
        </w:rPr>
        <w:t>投标人</w:t>
      </w:r>
      <w:r w:rsidRPr="00617AE8">
        <w:rPr>
          <w:rFonts w:ascii="Tahoma" w:hAnsi="Tahoma" w:cs="Tahoma" w:hint="eastAsia"/>
        </w:rPr>
        <w:t>向用户提供的基于互联网方式的技术支持服务，从而方便用户随时通过此种方式查询和提交相关技术问题。</w:t>
      </w:r>
      <w:r w:rsidR="00A04F98">
        <w:rPr>
          <w:rFonts w:ascii="Tahoma" w:hAnsi="Tahoma" w:cs="Tahoma" w:hint="eastAsia"/>
        </w:rPr>
        <w:t>投标人</w:t>
      </w:r>
      <w:r w:rsidRPr="00617AE8">
        <w:rPr>
          <w:rFonts w:ascii="Tahoma" w:hAnsi="Tahoma" w:cs="Tahoma" w:hint="eastAsia"/>
        </w:rPr>
        <w:t>应提供基于</w:t>
      </w:r>
      <w:r w:rsidRPr="00617AE8">
        <w:rPr>
          <w:rFonts w:ascii="Tahoma" w:hAnsi="Tahoma" w:cs="Tahoma" w:hint="eastAsia"/>
        </w:rPr>
        <w:t>WWW</w:t>
      </w:r>
      <w:r w:rsidRPr="00617AE8">
        <w:rPr>
          <w:rFonts w:ascii="Tahoma" w:hAnsi="Tahoma" w:cs="Tahoma" w:hint="eastAsia"/>
        </w:rPr>
        <w:t>的</w:t>
      </w:r>
      <w:r w:rsidRPr="00617AE8">
        <w:rPr>
          <w:rFonts w:ascii="Tahoma" w:hAnsi="Tahoma" w:cs="Tahoma" w:hint="eastAsia"/>
        </w:rPr>
        <w:t>7</w:t>
      </w:r>
      <w:r w:rsidRPr="00617AE8">
        <w:rPr>
          <w:rFonts w:ascii="Tahoma" w:hAnsi="Tahoma" w:cs="Tahoma" w:hint="eastAsia"/>
        </w:rPr>
        <w:t>×</w:t>
      </w:r>
      <w:r w:rsidRPr="00617AE8">
        <w:rPr>
          <w:rFonts w:ascii="Tahoma" w:hAnsi="Tahoma" w:cs="Tahoma" w:hint="eastAsia"/>
        </w:rPr>
        <w:t>24</w:t>
      </w:r>
      <w:r w:rsidRPr="00617AE8">
        <w:rPr>
          <w:rFonts w:ascii="Tahoma" w:hAnsi="Tahoma" w:cs="Tahoma" w:hint="eastAsia"/>
        </w:rPr>
        <w:t>小时免费电子支持服务地址及有关登陆的用户名和密码。具体支持服务应包含以下几种内容：</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617AE8" w:rsidRPr="00617AE8">
        <w:rPr>
          <w:rFonts w:ascii="Tahoma" w:hAnsi="Tahoma" w:cs="Tahoma" w:hint="eastAsia"/>
        </w:rPr>
        <w:t>技术库</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提供的互联网方式访问安装帮助、版本通知、热点话题、问题和解决方案文章和文档等信息。</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技术论坛</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提供互联网方式将问题公布给</w:t>
      </w:r>
      <w:r w:rsidR="00A04F98">
        <w:rPr>
          <w:rFonts w:ascii="Tahoma" w:hAnsi="Tahoma" w:cs="Tahoma" w:hint="eastAsia"/>
        </w:rPr>
        <w:t>投标人</w:t>
      </w:r>
      <w:r w:rsidRPr="00617AE8">
        <w:rPr>
          <w:rFonts w:ascii="Tahoma" w:hAnsi="Tahoma" w:cs="Tahoma" w:hint="eastAsia"/>
        </w:rPr>
        <w:t>技术支持工程师或其他用户团体，分享和交流信息与经验。</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617AE8" w:rsidRPr="00617AE8">
        <w:rPr>
          <w:rFonts w:ascii="Tahoma" w:hAnsi="Tahoma" w:cs="Tahoma" w:hint="eastAsia"/>
        </w:rPr>
        <w:t>产品生命周期</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通过互联网方式提供最新的产品版本信息、产品支持信息、产品可用性、认证、技术警报和产品支持终止信息。</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00617AE8" w:rsidRPr="00617AE8">
        <w:rPr>
          <w:rFonts w:ascii="Tahoma" w:hAnsi="Tahoma" w:cs="Tahoma" w:hint="eastAsia"/>
        </w:rPr>
        <w:t>补丁程序</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提供的互联网方式下载补丁程序（</w:t>
      </w:r>
      <w:r w:rsidRPr="00617AE8">
        <w:rPr>
          <w:rFonts w:ascii="Tahoma" w:hAnsi="Tahoma" w:cs="Tahoma" w:hint="eastAsia"/>
        </w:rPr>
        <w:t>patch</w:t>
      </w:r>
      <w:r w:rsidRPr="00617AE8">
        <w:rPr>
          <w:rFonts w:ascii="Tahoma" w:hAnsi="Tahoma" w:cs="Tahoma" w:hint="eastAsia"/>
        </w:rPr>
        <w:t>）。</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5</w:t>
      </w:r>
      <w:r>
        <w:rPr>
          <w:rFonts w:ascii="Tahoma" w:hAnsi="Tahoma" w:cs="Tahoma" w:hint="eastAsia"/>
        </w:rPr>
        <w:t>）</w:t>
      </w:r>
      <w:r w:rsidR="00617AE8" w:rsidRPr="00617AE8">
        <w:rPr>
          <w:rFonts w:ascii="Tahoma" w:hAnsi="Tahoma" w:cs="Tahoma" w:hint="eastAsia"/>
        </w:rPr>
        <w:t>问题登记管理</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提供互的联网方式联机生成、更新和关闭问题登记，并查看登记问题管理和处理报告。响应时间不超过</w:t>
      </w:r>
      <w:r w:rsidRPr="00617AE8">
        <w:rPr>
          <w:rFonts w:ascii="Tahoma" w:hAnsi="Tahoma" w:cs="Tahoma" w:hint="eastAsia"/>
        </w:rPr>
        <w:t>1</w:t>
      </w:r>
      <w:r w:rsidRPr="00617AE8">
        <w:rPr>
          <w:rFonts w:ascii="Tahoma" w:hAnsi="Tahoma" w:cs="Tahoma" w:hint="eastAsia"/>
        </w:rPr>
        <w:t>个工作日，处理完成时间不超过</w:t>
      </w:r>
      <w:r w:rsidRPr="00617AE8">
        <w:rPr>
          <w:rFonts w:ascii="Tahoma" w:hAnsi="Tahoma" w:cs="Tahoma" w:hint="eastAsia"/>
        </w:rPr>
        <w:t>10</w:t>
      </w:r>
      <w:r w:rsidRPr="00617AE8">
        <w:rPr>
          <w:rFonts w:ascii="Tahoma" w:hAnsi="Tahoma" w:cs="Tahoma" w:hint="eastAsia"/>
        </w:rPr>
        <w:t>个工作日。</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6</w:t>
      </w:r>
      <w:r>
        <w:rPr>
          <w:rFonts w:ascii="Tahoma" w:hAnsi="Tahoma" w:cs="Tahoma" w:hint="eastAsia"/>
        </w:rPr>
        <w:t>）</w:t>
      </w:r>
      <w:r w:rsidR="00617AE8" w:rsidRPr="00617AE8">
        <w:rPr>
          <w:rFonts w:ascii="Tahoma" w:hAnsi="Tahoma" w:cs="Tahoma" w:hint="eastAsia"/>
        </w:rPr>
        <w:t>问题解决</w:t>
      </w:r>
    </w:p>
    <w:p w:rsidR="00617AE8" w:rsidRPr="00617AE8" w:rsidRDefault="00617AE8" w:rsidP="00617AE8">
      <w:pPr>
        <w:rPr>
          <w:rFonts w:ascii="Tahoma" w:hAnsi="Tahoma" w:cs="Tahoma" w:hint="eastAsia"/>
        </w:rPr>
      </w:pPr>
      <w:r w:rsidRPr="00617AE8">
        <w:rPr>
          <w:rFonts w:ascii="Tahoma" w:hAnsi="Tahoma" w:cs="Tahoma" w:hint="eastAsia"/>
        </w:rPr>
        <w:t>可帮助用户查询问题数据库。</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7</w:t>
      </w:r>
      <w:r>
        <w:rPr>
          <w:rFonts w:ascii="Tahoma" w:hAnsi="Tahoma" w:cs="Tahoma" w:hint="eastAsia"/>
        </w:rPr>
        <w:t>）</w:t>
      </w:r>
      <w:r w:rsidR="00617AE8" w:rsidRPr="00617AE8">
        <w:rPr>
          <w:rFonts w:ascii="Tahoma" w:hAnsi="Tahoma" w:cs="Tahoma" w:hint="eastAsia"/>
        </w:rPr>
        <w:t>信息库检索</w:t>
      </w:r>
    </w:p>
    <w:p w:rsidR="00617AE8" w:rsidRDefault="00617AE8" w:rsidP="00617AE8">
      <w:pPr>
        <w:rPr>
          <w:rFonts w:ascii="Tahoma" w:hAnsi="Tahoma" w:cs="Tahoma" w:hint="eastAsia"/>
        </w:rPr>
      </w:pPr>
      <w:r w:rsidRPr="00617AE8">
        <w:rPr>
          <w:rFonts w:ascii="Tahoma" w:hAnsi="Tahoma" w:cs="Tahoma" w:hint="eastAsia"/>
        </w:rPr>
        <w:t>允许全文本查询检索</w:t>
      </w:r>
      <w:r w:rsidR="00A04F98">
        <w:rPr>
          <w:rFonts w:ascii="Tahoma" w:hAnsi="Tahoma" w:cs="Tahoma" w:hint="eastAsia"/>
        </w:rPr>
        <w:t>投标人</w:t>
      </w:r>
      <w:r w:rsidRPr="00617AE8">
        <w:rPr>
          <w:rFonts w:ascii="Tahoma" w:hAnsi="Tahoma" w:cs="Tahoma" w:hint="eastAsia"/>
        </w:rPr>
        <w:t>所提供信息库中的所有内容，包括论坛张贴文章和问题数据库。</w:t>
      </w:r>
    </w:p>
    <w:p w:rsidR="003835E7" w:rsidRPr="005674E0" w:rsidRDefault="005674E0" w:rsidP="003835E7">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（三）</w:t>
      </w:r>
      <w:r w:rsidR="00617AE8" w:rsidRPr="00617AE8">
        <w:rPr>
          <w:rFonts w:ascii="Tahoma" w:hAnsi="Tahoma" w:cs="Tahoma" w:hint="eastAsia"/>
        </w:rPr>
        <w:t>远程接入支持服务</w:t>
      </w:r>
    </w:p>
    <w:p w:rsidR="0052497F" w:rsidRDefault="00617AE8" w:rsidP="00617AE8">
      <w:pPr>
        <w:rPr>
          <w:rFonts w:ascii="Tahoma" w:hAnsi="Tahoma" w:cs="Tahoma" w:hint="eastAsia"/>
        </w:rPr>
      </w:pPr>
      <w:r w:rsidRPr="00617AE8">
        <w:rPr>
          <w:rFonts w:ascii="Tahoma" w:hAnsi="Tahoma" w:cs="Tahoma" w:hint="eastAsia"/>
        </w:rPr>
        <w:t>通过技术支持系统与用户系统的网络联接，远程对用户问题进行检查、诊断、和分析。</w:t>
      </w:r>
      <w:r w:rsidR="00A04F98">
        <w:rPr>
          <w:rFonts w:ascii="Tahoma" w:hAnsi="Tahoma" w:cs="Tahoma" w:hint="eastAsia"/>
        </w:rPr>
        <w:t>投标人</w:t>
      </w:r>
      <w:r w:rsidRPr="00617AE8">
        <w:rPr>
          <w:rFonts w:ascii="Tahoma" w:hAnsi="Tahoma" w:cs="Tahoma" w:hint="eastAsia"/>
        </w:rPr>
        <w:t>所指派固定服务工程师仅在得到用户许可的情况下可访问用户系统，并且</w:t>
      </w:r>
      <w:r w:rsidR="00A04F98">
        <w:rPr>
          <w:rFonts w:ascii="Tahoma" w:hAnsi="Tahoma" w:cs="Tahoma" w:hint="eastAsia"/>
        </w:rPr>
        <w:t>投标人</w:t>
      </w:r>
      <w:r w:rsidRPr="00617AE8">
        <w:rPr>
          <w:rFonts w:ascii="Tahoma" w:hAnsi="Tahoma" w:cs="Tahoma" w:hint="eastAsia"/>
        </w:rPr>
        <w:t>应确保对所访问系统安全，同时保证数据完整性。</w:t>
      </w:r>
      <w:r w:rsidR="00A04F98">
        <w:rPr>
          <w:rFonts w:ascii="Tahoma" w:hAnsi="Tahoma" w:cs="Tahoma" w:hint="eastAsia"/>
        </w:rPr>
        <w:t>投标人</w:t>
      </w:r>
      <w:r w:rsidRPr="00617AE8">
        <w:rPr>
          <w:rFonts w:ascii="Tahoma" w:hAnsi="Tahoma" w:cs="Tahoma" w:hint="eastAsia"/>
        </w:rPr>
        <w:t>服务工程师应在接受用户远程接入支持服务要求后</w:t>
      </w:r>
      <w:r w:rsidRPr="00617AE8">
        <w:rPr>
          <w:rFonts w:ascii="Tahoma" w:hAnsi="Tahoma" w:cs="Tahoma" w:hint="eastAsia"/>
        </w:rPr>
        <w:t>3</w:t>
      </w:r>
      <w:r w:rsidRPr="00617AE8">
        <w:rPr>
          <w:rFonts w:ascii="Tahoma" w:hAnsi="Tahoma" w:cs="Tahoma" w:hint="eastAsia"/>
        </w:rPr>
        <w:t>日内，应提供相应的技术支持服务报告，得到用户认可确认后表示本次服务完成</w:t>
      </w:r>
    </w:p>
    <w:p w:rsidR="00617AE8" w:rsidRPr="005674E0" w:rsidRDefault="005674E0" w:rsidP="0052497F">
      <w:pPr>
        <w:rPr>
          <w:rFonts w:ascii="黑体" w:eastAsia="黑体" w:hAnsi="黑体" w:cs="Tahoma" w:hint="eastAsia"/>
          <w:b/>
          <w:szCs w:val="28"/>
        </w:rPr>
      </w:pPr>
      <w:r w:rsidRPr="005674E0">
        <w:rPr>
          <w:rFonts w:ascii="黑体" w:eastAsia="黑体" w:hAnsi="黑体" w:cs="Tahoma" w:hint="eastAsia"/>
          <w:b/>
          <w:szCs w:val="28"/>
        </w:rPr>
        <w:t>（答：满足，详见售后服务）</w:t>
      </w:r>
      <w:r w:rsidR="00617AE8" w:rsidRPr="00617AE8">
        <w:rPr>
          <w:rFonts w:ascii="Tahoma" w:hAnsi="Tahoma" w:cs="Tahoma" w:hint="eastAsia"/>
        </w:rPr>
        <w:t>。</w:t>
      </w:r>
    </w:p>
    <w:p w:rsidR="00617AE8" w:rsidRPr="00617AE8" w:rsidRDefault="00A04F98" w:rsidP="00617AE8">
      <w:pPr>
        <w:rPr>
          <w:rFonts w:ascii="Tahoma" w:hAnsi="Tahoma" w:cs="Tahoma" w:hint="eastAsia"/>
        </w:rPr>
      </w:pPr>
      <w:r>
        <w:rPr>
          <w:rFonts w:ascii="Tahoma" w:hAnsi="Tahoma" w:cs="Tahoma" w:hint="eastAsia"/>
        </w:rPr>
        <w:t>（四）</w:t>
      </w:r>
      <w:r w:rsidR="00617AE8" w:rsidRPr="00617AE8">
        <w:rPr>
          <w:rFonts w:ascii="Tahoma" w:hAnsi="Tahoma" w:cs="Tahoma" w:hint="eastAsia"/>
        </w:rPr>
        <w:t>现场技术支持服务</w:t>
      </w:r>
    </w:p>
    <w:p w:rsidR="00617AE8" w:rsidRPr="00617AE8" w:rsidRDefault="00617AE8" w:rsidP="00617AE8">
      <w:pPr>
        <w:rPr>
          <w:rFonts w:ascii="Tahoma" w:hAnsi="Tahoma" w:cs="Tahoma" w:hint="eastAsia"/>
        </w:rPr>
      </w:pPr>
      <w:r w:rsidRPr="00617AE8">
        <w:rPr>
          <w:rFonts w:ascii="Tahoma" w:hAnsi="Tahoma" w:cs="Tahoma" w:hint="eastAsia"/>
        </w:rPr>
        <w:t>对于</w:t>
      </w:r>
      <w:r w:rsidRPr="00617AE8">
        <w:rPr>
          <w:rFonts w:ascii="Tahoma" w:hAnsi="Tahoma" w:cs="Tahoma" w:hint="eastAsia"/>
        </w:rPr>
        <w:t>A</w:t>
      </w:r>
      <w:r w:rsidRPr="00617AE8">
        <w:rPr>
          <w:rFonts w:ascii="Tahoma" w:hAnsi="Tahoma" w:cs="Tahoma" w:hint="eastAsia"/>
        </w:rPr>
        <w:t>类服务，</w:t>
      </w:r>
      <w:r w:rsidR="00A04F98">
        <w:rPr>
          <w:rFonts w:ascii="Tahoma" w:hAnsi="Tahoma" w:cs="Tahoma" w:hint="eastAsia"/>
        </w:rPr>
        <w:t>投标人</w:t>
      </w:r>
      <w:r w:rsidRPr="00617AE8">
        <w:rPr>
          <w:rFonts w:ascii="Tahoma" w:hAnsi="Tahoma" w:cs="Tahoma" w:hint="eastAsia"/>
        </w:rPr>
        <w:t>应按照用户要求，在下列情况下及时指派固定服务工程师提供现场支持服务。现场支持服务工程师必须在服务完成，得到用户确认后方可离开现场。</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617AE8" w:rsidRPr="00617AE8">
        <w:rPr>
          <w:rFonts w:ascii="Tahoma" w:hAnsi="Tahoma" w:cs="Tahoma" w:hint="eastAsia"/>
        </w:rPr>
        <w:t>配合用户对设备进行重启</w:t>
      </w:r>
    </w:p>
    <w:p w:rsidR="00617AE8" w:rsidRPr="00617AE8" w:rsidRDefault="00617AE8" w:rsidP="00617AE8">
      <w:pPr>
        <w:rPr>
          <w:rFonts w:ascii="Tahoma" w:hAnsi="Tahoma" w:cs="Tahoma" w:hint="eastAsia"/>
        </w:rPr>
      </w:pPr>
      <w:r w:rsidRPr="00617AE8">
        <w:rPr>
          <w:rFonts w:ascii="Tahoma" w:hAnsi="Tahoma" w:cs="Tahoma" w:hint="eastAsia"/>
        </w:rPr>
        <w:t>当用户需对</w:t>
      </w:r>
      <w:r w:rsidR="00A04F98">
        <w:rPr>
          <w:rFonts w:ascii="Tahoma" w:hAnsi="Tahoma" w:cs="Tahoma" w:hint="eastAsia"/>
        </w:rPr>
        <w:t>投标人</w:t>
      </w:r>
      <w:r w:rsidRPr="00617AE8">
        <w:rPr>
          <w:rFonts w:ascii="Tahoma" w:hAnsi="Tahoma" w:cs="Tahoma" w:hint="eastAsia"/>
        </w:rPr>
        <w:t>设备系统进行重启动时（包括计划内和计划外），为保证</w:t>
      </w:r>
      <w:r w:rsidR="00A04F98">
        <w:rPr>
          <w:rFonts w:ascii="Tahoma" w:hAnsi="Tahoma" w:cs="Tahoma" w:hint="eastAsia"/>
        </w:rPr>
        <w:t>投标人</w:t>
      </w:r>
      <w:r w:rsidRPr="00617AE8">
        <w:rPr>
          <w:rFonts w:ascii="Tahoma" w:hAnsi="Tahoma" w:cs="Tahoma" w:hint="eastAsia"/>
        </w:rPr>
        <w:t>设备系统重启后的稳定、高效运行，</w:t>
      </w:r>
      <w:r w:rsidR="00A04F98">
        <w:rPr>
          <w:rFonts w:ascii="Tahoma" w:hAnsi="Tahoma" w:cs="Tahoma" w:hint="eastAsia"/>
        </w:rPr>
        <w:t>投标人</w:t>
      </w:r>
      <w:r w:rsidRPr="00617AE8">
        <w:rPr>
          <w:rFonts w:ascii="Tahoma" w:hAnsi="Tahoma" w:cs="Tahoma" w:hint="eastAsia"/>
        </w:rPr>
        <w:t>服务工程师应按用户提出的时间要求及操作要求，准时到达现场提供技术支持服务。</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配合用户进行系统故障定位</w:t>
      </w:r>
    </w:p>
    <w:p w:rsidR="00617AE8" w:rsidRPr="00617AE8" w:rsidRDefault="00617AE8" w:rsidP="00617AE8">
      <w:pPr>
        <w:rPr>
          <w:rFonts w:ascii="Tahoma" w:hAnsi="Tahoma" w:cs="Tahoma" w:hint="eastAsia"/>
        </w:rPr>
      </w:pPr>
      <w:r w:rsidRPr="00617AE8">
        <w:rPr>
          <w:rFonts w:ascii="Tahoma" w:hAnsi="Tahoma" w:cs="Tahoma" w:hint="eastAsia"/>
        </w:rPr>
        <w:t>用户出现与</w:t>
      </w:r>
      <w:r w:rsidR="00A04F98">
        <w:rPr>
          <w:rFonts w:ascii="Tahoma" w:hAnsi="Tahoma" w:cs="Tahoma" w:hint="eastAsia"/>
        </w:rPr>
        <w:t>投标人</w:t>
      </w:r>
      <w:r w:rsidRPr="00617AE8">
        <w:rPr>
          <w:rFonts w:ascii="Tahoma" w:hAnsi="Tahoma" w:cs="Tahoma" w:hint="eastAsia"/>
        </w:rPr>
        <w:t>设备系统相关但难以准确定位故障原因的系统问题时，为了保证故障得到及时、准确定位和处理。</w:t>
      </w:r>
      <w:r w:rsidR="00A04F98">
        <w:rPr>
          <w:rFonts w:ascii="Tahoma" w:hAnsi="Tahoma" w:cs="Tahoma" w:hint="eastAsia"/>
        </w:rPr>
        <w:t>投标人</w:t>
      </w:r>
      <w:r w:rsidRPr="00617AE8">
        <w:rPr>
          <w:rFonts w:ascii="Tahoma" w:hAnsi="Tahoma" w:cs="Tahoma" w:hint="eastAsia"/>
        </w:rPr>
        <w:t>服务工程师应根据用户的合理安排到达现场提供技术支持服务。</w:t>
      </w:r>
      <w:r w:rsidR="00A04F98">
        <w:rPr>
          <w:rFonts w:ascii="Tahoma" w:hAnsi="Tahoma" w:cs="Tahoma" w:hint="eastAsia"/>
        </w:rPr>
        <w:t>投标人</w:t>
      </w:r>
      <w:r w:rsidRPr="00617AE8">
        <w:rPr>
          <w:rFonts w:ascii="Tahoma" w:hAnsi="Tahoma" w:cs="Tahoma" w:hint="eastAsia"/>
        </w:rPr>
        <w:t>工程师应配合用户和其他相关厂商工程师对故障进行分析定位并及时解决故障。</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617AE8" w:rsidRPr="00617AE8">
        <w:rPr>
          <w:rFonts w:ascii="Tahoma" w:hAnsi="Tahoma" w:cs="Tahoma" w:hint="eastAsia"/>
        </w:rPr>
        <w:t>配合用户对系统进行优化实施</w:t>
      </w:r>
    </w:p>
    <w:p w:rsidR="00617AE8" w:rsidRPr="00617AE8" w:rsidRDefault="00617AE8" w:rsidP="00617AE8">
      <w:pPr>
        <w:rPr>
          <w:rFonts w:ascii="Tahoma" w:hAnsi="Tahoma" w:cs="Tahoma" w:hint="eastAsia"/>
        </w:rPr>
      </w:pPr>
      <w:r w:rsidRPr="00617AE8">
        <w:rPr>
          <w:rFonts w:ascii="Tahoma" w:hAnsi="Tahoma" w:cs="Tahoma" w:hint="eastAsia"/>
        </w:rPr>
        <w:t>根据</w:t>
      </w:r>
      <w:r w:rsidR="00A04F98">
        <w:rPr>
          <w:rFonts w:ascii="Tahoma" w:hAnsi="Tahoma" w:cs="Tahoma" w:hint="eastAsia"/>
        </w:rPr>
        <w:t>投标人</w:t>
      </w:r>
      <w:r w:rsidRPr="00617AE8">
        <w:rPr>
          <w:rFonts w:ascii="Tahoma" w:hAnsi="Tahoma" w:cs="Tahoma" w:hint="eastAsia"/>
        </w:rPr>
        <w:t>设备系统的运行情况，按照用户的优化实施安排，</w:t>
      </w:r>
      <w:r w:rsidR="00A04F98">
        <w:rPr>
          <w:rFonts w:ascii="Tahoma" w:hAnsi="Tahoma" w:cs="Tahoma" w:hint="eastAsia"/>
        </w:rPr>
        <w:t>投标人</w:t>
      </w:r>
      <w:r w:rsidRPr="00617AE8">
        <w:rPr>
          <w:rFonts w:ascii="Tahoma" w:hAnsi="Tahoma" w:cs="Tahoma" w:hint="eastAsia"/>
        </w:rPr>
        <w:t>应提供现场技术支持服务。</w:t>
      </w:r>
      <w:r w:rsidR="00A04F98">
        <w:rPr>
          <w:rFonts w:ascii="Tahoma" w:hAnsi="Tahoma" w:cs="Tahoma" w:hint="eastAsia"/>
        </w:rPr>
        <w:t>投标人</w:t>
      </w:r>
      <w:r w:rsidRPr="00617AE8">
        <w:rPr>
          <w:rFonts w:ascii="Tahoma" w:hAnsi="Tahoma" w:cs="Tahoma" w:hint="eastAsia"/>
        </w:rPr>
        <w:t>服务工程师应配合用户和其他相关厂商工程师对系统参数和运行情况进行分析，提出改进方案并协助用户进行调整。</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00617AE8" w:rsidRPr="00617AE8">
        <w:rPr>
          <w:rFonts w:ascii="Tahoma" w:hAnsi="Tahoma" w:cs="Tahoma" w:hint="eastAsia"/>
        </w:rPr>
        <w:t>配合用户进行相关工程施工</w:t>
      </w:r>
    </w:p>
    <w:p w:rsidR="00617AE8" w:rsidRDefault="00617AE8" w:rsidP="00617AE8">
      <w:pPr>
        <w:rPr>
          <w:rFonts w:ascii="Tahoma" w:hAnsi="Tahoma" w:cs="Tahoma" w:hint="eastAsia"/>
        </w:rPr>
      </w:pPr>
      <w:r w:rsidRPr="00617AE8">
        <w:rPr>
          <w:rFonts w:ascii="Tahoma" w:hAnsi="Tahoma" w:cs="Tahoma" w:hint="eastAsia"/>
        </w:rPr>
        <w:t>在用户进行与</w:t>
      </w:r>
      <w:r w:rsidR="00A04F98">
        <w:rPr>
          <w:rFonts w:ascii="Tahoma" w:hAnsi="Tahoma" w:cs="Tahoma" w:hint="eastAsia"/>
        </w:rPr>
        <w:t>投标人</w:t>
      </w:r>
      <w:r w:rsidRPr="00617AE8">
        <w:rPr>
          <w:rFonts w:ascii="Tahoma" w:hAnsi="Tahoma" w:cs="Tahoma" w:hint="eastAsia"/>
        </w:rPr>
        <w:t>设备系统相关的工程施工时，按照用户的工程实施安排，</w:t>
      </w:r>
      <w:r w:rsidR="00A04F98">
        <w:rPr>
          <w:rFonts w:ascii="Tahoma" w:hAnsi="Tahoma" w:cs="Tahoma" w:hint="eastAsia"/>
        </w:rPr>
        <w:t>投标人</w:t>
      </w:r>
      <w:r w:rsidRPr="00617AE8">
        <w:rPr>
          <w:rFonts w:ascii="Tahoma" w:hAnsi="Tahoma" w:cs="Tahoma" w:hint="eastAsia"/>
        </w:rPr>
        <w:t>应按用户提出的时间要求提供现场技术支持服务。</w:t>
      </w:r>
      <w:r w:rsidR="00A04F98">
        <w:rPr>
          <w:rFonts w:ascii="Tahoma" w:hAnsi="Tahoma" w:cs="Tahoma" w:hint="eastAsia"/>
        </w:rPr>
        <w:t>投标人</w:t>
      </w:r>
      <w:r w:rsidRPr="00617AE8">
        <w:rPr>
          <w:rFonts w:ascii="Tahoma" w:hAnsi="Tahoma" w:cs="Tahoma" w:hint="eastAsia"/>
        </w:rPr>
        <w:t>服务工程师应配合用户和其他相关厂商工程师对系统运行情况进行分析，保障系统的稳定运行。</w:t>
      </w:r>
    </w:p>
    <w:p w:rsidR="004D6DD3" w:rsidRPr="005674E0" w:rsidRDefault="005674E0" w:rsidP="004D6DD3">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677B6" w:rsidRPr="00617AE8" w:rsidRDefault="005677B6" w:rsidP="005677B6">
      <w:pPr>
        <w:rPr>
          <w:rFonts w:ascii="Tahoma" w:hAnsi="Tahoma" w:cs="Tahoma" w:hint="eastAsia"/>
        </w:rPr>
      </w:pPr>
      <w:r>
        <w:rPr>
          <w:rFonts w:ascii="Tahoma" w:hAnsi="Tahoma" w:cs="Tahoma" w:hint="eastAsia"/>
        </w:rPr>
        <w:t>（五）操作系统</w:t>
      </w:r>
      <w:r w:rsidR="00110947">
        <w:rPr>
          <w:rFonts w:ascii="Tahoma" w:hAnsi="Tahoma" w:cs="Tahoma" w:hint="eastAsia"/>
        </w:rPr>
        <w:t>的</w:t>
      </w:r>
      <w:r w:rsidR="00110947">
        <w:rPr>
          <w:rFonts w:ascii="Tahoma" w:hAnsi="Tahoma" w:cs="Tahoma" w:hint="eastAsia"/>
        </w:rPr>
        <w:t>A</w:t>
      </w:r>
      <w:r w:rsidR="00110947">
        <w:rPr>
          <w:rFonts w:ascii="Tahoma" w:hAnsi="Tahoma" w:cs="Tahoma" w:hint="eastAsia"/>
        </w:rPr>
        <w:t>类</w:t>
      </w:r>
      <w:r w:rsidRPr="00617AE8">
        <w:rPr>
          <w:rFonts w:ascii="Tahoma" w:hAnsi="Tahoma" w:cs="Tahoma" w:hint="eastAsia"/>
        </w:rPr>
        <w:t>服务</w:t>
      </w:r>
    </w:p>
    <w:p w:rsidR="005677B6" w:rsidRPr="005677B6" w:rsidRDefault="005677B6" w:rsidP="00617AE8">
      <w:pPr>
        <w:rPr>
          <w:rFonts w:ascii="Tahoma" w:hAnsi="Tahoma" w:cs="Tahoma" w:hint="eastAsia"/>
        </w:rPr>
      </w:pPr>
      <w:r>
        <w:rPr>
          <w:rFonts w:ascii="Tahoma" w:hAnsi="Tahoma" w:cs="Tahoma" w:hint="eastAsia"/>
        </w:rPr>
        <w:t>对于操作系统的</w:t>
      </w:r>
      <w:r w:rsidR="00110947">
        <w:rPr>
          <w:rFonts w:ascii="Tahoma" w:hAnsi="Tahoma" w:cs="Tahoma" w:hint="eastAsia"/>
        </w:rPr>
        <w:t>A</w:t>
      </w:r>
      <w:r w:rsidR="00110947">
        <w:rPr>
          <w:rFonts w:ascii="Tahoma" w:hAnsi="Tahoma" w:cs="Tahoma" w:hint="eastAsia"/>
        </w:rPr>
        <w:t>类</w:t>
      </w:r>
      <w:r>
        <w:rPr>
          <w:rFonts w:ascii="Tahoma" w:hAnsi="Tahoma" w:cs="Tahoma" w:hint="eastAsia"/>
        </w:rPr>
        <w:t>服务，应包括但不限于</w:t>
      </w:r>
      <w:r w:rsidR="003932C3">
        <w:rPr>
          <w:rFonts w:ascii="Tahoma" w:hAnsi="Tahoma" w:cs="Tahoma" w:hint="eastAsia"/>
        </w:rPr>
        <w:t>产品安装和升级、</w:t>
      </w:r>
      <w:r w:rsidR="00933781">
        <w:rPr>
          <w:rFonts w:ascii="Tahoma" w:hAnsi="Tahoma" w:cs="Tahoma" w:hint="eastAsia"/>
        </w:rPr>
        <w:t>原厂介质或</w:t>
      </w:r>
      <w:r w:rsidR="00E00CEB" w:rsidRPr="00E00CEB">
        <w:rPr>
          <w:rFonts w:ascii="Tahoma" w:hAnsi="Tahoma" w:cs="Tahoma"/>
        </w:rPr>
        <w:t>licence</w:t>
      </w:r>
      <w:r w:rsidR="00933781">
        <w:rPr>
          <w:rFonts w:ascii="Tahoma" w:hAnsi="Tahoma" w:cs="Tahoma" w:hint="eastAsia"/>
        </w:rPr>
        <w:t>、</w:t>
      </w:r>
      <w:r w:rsidR="003932C3">
        <w:rPr>
          <w:rFonts w:ascii="Tahoma" w:hAnsi="Tahoma" w:cs="Tahoma" w:hint="eastAsia"/>
        </w:rPr>
        <w:t>产品支持、健康检查、客户经理服务等</w:t>
      </w:r>
      <w:r w:rsidR="00A076D5">
        <w:rPr>
          <w:rFonts w:ascii="Tahoma" w:hAnsi="Tahoma" w:cs="Tahoma" w:hint="eastAsia"/>
        </w:rPr>
        <w:t>，以上服务均为</w:t>
      </w:r>
      <w:r w:rsidR="00A076D5">
        <w:rPr>
          <w:rFonts w:ascii="Tahoma" w:hAnsi="Tahoma" w:cs="Tahoma" w:hint="eastAsia"/>
        </w:rPr>
        <w:t>7</w:t>
      </w:r>
      <w:r w:rsidR="00A076D5">
        <w:rPr>
          <w:rFonts w:ascii="Tahoma" w:hAnsi="Tahoma" w:cs="Tahoma" w:hint="eastAsia"/>
        </w:rPr>
        <w:t>×</w:t>
      </w:r>
      <w:r w:rsidR="00A076D5">
        <w:rPr>
          <w:rFonts w:ascii="Tahoma" w:hAnsi="Tahoma" w:cs="Tahoma" w:hint="eastAsia"/>
        </w:rPr>
        <w:t>24</w:t>
      </w:r>
      <w:r w:rsidR="00A076D5">
        <w:rPr>
          <w:rFonts w:ascii="Tahoma" w:hAnsi="Tahoma" w:cs="Tahoma" w:hint="eastAsia"/>
        </w:rPr>
        <w:t>小时</w:t>
      </w:r>
      <w:r w:rsidR="00110947">
        <w:rPr>
          <w:rFonts w:ascii="Tahoma" w:hAnsi="Tahoma" w:cs="Tahoma" w:hint="eastAsia"/>
        </w:rPr>
        <w:t>电话响应支持</w:t>
      </w:r>
      <w:r w:rsidR="00A076D5">
        <w:rPr>
          <w:rFonts w:ascii="Tahoma" w:hAnsi="Tahoma" w:cs="Tahoma" w:hint="eastAsia"/>
        </w:rPr>
        <w:t>服务。</w:t>
      </w:r>
    </w:p>
    <w:p w:rsidR="005677B6" w:rsidRPr="005674E0" w:rsidRDefault="005674E0" w:rsidP="004D6DD3">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617AE8" w:rsidP="00A04F98">
      <w:pPr>
        <w:pStyle w:val="4"/>
        <w:rPr>
          <w:rFonts w:ascii="Tahoma" w:hAnsi="Tahoma" w:cs="Tahoma" w:hint="eastAsia"/>
        </w:rPr>
      </w:pPr>
      <w:r w:rsidRPr="00617AE8">
        <w:rPr>
          <w:rFonts w:ascii="Tahoma" w:hAnsi="Tahoma" w:cs="Tahoma" w:hint="eastAsia"/>
        </w:rPr>
        <w:t>定期回顾</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与用户应至少每季度召开一次服务例会进行该阶段</w:t>
      </w:r>
      <w:r>
        <w:rPr>
          <w:rFonts w:ascii="Tahoma" w:hAnsi="Tahoma" w:cs="Tahoma" w:hint="eastAsia"/>
        </w:rPr>
        <w:t>投标人</w:t>
      </w:r>
      <w:r w:rsidR="00617AE8" w:rsidRPr="00617AE8">
        <w:rPr>
          <w:rFonts w:ascii="Tahoma" w:hAnsi="Tahoma" w:cs="Tahoma" w:hint="eastAsia"/>
        </w:rPr>
        <w:t>所提供技术服务的回顾，同时由用户对该阶段的服务执行情况及服务质量进行考核。在用户的要求下，</w:t>
      </w:r>
      <w:r>
        <w:rPr>
          <w:rFonts w:ascii="Tahoma" w:hAnsi="Tahoma" w:cs="Tahoma" w:hint="eastAsia"/>
        </w:rPr>
        <w:t>投标人</w:t>
      </w:r>
      <w:r w:rsidR="00617AE8" w:rsidRPr="00617AE8">
        <w:rPr>
          <w:rFonts w:ascii="Tahoma" w:hAnsi="Tahoma" w:cs="Tahoma" w:hint="eastAsia"/>
        </w:rPr>
        <w:t>有义务随时配合召开其他时间的例会。例会结束之后应由</w:t>
      </w:r>
      <w:r>
        <w:rPr>
          <w:rFonts w:ascii="Tahoma" w:hAnsi="Tahoma" w:cs="Tahoma" w:hint="eastAsia"/>
        </w:rPr>
        <w:t>投标人</w:t>
      </w:r>
      <w:r w:rsidR="00617AE8" w:rsidRPr="00617AE8">
        <w:rPr>
          <w:rFonts w:ascii="Tahoma" w:hAnsi="Tahoma" w:cs="Tahoma" w:hint="eastAsia"/>
        </w:rPr>
        <w:t>客户服务经理提供会议纪要交用户确认，并对会议纪要中用户意见与建议部分于</w:t>
      </w:r>
      <w:r w:rsidR="00617AE8" w:rsidRPr="00617AE8">
        <w:rPr>
          <w:rFonts w:ascii="Tahoma" w:hAnsi="Tahoma" w:cs="Tahoma" w:hint="eastAsia"/>
        </w:rPr>
        <w:t>7</w:t>
      </w:r>
      <w:r w:rsidR="00617AE8" w:rsidRPr="00617AE8">
        <w:rPr>
          <w:rFonts w:ascii="Tahoma" w:hAnsi="Tahoma" w:cs="Tahoma" w:hint="eastAsia"/>
        </w:rPr>
        <w:t>日内进行反馈并跟踪落实。</w:t>
      </w:r>
    </w:p>
    <w:p w:rsidR="00617AE8" w:rsidRPr="00617AE8" w:rsidRDefault="00617AE8" w:rsidP="00617AE8">
      <w:pPr>
        <w:rPr>
          <w:rFonts w:ascii="Tahoma" w:hAnsi="Tahoma" w:cs="Tahoma" w:hint="eastAsia"/>
        </w:rPr>
      </w:pPr>
      <w:r w:rsidRPr="00617AE8">
        <w:rPr>
          <w:rFonts w:ascii="Tahoma" w:hAnsi="Tahoma" w:cs="Tahoma" w:hint="eastAsia"/>
        </w:rPr>
        <w:t>会议内容将涉及以下事项：</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）投标人</w:t>
      </w:r>
      <w:r w:rsidR="00617AE8" w:rsidRPr="00617AE8">
        <w:rPr>
          <w:rFonts w:ascii="Tahoma" w:hAnsi="Tahoma" w:cs="Tahoma" w:hint="eastAsia"/>
        </w:rPr>
        <w:t>客户服务经理对该阶段所执行服务进行介绍，提交阶段性服务情况汇总报告。报告内容应包括该阶段所发生全部服务内容的的执行及用户满意度情况。</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用户对</w:t>
      </w:r>
      <w:r>
        <w:rPr>
          <w:rFonts w:ascii="Tahoma" w:hAnsi="Tahoma" w:cs="Tahoma" w:hint="eastAsia"/>
        </w:rPr>
        <w:t>投标人</w:t>
      </w:r>
      <w:r w:rsidR="00617AE8" w:rsidRPr="00617AE8">
        <w:rPr>
          <w:rFonts w:ascii="Tahoma" w:hAnsi="Tahoma" w:cs="Tahoma" w:hint="eastAsia"/>
        </w:rPr>
        <w:t>客户服务经理所提供阶段性服务情况汇总报告进行确认。确认完成后由用户对该阶段服务执行情况及服务质量进行考核。</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）投标人</w:t>
      </w:r>
      <w:r w:rsidR="00617AE8" w:rsidRPr="00617AE8">
        <w:rPr>
          <w:rFonts w:ascii="Tahoma" w:hAnsi="Tahoma" w:cs="Tahoma" w:hint="eastAsia"/>
        </w:rPr>
        <w:t>客户服务经理听取并记录用户针对该阶段服务执行情况及服务质量的意见及建议，全部内容应通过会议纪要形式确认。</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）投标人</w:t>
      </w:r>
      <w:r w:rsidR="00617AE8" w:rsidRPr="00617AE8">
        <w:rPr>
          <w:rFonts w:ascii="Tahoma" w:hAnsi="Tahoma" w:cs="Tahoma" w:hint="eastAsia"/>
        </w:rPr>
        <w:t>客户服务经理应根据用户需求制定下一阶段的客户服务计划。客户服务计划指</w:t>
      </w:r>
      <w:r>
        <w:rPr>
          <w:rFonts w:ascii="Tahoma" w:hAnsi="Tahoma" w:cs="Tahoma" w:hint="eastAsia"/>
        </w:rPr>
        <w:t>投标人</w:t>
      </w:r>
      <w:r w:rsidR="00617AE8" w:rsidRPr="00617AE8">
        <w:rPr>
          <w:rFonts w:ascii="Tahoma" w:hAnsi="Tahoma" w:cs="Tahoma" w:hint="eastAsia"/>
        </w:rPr>
        <w:t>应根据用户所购买服务及其所服务的系统具体情况所定义的服务流程、服务内容、及服务质量。</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5</w:t>
      </w:r>
      <w:r>
        <w:rPr>
          <w:rFonts w:ascii="Tahoma" w:hAnsi="Tahoma" w:cs="Tahoma" w:hint="eastAsia"/>
        </w:rPr>
        <w:t>）</w:t>
      </w:r>
      <w:r w:rsidR="00617AE8" w:rsidRPr="00617AE8">
        <w:rPr>
          <w:rFonts w:ascii="Tahoma" w:hAnsi="Tahoma" w:cs="Tahoma" w:hint="eastAsia"/>
        </w:rPr>
        <w:t>讨论本阶段服务过程中的重大事件对用户系统运行的影响及应对措施，如系统升级、搬迁、系统管理人员变动、管理流程及制度变更等。</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6</w:t>
      </w:r>
      <w:r>
        <w:rPr>
          <w:rFonts w:ascii="Tahoma" w:hAnsi="Tahoma" w:cs="Tahoma" w:hint="eastAsia"/>
        </w:rPr>
        <w:t>）</w:t>
      </w:r>
      <w:r w:rsidR="00617AE8" w:rsidRPr="00617AE8">
        <w:rPr>
          <w:rFonts w:ascii="Tahoma" w:hAnsi="Tahoma" w:cs="Tahoma" w:hint="eastAsia"/>
        </w:rPr>
        <w:t>针对本阶段服务过程中的重大技术问题，探讨有何预防措施及系统优化措施，寻求问题解决更为合理、有效的途径，改进针对此类问题的服务流程。</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7</w:t>
      </w:r>
      <w:r>
        <w:rPr>
          <w:rFonts w:ascii="Tahoma" w:hAnsi="Tahoma" w:cs="Tahoma" w:hint="eastAsia"/>
        </w:rPr>
        <w:t>）投标人</w:t>
      </w:r>
      <w:r w:rsidR="00617AE8" w:rsidRPr="00617AE8">
        <w:rPr>
          <w:rFonts w:ascii="Tahoma" w:hAnsi="Tahoma" w:cs="Tahoma" w:hint="eastAsia"/>
        </w:rPr>
        <w:t>介绍该阶段所推出的补丁程序信息、软件版本发放信息。</w:t>
      </w:r>
    </w:p>
    <w:p w:rsidR="00B63D57" w:rsidRPr="005674E0" w:rsidRDefault="005674E0" w:rsidP="00B63D57">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BD4121" w:rsidRPr="00B63D57" w:rsidRDefault="00BD4121" w:rsidP="00BD4121">
      <w:pPr>
        <w:rPr>
          <w:rFonts w:hint="eastAsia"/>
          <w:color w:val="FF0000"/>
        </w:rPr>
      </w:pPr>
    </w:p>
    <w:sectPr w:rsidR="00BD4121" w:rsidRPr="00B63D57" w:rsidSect="007E0CA8">
      <w:headerReference w:type="default" r:id="rId15"/>
      <w:footerReference w:type="default" r:id="rId16"/>
      <w:pgSz w:w="11906" w:h="16838" w:code="9"/>
      <w:pgMar w:top="1418" w:right="1418" w:bottom="1418" w:left="1418" w:header="851" w:footer="964" w:gutter="0"/>
      <w:pgNumType w:start="1"/>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E4F" w:rsidRDefault="001D2E4F">
      <w:r>
        <w:separator/>
      </w:r>
    </w:p>
  </w:endnote>
  <w:endnote w:type="continuationSeparator" w:id="1">
    <w:p w:rsidR="001D2E4F" w:rsidRDefault="001D2E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xiii</w:t>
    </w:r>
    <w:r>
      <w:rPr>
        <w:rStyle w:val="af5"/>
      </w:rPr>
      <w:fldChar w:fldCharType="end"/>
    </w:r>
  </w:p>
  <w:p w:rsidR="00617AE8" w:rsidRDefault="00617AE8">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391693">
      <w:rPr>
        <w:rStyle w:val="af5"/>
        <w:noProof/>
      </w:rPr>
      <w:t>ii</w:t>
    </w:r>
    <w:r>
      <w:rPr>
        <w:rStyle w:val="af5"/>
      </w:rPr>
      <w:fldChar w:fldCharType="end"/>
    </w:r>
  </w:p>
  <w:p w:rsidR="00617AE8" w:rsidRDefault="00617AE8">
    <w:pPr>
      <w:pStyle w:val="a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391693">
      <w:rPr>
        <w:rStyle w:val="af5"/>
        <w:noProof/>
      </w:rPr>
      <w:t>i</w:t>
    </w:r>
    <w:r>
      <w:rPr>
        <w:rStyle w:val="af5"/>
      </w:rPr>
      <w:fldChar w:fldCharType="end"/>
    </w:r>
  </w:p>
  <w:p w:rsidR="00617AE8" w:rsidRDefault="00617AE8">
    <w:pPr>
      <w:pStyle w:val="a9"/>
      <w:ind w:right="360"/>
      <w:jc w:val="center"/>
      <w:rPr>
        <w:rFonts w:ascii="Tahoma" w:hAnsi="Tahoma" w:cs="Tahoma" w:hint="eastAsia"/>
        <w:b/>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391693">
      <w:rPr>
        <w:rStyle w:val="af5"/>
        <w:noProof/>
      </w:rPr>
      <w:t>23</w:t>
    </w:r>
    <w:r>
      <w:rPr>
        <w:rStyle w:val="af5"/>
      </w:rPr>
      <w:fldChar w:fldCharType="end"/>
    </w:r>
  </w:p>
  <w:p w:rsidR="00617AE8" w:rsidRDefault="00617AE8">
    <w:pPr>
      <w:pStyle w:val="a9"/>
      <w:ind w:right="360"/>
      <w:jc w:val="center"/>
      <w:rPr>
        <w:rFonts w:ascii="Tahoma" w:hAnsi="Tahoma" w:cs="Tahoma" w:hint="eastAsia"/>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E4F" w:rsidRDefault="001D2E4F">
      <w:r>
        <w:separator/>
      </w:r>
    </w:p>
  </w:footnote>
  <w:footnote w:type="continuationSeparator" w:id="1">
    <w:p w:rsidR="001D2E4F" w:rsidRDefault="001D2E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4E0" w:rsidRPr="00AF78FE" w:rsidRDefault="005674E0" w:rsidP="005674E0">
    <w:pPr>
      <w:pStyle w:val="aa"/>
      <w:rPr>
        <w:b/>
      </w:rPr>
    </w:pPr>
    <w:r w:rsidRPr="00AF78FE">
      <w:rPr>
        <w:rFonts w:ascii="黑体" w:eastAsia="黑体" w:hint="eastAsia"/>
        <w:b/>
      </w:rPr>
      <w:t>2012年中国联通</w:t>
    </w:r>
    <w:r w:rsidRPr="00A670EF">
      <w:rPr>
        <w:rFonts w:ascii="黑体" w:eastAsia="黑体" w:hint="eastAsia"/>
        <w:b/>
      </w:rPr>
      <w:t>总部部分项目IT硬件设</w:t>
    </w:r>
    <w:r w:rsidRPr="00AF78FE">
      <w:rPr>
        <w:rFonts w:ascii="黑体" w:eastAsia="黑体" w:hint="eastAsia"/>
        <w:b/>
      </w:rPr>
      <w:t>备集中采购（第一批次）-（PC/刀片服务器部分）技术规范书点对点应答</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EB9" w:rsidRPr="00796AF0" w:rsidRDefault="005674E0">
    <w:pPr>
      <w:pStyle w:val="aa"/>
      <w:rPr>
        <w:b/>
      </w:rPr>
    </w:pPr>
    <w:r w:rsidRPr="00796AF0">
      <w:rPr>
        <w:rFonts w:ascii="黑体" w:eastAsia="黑体" w:hint="eastAsia"/>
        <w:b/>
      </w:rPr>
      <w:t>2012年中国联通总部部分项目IT硬件设备集中采购（第一批次）-（PC/刀片服务器部分）技术规范书点对点应答</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Pr="008B4412" w:rsidRDefault="00AF78FE" w:rsidP="00AF78FE">
    <w:pPr>
      <w:pStyle w:val="aa"/>
      <w:rPr>
        <w:rFonts w:hint="eastAsia"/>
        <w:b/>
      </w:rPr>
    </w:pPr>
    <w:r w:rsidRPr="008B4412">
      <w:rPr>
        <w:rFonts w:ascii="黑体" w:eastAsia="黑体" w:hint="eastAsia"/>
        <w:b/>
      </w:rPr>
      <w:t>2012年中国联通总部部分项目IT硬件设备集中采购（第一批次）-（PC/刀片服务器部分）技术规范书点对点应答</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85pt;height:8.85pt" o:bullet="t">
        <v:imagedata r:id="rId1" o:title="BD15134_"/>
      </v:shape>
    </w:pict>
  </w:numPicBullet>
  <w:abstractNum w:abstractNumId="0">
    <w:nsid w:val="03D243AB"/>
    <w:multiLevelType w:val="multilevel"/>
    <w:tmpl w:val="50DEE1A2"/>
    <w:lvl w:ilvl="0">
      <w:start w:val="3"/>
      <w:numFmt w:val="decimal"/>
      <w:lvlText w:val="%1"/>
      <w:lvlJc w:val="left"/>
      <w:pPr>
        <w:tabs>
          <w:tab w:val="num" w:pos="795"/>
        </w:tabs>
        <w:ind w:left="795" w:hanging="795"/>
      </w:pPr>
      <w:rPr>
        <w:rFonts w:hint="default"/>
      </w:rPr>
    </w:lvl>
    <w:lvl w:ilvl="1">
      <w:start w:val="2"/>
      <w:numFmt w:val="decimal"/>
      <w:lvlText w:val="%1.%2"/>
      <w:lvlJc w:val="left"/>
      <w:pPr>
        <w:tabs>
          <w:tab w:val="num" w:pos="1078"/>
        </w:tabs>
        <w:ind w:left="1078" w:hanging="795"/>
      </w:pPr>
      <w:rPr>
        <w:rFonts w:hint="default"/>
      </w:rPr>
    </w:lvl>
    <w:lvl w:ilvl="2">
      <w:start w:val="9"/>
      <w:numFmt w:val="decimal"/>
      <w:lvlText w:val="%1.%2.%3"/>
      <w:lvlJc w:val="left"/>
      <w:pPr>
        <w:tabs>
          <w:tab w:val="num" w:pos="1361"/>
        </w:tabs>
        <w:ind w:left="1361" w:hanging="795"/>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572"/>
        </w:tabs>
        <w:ind w:left="2572" w:hanging="144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498"/>
        </w:tabs>
        <w:ind w:left="3498" w:hanging="1800"/>
      </w:pPr>
      <w:rPr>
        <w:rFonts w:hint="default"/>
      </w:rPr>
    </w:lvl>
    <w:lvl w:ilvl="7">
      <w:start w:val="1"/>
      <w:numFmt w:val="decimal"/>
      <w:lvlText w:val="%1.%2.%3.%4.%5.%6.%7.%8"/>
      <w:lvlJc w:val="left"/>
      <w:pPr>
        <w:tabs>
          <w:tab w:val="num" w:pos="4141"/>
        </w:tabs>
        <w:ind w:left="4141" w:hanging="2160"/>
      </w:pPr>
      <w:rPr>
        <w:rFonts w:hint="default"/>
      </w:rPr>
    </w:lvl>
    <w:lvl w:ilvl="8">
      <w:start w:val="1"/>
      <w:numFmt w:val="decimal"/>
      <w:lvlText w:val="%1.%2.%3.%4.%5.%6.%7.%8.%9"/>
      <w:lvlJc w:val="left"/>
      <w:pPr>
        <w:tabs>
          <w:tab w:val="num" w:pos="4424"/>
        </w:tabs>
        <w:ind w:left="4424" w:hanging="2160"/>
      </w:pPr>
      <w:rPr>
        <w:rFonts w:hint="default"/>
      </w:rPr>
    </w:lvl>
  </w:abstractNum>
  <w:abstractNum w:abstractNumId="1">
    <w:nsid w:val="083343D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2">
    <w:nsid w:val="08CF23A6"/>
    <w:multiLevelType w:val="hybridMultilevel"/>
    <w:tmpl w:val="90326E02"/>
    <w:lvl w:ilvl="0" w:tplc="04090005">
      <w:start w:val="1"/>
      <w:numFmt w:val="bullet"/>
      <w:lvlText w:val=""/>
      <w:lvlJc w:val="left"/>
      <w:pPr>
        <w:tabs>
          <w:tab w:val="num" w:pos="1617"/>
        </w:tabs>
        <w:ind w:left="1617" w:hanging="420"/>
      </w:pPr>
      <w:rPr>
        <w:rFonts w:ascii="Wingdings" w:hAnsi="Wingdings" w:hint="default"/>
      </w:r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3">
    <w:nsid w:val="098A1503"/>
    <w:multiLevelType w:val="hybridMultilevel"/>
    <w:tmpl w:val="A5E84EF8"/>
    <w:lvl w:ilvl="0" w:tplc="DFE02A3E">
      <w:start w:val="1"/>
      <w:numFmt w:val="upperLetter"/>
      <w:lvlText w:val="%1)."/>
      <w:lvlJc w:val="left"/>
      <w:pPr>
        <w:tabs>
          <w:tab w:val="num" w:pos="987"/>
        </w:tabs>
        <w:ind w:left="987" w:hanging="420"/>
      </w:pPr>
      <w:rPr>
        <w:rFonts w:hint="eastAsia"/>
      </w:rPr>
    </w:lvl>
    <w:lvl w:ilvl="1" w:tplc="DFE02A3E">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62E058F"/>
    <w:multiLevelType w:val="hybridMultilevel"/>
    <w:tmpl w:val="F5AA0156"/>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8494ADC"/>
    <w:multiLevelType w:val="multilevel"/>
    <w:tmpl w:val="F61AFAE2"/>
    <w:lvl w:ilvl="0">
      <w:start w:val="1"/>
      <w:numFmt w:val="ideographDigital"/>
      <w:pStyle w:val="1"/>
      <w:lvlText w:val="%1"/>
      <w:lvlJc w:val="left"/>
      <w:pPr>
        <w:tabs>
          <w:tab w:val="num" w:pos="432"/>
        </w:tabs>
        <w:ind w:left="432" w:hanging="432"/>
      </w:pPr>
      <w:rPr>
        <w:rFonts w:hint="eastAsia"/>
      </w:rPr>
    </w:lvl>
    <w:lvl w:ilvl="1">
      <w:start w:val="1"/>
      <w:numFmt w:val="decimal"/>
      <w:lvlRestart w:val="0"/>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color w:val="auto"/>
      </w:rPr>
    </w:lvl>
    <w:lvl w:ilvl="3">
      <w:start w:val="1"/>
      <w:numFmt w:val="decimal"/>
      <w:pStyle w:val="4"/>
      <w:suff w:val="space"/>
      <w:lvlText w:val="%2.%3.%4"/>
      <w:lvlJc w:val="left"/>
      <w:pPr>
        <w:ind w:left="864" w:hanging="864"/>
      </w:pPr>
      <w:rPr>
        <w:rFonts w:hint="eastAsia"/>
      </w:rPr>
    </w:lvl>
    <w:lvl w:ilvl="4">
      <w:start w:val="1"/>
      <w:numFmt w:val="decimal"/>
      <w:pStyle w:val="5"/>
      <w:suff w:val="space"/>
      <w:lvlText w:val="%2.%3.%4.%5"/>
      <w:lvlJc w:val="left"/>
      <w:pPr>
        <w:ind w:left="1008" w:hanging="1008"/>
      </w:pPr>
      <w:rPr>
        <w:rFonts w:hint="eastAsia"/>
      </w:rPr>
    </w:lvl>
    <w:lvl w:ilvl="5">
      <w:start w:val="1"/>
      <w:numFmt w:val="decimal"/>
      <w:pStyle w:val="6"/>
      <w:suff w:val="space"/>
      <w:lvlText w:val="%2.%3.%4.%5.%6"/>
      <w:lvlJc w:val="left"/>
      <w:pPr>
        <w:ind w:left="1152" w:hanging="1152"/>
      </w:pPr>
      <w:rPr>
        <w:rFonts w:hint="eastAsia"/>
      </w:rPr>
    </w:lvl>
    <w:lvl w:ilvl="6">
      <w:start w:val="1"/>
      <w:numFmt w:val="decimal"/>
      <w:pStyle w:val="7"/>
      <w:suff w:val="space"/>
      <w:lvlText w:val="%2.%3.%4.%5.%6.%7"/>
      <w:lvlJc w:val="left"/>
      <w:pPr>
        <w:ind w:left="1296" w:hanging="1296"/>
      </w:pPr>
      <w:rPr>
        <w:rFonts w:hint="eastAsia"/>
      </w:rPr>
    </w:lvl>
    <w:lvl w:ilvl="7">
      <w:start w:val="1"/>
      <w:numFmt w:val="none"/>
      <w:pStyle w:val="8"/>
      <w:suff w:val="space"/>
      <w:lvlText w:val=""/>
      <w:lvlJc w:val="left"/>
      <w:pPr>
        <w:ind w:left="1440" w:hanging="1440"/>
      </w:pPr>
      <w:rPr>
        <w:rFonts w:hint="eastAsia"/>
      </w:rPr>
    </w:lvl>
    <w:lvl w:ilvl="8">
      <w:start w:val="1"/>
      <w:numFmt w:val="none"/>
      <w:pStyle w:val="9"/>
      <w:suff w:val="space"/>
      <w:lvlText w:val=""/>
      <w:lvlJc w:val="left"/>
      <w:pPr>
        <w:ind w:left="1584" w:hanging="1584"/>
      </w:pPr>
      <w:rPr>
        <w:rFonts w:hint="eastAsia"/>
      </w:rPr>
    </w:lvl>
  </w:abstractNum>
  <w:abstractNum w:abstractNumId="6">
    <w:nsid w:val="247F6463"/>
    <w:multiLevelType w:val="hybridMultilevel"/>
    <w:tmpl w:val="0DB2B190"/>
    <w:lvl w:ilvl="0" w:tplc="04090005">
      <w:start w:val="1"/>
      <w:numFmt w:val="bullet"/>
      <w:lvlText w:val=""/>
      <w:lvlJc w:val="left"/>
      <w:pPr>
        <w:tabs>
          <w:tab w:val="num" w:pos="1617"/>
        </w:tabs>
        <w:ind w:left="1617" w:hanging="420"/>
      </w:pPr>
      <w:rPr>
        <w:rFonts w:ascii="Wingdings" w:hAnsi="Wingdings" w:hint="default"/>
      </w:rPr>
    </w:lvl>
    <w:lvl w:ilvl="1" w:tplc="04090003" w:tentative="1">
      <w:start w:val="1"/>
      <w:numFmt w:val="bullet"/>
      <w:lvlText w:val=""/>
      <w:lvlJc w:val="left"/>
      <w:pPr>
        <w:tabs>
          <w:tab w:val="num" w:pos="2037"/>
        </w:tabs>
        <w:ind w:left="2037" w:hanging="420"/>
      </w:pPr>
      <w:rPr>
        <w:rFonts w:ascii="Wingdings" w:hAnsi="Wingdings" w:hint="default"/>
      </w:rPr>
    </w:lvl>
    <w:lvl w:ilvl="2" w:tplc="04090005" w:tentative="1">
      <w:start w:val="1"/>
      <w:numFmt w:val="bullet"/>
      <w:lvlText w:val=""/>
      <w:lvlJc w:val="left"/>
      <w:pPr>
        <w:tabs>
          <w:tab w:val="num" w:pos="2457"/>
        </w:tabs>
        <w:ind w:left="2457" w:hanging="420"/>
      </w:pPr>
      <w:rPr>
        <w:rFonts w:ascii="Wingdings" w:hAnsi="Wingdings" w:hint="default"/>
      </w:rPr>
    </w:lvl>
    <w:lvl w:ilvl="3" w:tplc="04090001" w:tentative="1">
      <w:start w:val="1"/>
      <w:numFmt w:val="bullet"/>
      <w:lvlText w:val=""/>
      <w:lvlJc w:val="left"/>
      <w:pPr>
        <w:tabs>
          <w:tab w:val="num" w:pos="2877"/>
        </w:tabs>
        <w:ind w:left="2877" w:hanging="420"/>
      </w:pPr>
      <w:rPr>
        <w:rFonts w:ascii="Wingdings" w:hAnsi="Wingdings" w:hint="default"/>
      </w:rPr>
    </w:lvl>
    <w:lvl w:ilvl="4" w:tplc="04090003" w:tentative="1">
      <w:start w:val="1"/>
      <w:numFmt w:val="bullet"/>
      <w:lvlText w:val=""/>
      <w:lvlJc w:val="left"/>
      <w:pPr>
        <w:tabs>
          <w:tab w:val="num" w:pos="3297"/>
        </w:tabs>
        <w:ind w:left="3297" w:hanging="420"/>
      </w:pPr>
      <w:rPr>
        <w:rFonts w:ascii="Wingdings" w:hAnsi="Wingdings" w:hint="default"/>
      </w:rPr>
    </w:lvl>
    <w:lvl w:ilvl="5" w:tplc="04090005" w:tentative="1">
      <w:start w:val="1"/>
      <w:numFmt w:val="bullet"/>
      <w:lvlText w:val=""/>
      <w:lvlJc w:val="left"/>
      <w:pPr>
        <w:tabs>
          <w:tab w:val="num" w:pos="3717"/>
        </w:tabs>
        <w:ind w:left="3717" w:hanging="420"/>
      </w:pPr>
      <w:rPr>
        <w:rFonts w:ascii="Wingdings" w:hAnsi="Wingdings" w:hint="default"/>
      </w:rPr>
    </w:lvl>
    <w:lvl w:ilvl="6" w:tplc="04090001" w:tentative="1">
      <w:start w:val="1"/>
      <w:numFmt w:val="bullet"/>
      <w:lvlText w:val=""/>
      <w:lvlJc w:val="left"/>
      <w:pPr>
        <w:tabs>
          <w:tab w:val="num" w:pos="4137"/>
        </w:tabs>
        <w:ind w:left="4137" w:hanging="420"/>
      </w:pPr>
      <w:rPr>
        <w:rFonts w:ascii="Wingdings" w:hAnsi="Wingdings" w:hint="default"/>
      </w:rPr>
    </w:lvl>
    <w:lvl w:ilvl="7" w:tplc="04090003" w:tentative="1">
      <w:start w:val="1"/>
      <w:numFmt w:val="bullet"/>
      <w:lvlText w:val=""/>
      <w:lvlJc w:val="left"/>
      <w:pPr>
        <w:tabs>
          <w:tab w:val="num" w:pos="4557"/>
        </w:tabs>
        <w:ind w:left="4557" w:hanging="420"/>
      </w:pPr>
      <w:rPr>
        <w:rFonts w:ascii="Wingdings" w:hAnsi="Wingdings" w:hint="default"/>
      </w:rPr>
    </w:lvl>
    <w:lvl w:ilvl="8" w:tplc="04090005" w:tentative="1">
      <w:start w:val="1"/>
      <w:numFmt w:val="bullet"/>
      <w:lvlText w:val=""/>
      <w:lvlJc w:val="left"/>
      <w:pPr>
        <w:tabs>
          <w:tab w:val="num" w:pos="4977"/>
        </w:tabs>
        <w:ind w:left="4977" w:hanging="420"/>
      </w:pPr>
      <w:rPr>
        <w:rFonts w:ascii="Wingdings" w:hAnsi="Wingdings" w:hint="default"/>
      </w:rPr>
    </w:lvl>
  </w:abstractNum>
  <w:abstractNum w:abstractNumId="7">
    <w:nsid w:val="257825A2"/>
    <w:multiLevelType w:val="hybridMultilevel"/>
    <w:tmpl w:val="D42AE3A0"/>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34EA3144"/>
    <w:multiLevelType w:val="hybridMultilevel"/>
    <w:tmpl w:val="BD702B40"/>
    <w:lvl w:ilvl="0" w:tplc="3CC251F0">
      <w:start w:val="1"/>
      <w:numFmt w:val="decimal"/>
      <w:lvlText w:val="%1）"/>
      <w:lvlJc w:val="left"/>
      <w:pPr>
        <w:tabs>
          <w:tab w:val="num" w:pos="927"/>
        </w:tabs>
        <w:ind w:left="927" w:hanging="360"/>
      </w:pPr>
      <w:rPr>
        <w:rFonts w:ascii="Arial" w:hAnsi="Arial" w:cs="Arial" w:hint="default"/>
      </w:rPr>
    </w:lvl>
    <w:lvl w:ilvl="1" w:tplc="89EA3C06">
      <w:start w:val="1"/>
      <w:numFmt w:val="decimal"/>
      <w:lvlText w:val="%2）"/>
      <w:lvlJc w:val="left"/>
      <w:pPr>
        <w:tabs>
          <w:tab w:val="num" w:pos="1707"/>
        </w:tabs>
        <w:ind w:left="1707" w:hanging="720"/>
      </w:pPr>
      <w:rPr>
        <w:rFonts w:ascii="Arial Narrow" w:hAnsi="Arial Narrow" w:cs="Times New Roman" w:hint="default"/>
      </w:rPr>
    </w:lvl>
    <w:lvl w:ilvl="2" w:tplc="0409001B">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9">
    <w:nsid w:val="36117756"/>
    <w:multiLevelType w:val="hybridMultilevel"/>
    <w:tmpl w:val="C8BA42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8B7036F"/>
    <w:multiLevelType w:val="hybridMultilevel"/>
    <w:tmpl w:val="AED83BF0"/>
    <w:lvl w:ilvl="0" w:tplc="04090013">
      <w:start w:val="1"/>
      <w:numFmt w:val="upperRoman"/>
      <w:lvlText w:val="%1."/>
      <w:lvlJc w:val="left"/>
      <w:pPr>
        <w:tabs>
          <w:tab w:val="num" w:pos="1617"/>
        </w:tabs>
        <w:ind w:left="1617" w:hanging="420"/>
      </w:p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11">
    <w:nsid w:val="3C22219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12">
    <w:nsid w:val="476E0431"/>
    <w:multiLevelType w:val="hybridMultilevel"/>
    <w:tmpl w:val="95F41908"/>
    <w:lvl w:ilvl="0" w:tplc="3B22E554">
      <w:start w:val="1"/>
      <w:numFmt w:val="decimal"/>
      <w:lvlText w:val="%1."/>
      <w:lvlJc w:val="left"/>
      <w:pPr>
        <w:tabs>
          <w:tab w:val="num" w:pos="420"/>
        </w:tabs>
        <w:ind w:left="420" w:hanging="420"/>
      </w:pPr>
    </w:lvl>
    <w:lvl w:ilvl="1" w:tplc="04090019">
      <w:start w:val="1"/>
      <w:numFmt w:val="upperLetter"/>
      <w:lvlText w:val="%2)"/>
      <w:lvlJc w:val="left"/>
      <w:pPr>
        <w:tabs>
          <w:tab w:val="num" w:pos="840"/>
        </w:tabs>
        <w:ind w:left="840" w:hanging="420"/>
      </w:pPr>
    </w:lvl>
    <w:lvl w:ilvl="2" w:tplc="04090017">
      <w:start w:val="1"/>
      <w:numFmt w:val="upperLetter"/>
      <w:lvlText w:val="%3)"/>
      <w:lvlJc w:val="left"/>
      <w:pPr>
        <w:tabs>
          <w:tab w:val="num" w:pos="1260"/>
        </w:tabs>
        <w:ind w:left="1260" w:hanging="420"/>
      </w:pPr>
    </w:lvl>
    <w:lvl w:ilvl="3" w:tplc="0409000F">
      <w:start w:val="1"/>
      <w:numFmt w:val="upperLetter"/>
      <w:lvlText w:val="%4．"/>
      <w:lvlJc w:val="left"/>
      <w:pPr>
        <w:tabs>
          <w:tab w:val="num" w:pos="2010"/>
        </w:tabs>
        <w:ind w:left="2010" w:hanging="750"/>
      </w:pPr>
      <w:rPr>
        <w:rFonts w:hint="eastAsia"/>
      </w:rPr>
    </w:lvl>
    <w:lvl w:ilvl="4" w:tplc="04090019">
      <w:start w:val="1"/>
      <w:numFmt w:val="decimal"/>
      <w:lvlText w:val="(%5)"/>
      <w:lvlJc w:val="left"/>
      <w:pPr>
        <w:tabs>
          <w:tab w:val="num" w:pos="2040"/>
        </w:tabs>
        <w:ind w:left="2040" w:hanging="360"/>
      </w:pPr>
      <w:rPr>
        <w:rFonts w:hint="eastAsia"/>
      </w:rPr>
    </w:lvl>
    <w:lvl w:ilvl="5" w:tplc="0409001B">
      <w:start w:val="1"/>
      <w:numFmt w:val="lowerRoman"/>
      <w:lvlText w:val="%6."/>
      <w:lvlJc w:val="right"/>
      <w:pPr>
        <w:tabs>
          <w:tab w:val="num" w:pos="2520"/>
        </w:tabs>
        <w:ind w:left="2520" w:hanging="420"/>
      </w:pPr>
    </w:lvl>
    <w:lvl w:ilvl="6" w:tplc="0409000F">
      <w:start w:val="1"/>
      <w:numFmt w:val="upperLetter"/>
      <w:lvlText w:val="%7、"/>
      <w:lvlJc w:val="left"/>
      <w:pPr>
        <w:tabs>
          <w:tab w:val="num" w:pos="2880"/>
        </w:tabs>
        <w:ind w:left="2880" w:hanging="360"/>
      </w:pPr>
      <w:rPr>
        <w:rFonts w:hint="eastAsia"/>
      </w:rPr>
    </w:lvl>
    <w:lvl w:ilvl="7" w:tplc="04090019">
      <w:start w:val="2"/>
      <w:numFmt w:val="japaneseCounting"/>
      <w:lvlText w:val="（%8）"/>
      <w:lvlJc w:val="left"/>
      <w:pPr>
        <w:tabs>
          <w:tab w:val="num" w:pos="3660"/>
        </w:tabs>
        <w:ind w:left="3660" w:hanging="720"/>
      </w:pPr>
      <w:rPr>
        <w:rFonts w:hint="default"/>
      </w:rPr>
    </w:lvl>
    <w:lvl w:ilvl="8" w:tplc="0409001B" w:tentative="1">
      <w:start w:val="1"/>
      <w:numFmt w:val="lowerRoman"/>
      <w:lvlText w:val="%9."/>
      <w:lvlJc w:val="right"/>
      <w:pPr>
        <w:tabs>
          <w:tab w:val="num" w:pos="3780"/>
        </w:tabs>
        <w:ind w:left="3780" w:hanging="420"/>
      </w:pPr>
    </w:lvl>
  </w:abstractNum>
  <w:abstractNum w:abstractNumId="13">
    <w:nsid w:val="49854013"/>
    <w:multiLevelType w:val="hybridMultilevel"/>
    <w:tmpl w:val="33743A7C"/>
    <w:lvl w:ilvl="0" w:tplc="025CF186">
      <w:start w:val="1"/>
      <w:numFmt w:val="decimal"/>
      <w:lvlText w:val="（%1）"/>
      <w:lvlJc w:val="left"/>
      <w:pPr>
        <w:tabs>
          <w:tab w:val="num" w:pos="1287"/>
        </w:tabs>
        <w:ind w:left="1287" w:hanging="720"/>
      </w:pPr>
      <w:rPr>
        <w:rFonts w:hint="default"/>
        <w:em w:val="none"/>
        <w:lang w:val="en-US"/>
      </w:r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4">
    <w:nsid w:val="4BED098E"/>
    <w:multiLevelType w:val="hybridMultilevel"/>
    <w:tmpl w:val="925EB190"/>
    <w:lvl w:ilvl="0" w:tplc="EF649722">
      <w:start w:val="1"/>
      <w:numFmt w:val="upperLetter"/>
      <w:lvlText w:val="%1)"/>
      <w:lvlJc w:val="left"/>
      <w:pPr>
        <w:tabs>
          <w:tab w:val="num" w:pos="1878"/>
        </w:tabs>
        <w:ind w:left="1878" w:hanging="870"/>
      </w:pPr>
      <w:rPr>
        <w:rFonts w:hint="default"/>
      </w:rPr>
    </w:lvl>
    <w:lvl w:ilvl="1" w:tplc="04090019" w:tentative="1">
      <w:start w:val="1"/>
      <w:numFmt w:val="lowerLetter"/>
      <w:lvlText w:val="%2)"/>
      <w:lvlJc w:val="left"/>
      <w:pPr>
        <w:tabs>
          <w:tab w:val="num" w:pos="1848"/>
        </w:tabs>
        <w:ind w:left="1848" w:hanging="420"/>
      </w:pPr>
    </w:lvl>
    <w:lvl w:ilvl="2" w:tplc="0409001B" w:tentative="1">
      <w:start w:val="1"/>
      <w:numFmt w:val="lowerRoman"/>
      <w:lvlText w:val="%3."/>
      <w:lvlJc w:val="right"/>
      <w:pPr>
        <w:tabs>
          <w:tab w:val="num" w:pos="2268"/>
        </w:tabs>
        <w:ind w:left="2268" w:hanging="420"/>
      </w:pPr>
    </w:lvl>
    <w:lvl w:ilvl="3" w:tplc="0409000F" w:tentative="1">
      <w:start w:val="1"/>
      <w:numFmt w:val="decimal"/>
      <w:lvlText w:val="%4."/>
      <w:lvlJc w:val="left"/>
      <w:pPr>
        <w:tabs>
          <w:tab w:val="num" w:pos="2688"/>
        </w:tabs>
        <w:ind w:left="2688" w:hanging="420"/>
      </w:pPr>
    </w:lvl>
    <w:lvl w:ilvl="4" w:tplc="04090019" w:tentative="1">
      <w:start w:val="1"/>
      <w:numFmt w:val="lowerLetter"/>
      <w:lvlText w:val="%5)"/>
      <w:lvlJc w:val="left"/>
      <w:pPr>
        <w:tabs>
          <w:tab w:val="num" w:pos="3108"/>
        </w:tabs>
        <w:ind w:left="3108" w:hanging="420"/>
      </w:pPr>
    </w:lvl>
    <w:lvl w:ilvl="5" w:tplc="0409001B" w:tentative="1">
      <w:start w:val="1"/>
      <w:numFmt w:val="lowerRoman"/>
      <w:lvlText w:val="%6."/>
      <w:lvlJc w:val="right"/>
      <w:pPr>
        <w:tabs>
          <w:tab w:val="num" w:pos="3528"/>
        </w:tabs>
        <w:ind w:left="3528" w:hanging="420"/>
      </w:pPr>
    </w:lvl>
    <w:lvl w:ilvl="6" w:tplc="0409000F" w:tentative="1">
      <w:start w:val="1"/>
      <w:numFmt w:val="decimal"/>
      <w:lvlText w:val="%7."/>
      <w:lvlJc w:val="left"/>
      <w:pPr>
        <w:tabs>
          <w:tab w:val="num" w:pos="3948"/>
        </w:tabs>
        <w:ind w:left="3948" w:hanging="420"/>
      </w:pPr>
    </w:lvl>
    <w:lvl w:ilvl="7" w:tplc="04090019" w:tentative="1">
      <w:start w:val="1"/>
      <w:numFmt w:val="lowerLetter"/>
      <w:lvlText w:val="%8)"/>
      <w:lvlJc w:val="left"/>
      <w:pPr>
        <w:tabs>
          <w:tab w:val="num" w:pos="4368"/>
        </w:tabs>
        <w:ind w:left="4368" w:hanging="420"/>
      </w:pPr>
    </w:lvl>
    <w:lvl w:ilvl="8" w:tplc="0409001B" w:tentative="1">
      <w:start w:val="1"/>
      <w:numFmt w:val="lowerRoman"/>
      <w:lvlText w:val="%9."/>
      <w:lvlJc w:val="right"/>
      <w:pPr>
        <w:tabs>
          <w:tab w:val="num" w:pos="4788"/>
        </w:tabs>
        <w:ind w:left="4788" w:hanging="420"/>
      </w:pPr>
    </w:lvl>
  </w:abstractNum>
  <w:abstractNum w:abstractNumId="15">
    <w:nsid w:val="6066745A"/>
    <w:multiLevelType w:val="hybridMultilevel"/>
    <w:tmpl w:val="B7024C12"/>
    <w:lvl w:ilvl="0" w:tplc="C7F20FAC">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6">
    <w:nsid w:val="70D84BA4"/>
    <w:multiLevelType w:val="hybridMultilevel"/>
    <w:tmpl w:val="21CE4206"/>
    <w:lvl w:ilvl="0" w:tplc="FFFFFFFF">
      <w:start w:val="1"/>
      <w:numFmt w:val="bullet"/>
      <w:lvlText w:val=""/>
      <w:lvlJc w:val="left"/>
      <w:pPr>
        <w:tabs>
          <w:tab w:val="num" w:pos="987"/>
        </w:tabs>
        <w:ind w:left="987" w:hanging="567"/>
      </w:pPr>
      <w:rPr>
        <w:rFonts w:ascii="Wingdings" w:hAnsi="Wingdings" w:hint="default"/>
      </w:rPr>
    </w:lvl>
    <w:lvl w:ilvl="1" w:tplc="04090003">
      <w:start w:val="1"/>
      <w:numFmt w:val="bullet"/>
      <w:pStyle w:val="20"/>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6"/>
  </w:num>
  <w:num w:numId="2">
    <w:abstractNumId w:val="5"/>
  </w:num>
  <w:num w:numId="3">
    <w:abstractNumId w:val="13"/>
  </w:num>
  <w:num w:numId="4">
    <w:abstractNumId w:val="9"/>
  </w:num>
  <w:num w:numId="5">
    <w:abstractNumId w:val="8"/>
  </w:num>
  <w:num w:numId="6">
    <w:abstractNumId w:val="12"/>
  </w:num>
  <w:num w:numId="7">
    <w:abstractNumId w:val="3"/>
  </w:num>
  <w:num w:numId="8">
    <w:abstractNumId w:val="5"/>
  </w:num>
  <w:num w:numId="9">
    <w:abstractNumId w:val="5"/>
  </w:num>
  <w:num w:numId="10">
    <w:abstractNumId w:val="4"/>
  </w:num>
  <w:num w:numId="11">
    <w:abstractNumId w:val="14"/>
  </w:num>
  <w:num w:numId="12">
    <w:abstractNumId w:val="7"/>
  </w:num>
  <w:num w:numId="13">
    <w:abstractNumId w:val="5"/>
  </w:num>
  <w:num w:numId="14">
    <w:abstractNumId w:val="0"/>
  </w:num>
  <w:num w:numId="15">
    <w:abstractNumId w:val="6"/>
  </w:num>
  <w:num w:numId="16">
    <w:abstractNumId w:val="10"/>
  </w:num>
  <w:num w:numId="17">
    <w:abstractNumId w:val="1"/>
  </w:num>
  <w:num w:numId="18">
    <w:abstractNumId w:val="11"/>
  </w:num>
  <w:num w:numId="19">
    <w:abstractNumId w:val="2"/>
  </w:num>
  <w:num w:numId="20">
    <w:abstractNumId w:val="5"/>
  </w:num>
  <w:num w:numId="21">
    <w:abstractNumId w:val="5"/>
  </w:num>
  <w:num w:numId="22">
    <w:abstractNumId w:val="5"/>
  </w:num>
  <w:num w:numId="23">
    <w:abstractNumId w:val="5"/>
  </w:num>
  <w:num w:numId="24">
    <w:abstractNumId w:val="5"/>
  </w:num>
  <w:num w:numId="25">
    <w:abstractNumId w:val="5"/>
  </w:num>
  <w:num w:numId="26">
    <w:abstractNumId w:val="1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stylePaneFormatFilter w:val="3F01"/>
  <w:defaultTabStop w:val="421"/>
  <w:drawingGridHorizontalSpacing w:val="60"/>
  <w:drawingGridVerticalSpacing w:val="6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C28"/>
    <w:rsid w:val="000011E4"/>
    <w:rsid w:val="00001356"/>
    <w:rsid w:val="000020D7"/>
    <w:rsid w:val="0000285C"/>
    <w:rsid w:val="00003D61"/>
    <w:rsid w:val="00005DCB"/>
    <w:rsid w:val="00013C3A"/>
    <w:rsid w:val="000142B4"/>
    <w:rsid w:val="00016464"/>
    <w:rsid w:val="00022AD9"/>
    <w:rsid w:val="000239BA"/>
    <w:rsid w:val="00024217"/>
    <w:rsid w:val="00024F28"/>
    <w:rsid w:val="000256D6"/>
    <w:rsid w:val="00025B8F"/>
    <w:rsid w:val="0002641F"/>
    <w:rsid w:val="000273FA"/>
    <w:rsid w:val="00027C4A"/>
    <w:rsid w:val="00030D57"/>
    <w:rsid w:val="00030D8C"/>
    <w:rsid w:val="000315CA"/>
    <w:rsid w:val="00033B68"/>
    <w:rsid w:val="0003646E"/>
    <w:rsid w:val="000429B3"/>
    <w:rsid w:val="00042E18"/>
    <w:rsid w:val="000500F9"/>
    <w:rsid w:val="0005107C"/>
    <w:rsid w:val="00052ADF"/>
    <w:rsid w:val="00055834"/>
    <w:rsid w:val="0006138D"/>
    <w:rsid w:val="00061F64"/>
    <w:rsid w:val="000673CF"/>
    <w:rsid w:val="0006764D"/>
    <w:rsid w:val="00071ED5"/>
    <w:rsid w:val="000746E9"/>
    <w:rsid w:val="00076ADB"/>
    <w:rsid w:val="0008068B"/>
    <w:rsid w:val="00080B1F"/>
    <w:rsid w:val="000813E8"/>
    <w:rsid w:val="00081AE5"/>
    <w:rsid w:val="000821B9"/>
    <w:rsid w:val="00083036"/>
    <w:rsid w:val="00084BDD"/>
    <w:rsid w:val="0008500A"/>
    <w:rsid w:val="00085ED5"/>
    <w:rsid w:val="00086479"/>
    <w:rsid w:val="00086E26"/>
    <w:rsid w:val="000926E6"/>
    <w:rsid w:val="0009388B"/>
    <w:rsid w:val="00094261"/>
    <w:rsid w:val="000947CA"/>
    <w:rsid w:val="00096DF0"/>
    <w:rsid w:val="000973ED"/>
    <w:rsid w:val="000A1C39"/>
    <w:rsid w:val="000A1C84"/>
    <w:rsid w:val="000A362B"/>
    <w:rsid w:val="000A544B"/>
    <w:rsid w:val="000A5A88"/>
    <w:rsid w:val="000A7DBB"/>
    <w:rsid w:val="000B2AFB"/>
    <w:rsid w:val="000B2B20"/>
    <w:rsid w:val="000B3D8C"/>
    <w:rsid w:val="000B3FC2"/>
    <w:rsid w:val="000B6FB0"/>
    <w:rsid w:val="000B7836"/>
    <w:rsid w:val="000C1B60"/>
    <w:rsid w:val="000C3DCD"/>
    <w:rsid w:val="000C4D9B"/>
    <w:rsid w:val="000C4DA8"/>
    <w:rsid w:val="000C517B"/>
    <w:rsid w:val="000C5982"/>
    <w:rsid w:val="000C765A"/>
    <w:rsid w:val="000D0131"/>
    <w:rsid w:val="000D0C8F"/>
    <w:rsid w:val="000D1BEC"/>
    <w:rsid w:val="000D1F3E"/>
    <w:rsid w:val="000D2115"/>
    <w:rsid w:val="000D4787"/>
    <w:rsid w:val="000D4DAA"/>
    <w:rsid w:val="000E1BC7"/>
    <w:rsid w:val="000F1170"/>
    <w:rsid w:val="000F15A8"/>
    <w:rsid w:val="000F4102"/>
    <w:rsid w:val="000F42C9"/>
    <w:rsid w:val="00100B17"/>
    <w:rsid w:val="0010221E"/>
    <w:rsid w:val="00105345"/>
    <w:rsid w:val="00110947"/>
    <w:rsid w:val="001109D3"/>
    <w:rsid w:val="00110C77"/>
    <w:rsid w:val="00112AD2"/>
    <w:rsid w:val="00114FD1"/>
    <w:rsid w:val="00115BA1"/>
    <w:rsid w:val="00121B27"/>
    <w:rsid w:val="00121FB6"/>
    <w:rsid w:val="00123D76"/>
    <w:rsid w:val="00124EE7"/>
    <w:rsid w:val="00125EEC"/>
    <w:rsid w:val="001262B4"/>
    <w:rsid w:val="00126B86"/>
    <w:rsid w:val="001303CA"/>
    <w:rsid w:val="00133617"/>
    <w:rsid w:val="00134460"/>
    <w:rsid w:val="00135389"/>
    <w:rsid w:val="001370B8"/>
    <w:rsid w:val="001459EB"/>
    <w:rsid w:val="0014682B"/>
    <w:rsid w:val="00153E31"/>
    <w:rsid w:val="00155796"/>
    <w:rsid w:val="00157A80"/>
    <w:rsid w:val="0016567C"/>
    <w:rsid w:val="001663A8"/>
    <w:rsid w:val="00166A51"/>
    <w:rsid w:val="00167B36"/>
    <w:rsid w:val="001722F7"/>
    <w:rsid w:val="001749AE"/>
    <w:rsid w:val="001764F2"/>
    <w:rsid w:val="0017691A"/>
    <w:rsid w:val="00177658"/>
    <w:rsid w:val="001812F5"/>
    <w:rsid w:val="001816B3"/>
    <w:rsid w:val="00181F32"/>
    <w:rsid w:val="00183269"/>
    <w:rsid w:val="00184E2C"/>
    <w:rsid w:val="001878DA"/>
    <w:rsid w:val="001923A4"/>
    <w:rsid w:val="00192AFE"/>
    <w:rsid w:val="001952DD"/>
    <w:rsid w:val="001A1244"/>
    <w:rsid w:val="001A1285"/>
    <w:rsid w:val="001A3AFF"/>
    <w:rsid w:val="001A4B6F"/>
    <w:rsid w:val="001B0DC7"/>
    <w:rsid w:val="001B297C"/>
    <w:rsid w:val="001B3459"/>
    <w:rsid w:val="001B3C0E"/>
    <w:rsid w:val="001B3D43"/>
    <w:rsid w:val="001B53C9"/>
    <w:rsid w:val="001B64DE"/>
    <w:rsid w:val="001B6D81"/>
    <w:rsid w:val="001C09ED"/>
    <w:rsid w:val="001D0278"/>
    <w:rsid w:val="001D0859"/>
    <w:rsid w:val="001D1122"/>
    <w:rsid w:val="001D1F0B"/>
    <w:rsid w:val="001D2E4F"/>
    <w:rsid w:val="001D3358"/>
    <w:rsid w:val="001D427A"/>
    <w:rsid w:val="001D52C1"/>
    <w:rsid w:val="001D57F5"/>
    <w:rsid w:val="001D756E"/>
    <w:rsid w:val="001E1DA8"/>
    <w:rsid w:val="001E36F0"/>
    <w:rsid w:val="001E376E"/>
    <w:rsid w:val="001E4995"/>
    <w:rsid w:val="001E4CF5"/>
    <w:rsid w:val="001E625A"/>
    <w:rsid w:val="001E6939"/>
    <w:rsid w:val="001E6F7F"/>
    <w:rsid w:val="001F01F7"/>
    <w:rsid w:val="001F4B99"/>
    <w:rsid w:val="001F6F8E"/>
    <w:rsid w:val="001F7016"/>
    <w:rsid w:val="0020260F"/>
    <w:rsid w:val="0020534D"/>
    <w:rsid w:val="00205B15"/>
    <w:rsid w:val="00206171"/>
    <w:rsid w:val="00206CCD"/>
    <w:rsid w:val="002075D8"/>
    <w:rsid w:val="00211362"/>
    <w:rsid w:val="00211B5C"/>
    <w:rsid w:val="00212AD9"/>
    <w:rsid w:val="0021356C"/>
    <w:rsid w:val="0021463B"/>
    <w:rsid w:val="00214F88"/>
    <w:rsid w:val="00216427"/>
    <w:rsid w:val="00221AF7"/>
    <w:rsid w:val="002222D8"/>
    <w:rsid w:val="002225D8"/>
    <w:rsid w:val="00223643"/>
    <w:rsid w:val="00232DE7"/>
    <w:rsid w:val="00236CDF"/>
    <w:rsid w:val="0023721E"/>
    <w:rsid w:val="0023750B"/>
    <w:rsid w:val="00241F36"/>
    <w:rsid w:val="002447AD"/>
    <w:rsid w:val="0024531A"/>
    <w:rsid w:val="002469B2"/>
    <w:rsid w:val="00246ED9"/>
    <w:rsid w:val="0024735B"/>
    <w:rsid w:val="00250210"/>
    <w:rsid w:val="002510D4"/>
    <w:rsid w:val="002513B3"/>
    <w:rsid w:val="00252473"/>
    <w:rsid w:val="00255C45"/>
    <w:rsid w:val="00256402"/>
    <w:rsid w:val="00256741"/>
    <w:rsid w:val="002574A0"/>
    <w:rsid w:val="00257D13"/>
    <w:rsid w:val="00261294"/>
    <w:rsid w:val="00264140"/>
    <w:rsid w:val="00266627"/>
    <w:rsid w:val="0026713D"/>
    <w:rsid w:val="00270485"/>
    <w:rsid w:val="00272BD9"/>
    <w:rsid w:val="00275D72"/>
    <w:rsid w:val="00276999"/>
    <w:rsid w:val="00276B8A"/>
    <w:rsid w:val="00276DA7"/>
    <w:rsid w:val="00276FE9"/>
    <w:rsid w:val="00280DF0"/>
    <w:rsid w:val="002812B8"/>
    <w:rsid w:val="00281E60"/>
    <w:rsid w:val="00282107"/>
    <w:rsid w:val="002835EC"/>
    <w:rsid w:val="00286C70"/>
    <w:rsid w:val="00290EE8"/>
    <w:rsid w:val="002935A5"/>
    <w:rsid w:val="00293FE6"/>
    <w:rsid w:val="00295165"/>
    <w:rsid w:val="002A0BEC"/>
    <w:rsid w:val="002A1437"/>
    <w:rsid w:val="002A14A0"/>
    <w:rsid w:val="002A3C53"/>
    <w:rsid w:val="002A4D07"/>
    <w:rsid w:val="002A5D06"/>
    <w:rsid w:val="002B064D"/>
    <w:rsid w:val="002B3025"/>
    <w:rsid w:val="002B3415"/>
    <w:rsid w:val="002C256E"/>
    <w:rsid w:val="002C3BA4"/>
    <w:rsid w:val="002C506A"/>
    <w:rsid w:val="002C6FB4"/>
    <w:rsid w:val="002D11D3"/>
    <w:rsid w:val="002D1597"/>
    <w:rsid w:val="002D26ED"/>
    <w:rsid w:val="002D2801"/>
    <w:rsid w:val="002D3DB6"/>
    <w:rsid w:val="002D43F3"/>
    <w:rsid w:val="002D5956"/>
    <w:rsid w:val="002D7F18"/>
    <w:rsid w:val="002E0964"/>
    <w:rsid w:val="002E253C"/>
    <w:rsid w:val="002E5009"/>
    <w:rsid w:val="002E62A4"/>
    <w:rsid w:val="002E6BC8"/>
    <w:rsid w:val="002E77D2"/>
    <w:rsid w:val="002F1F9A"/>
    <w:rsid w:val="002F29C2"/>
    <w:rsid w:val="002F2CC6"/>
    <w:rsid w:val="002F65D4"/>
    <w:rsid w:val="00300AF3"/>
    <w:rsid w:val="00301A08"/>
    <w:rsid w:val="00302155"/>
    <w:rsid w:val="00302667"/>
    <w:rsid w:val="00306CD8"/>
    <w:rsid w:val="00310387"/>
    <w:rsid w:val="00310F31"/>
    <w:rsid w:val="00315397"/>
    <w:rsid w:val="00326B85"/>
    <w:rsid w:val="003322D7"/>
    <w:rsid w:val="00337C66"/>
    <w:rsid w:val="00340D94"/>
    <w:rsid w:val="00341E7B"/>
    <w:rsid w:val="00347AEB"/>
    <w:rsid w:val="003506FE"/>
    <w:rsid w:val="00357FE6"/>
    <w:rsid w:val="003612BC"/>
    <w:rsid w:val="00362A51"/>
    <w:rsid w:val="0036309B"/>
    <w:rsid w:val="00363585"/>
    <w:rsid w:val="00374575"/>
    <w:rsid w:val="003757D8"/>
    <w:rsid w:val="0037607F"/>
    <w:rsid w:val="003770BB"/>
    <w:rsid w:val="003835E7"/>
    <w:rsid w:val="0038448D"/>
    <w:rsid w:val="00386BCC"/>
    <w:rsid w:val="0038765B"/>
    <w:rsid w:val="00390CAA"/>
    <w:rsid w:val="00391693"/>
    <w:rsid w:val="003932C3"/>
    <w:rsid w:val="003934BC"/>
    <w:rsid w:val="00395482"/>
    <w:rsid w:val="00395A68"/>
    <w:rsid w:val="003A2336"/>
    <w:rsid w:val="003A2A23"/>
    <w:rsid w:val="003A3430"/>
    <w:rsid w:val="003A6061"/>
    <w:rsid w:val="003A6C0E"/>
    <w:rsid w:val="003B0FE2"/>
    <w:rsid w:val="003B1607"/>
    <w:rsid w:val="003B452D"/>
    <w:rsid w:val="003B63DD"/>
    <w:rsid w:val="003B674B"/>
    <w:rsid w:val="003B7C56"/>
    <w:rsid w:val="003C04A8"/>
    <w:rsid w:val="003C0C3F"/>
    <w:rsid w:val="003C149E"/>
    <w:rsid w:val="003C2813"/>
    <w:rsid w:val="003C3040"/>
    <w:rsid w:val="003C34C6"/>
    <w:rsid w:val="003C69F4"/>
    <w:rsid w:val="003C6AA9"/>
    <w:rsid w:val="003C7470"/>
    <w:rsid w:val="003D17D8"/>
    <w:rsid w:val="003D1C02"/>
    <w:rsid w:val="003D3310"/>
    <w:rsid w:val="003D3A57"/>
    <w:rsid w:val="003D4EE0"/>
    <w:rsid w:val="003D5E13"/>
    <w:rsid w:val="003D64E9"/>
    <w:rsid w:val="003D6A24"/>
    <w:rsid w:val="003D6A6B"/>
    <w:rsid w:val="003D6D10"/>
    <w:rsid w:val="003D78C0"/>
    <w:rsid w:val="003E080C"/>
    <w:rsid w:val="003E2DA9"/>
    <w:rsid w:val="003E3261"/>
    <w:rsid w:val="003E52FD"/>
    <w:rsid w:val="003E65E1"/>
    <w:rsid w:val="003F11AB"/>
    <w:rsid w:val="003F14A1"/>
    <w:rsid w:val="003F21B5"/>
    <w:rsid w:val="003F2265"/>
    <w:rsid w:val="004078A7"/>
    <w:rsid w:val="00416F0C"/>
    <w:rsid w:val="004172DA"/>
    <w:rsid w:val="00420BB9"/>
    <w:rsid w:val="00421537"/>
    <w:rsid w:val="00421CDF"/>
    <w:rsid w:val="00423F55"/>
    <w:rsid w:val="00423FAE"/>
    <w:rsid w:val="00424F13"/>
    <w:rsid w:val="004255F2"/>
    <w:rsid w:val="004267AF"/>
    <w:rsid w:val="004271F7"/>
    <w:rsid w:val="00427752"/>
    <w:rsid w:val="0043020C"/>
    <w:rsid w:val="00432C36"/>
    <w:rsid w:val="00435090"/>
    <w:rsid w:val="00436D8B"/>
    <w:rsid w:val="00436E71"/>
    <w:rsid w:val="00445081"/>
    <w:rsid w:val="00447340"/>
    <w:rsid w:val="00447718"/>
    <w:rsid w:val="00447FDE"/>
    <w:rsid w:val="0045059A"/>
    <w:rsid w:val="004519E2"/>
    <w:rsid w:val="00456329"/>
    <w:rsid w:val="00457036"/>
    <w:rsid w:val="0046026E"/>
    <w:rsid w:val="00460587"/>
    <w:rsid w:val="0046062E"/>
    <w:rsid w:val="00460946"/>
    <w:rsid w:val="00460AF0"/>
    <w:rsid w:val="00460E56"/>
    <w:rsid w:val="00461E30"/>
    <w:rsid w:val="0046234F"/>
    <w:rsid w:val="004623B6"/>
    <w:rsid w:val="00462A4A"/>
    <w:rsid w:val="00462DEA"/>
    <w:rsid w:val="00465C34"/>
    <w:rsid w:val="00467D7D"/>
    <w:rsid w:val="004711C7"/>
    <w:rsid w:val="004735CA"/>
    <w:rsid w:val="00473D0A"/>
    <w:rsid w:val="0047431D"/>
    <w:rsid w:val="00474417"/>
    <w:rsid w:val="00476B9A"/>
    <w:rsid w:val="004804C9"/>
    <w:rsid w:val="004814BD"/>
    <w:rsid w:val="0048544A"/>
    <w:rsid w:val="00487718"/>
    <w:rsid w:val="004914D8"/>
    <w:rsid w:val="00495045"/>
    <w:rsid w:val="0049658A"/>
    <w:rsid w:val="00496926"/>
    <w:rsid w:val="00496CF3"/>
    <w:rsid w:val="004A023D"/>
    <w:rsid w:val="004A1094"/>
    <w:rsid w:val="004A325E"/>
    <w:rsid w:val="004A7483"/>
    <w:rsid w:val="004B4FAD"/>
    <w:rsid w:val="004B62CB"/>
    <w:rsid w:val="004C3590"/>
    <w:rsid w:val="004C3D95"/>
    <w:rsid w:val="004C3D9B"/>
    <w:rsid w:val="004C4C2B"/>
    <w:rsid w:val="004C5F4E"/>
    <w:rsid w:val="004C69DA"/>
    <w:rsid w:val="004C7A7A"/>
    <w:rsid w:val="004D0014"/>
    <w:rsid w:val="004D16C0"/>
    <w:rsid w:val="004D16EA"/>
    <w:rsid w:val="004D267E"/>
    <w:rsid w:val="004D474B"/>
    <w:rsid w:val="004D6DD3"/>
    <w:rsid w:val="004D6E8D"/>
    <w:rsid w:val="004D7500"/>
    <w:rsid w:val="004E0BF9"/>
    <w:rsid w:val="004E0DE8"/>
    <w:rsid w:val="004E279C"/>
    <w:rsid w:val="004E3D56"/>
    <w:rsid w:val="004E3E67"/>
    <w:rsid w:val="004E42A8"/>
    <w:rsid w:val="004E541C"/>
    <w:rsid w:val="004E695E"/>
    <w:rsid w:val="004F0CE5"/>
    <w:rsid w:val="004F1614"/>
    <w:rsid w:val="004F3E76"/>
    <w:rsid w:val="004F4161"/>
    <w:rsid w:val="004F512A"/>
    <w:rsid w:val="004F70DA"/>
    <w:rsid w:val="004F7A4B"/>
    <w:rsid w:val="004F7E8F"/>
    <w:rsid w:val="004F7F45"/>
    <w:rsid w:val="00500103"/>
    <w:rsid w:val="00501AEA"/>
    <w:rsid w:val="0050456C"/>
    <w:rsid w:val="00505E64"/>
    <w:rsid w:val="00506407"/>
    <w:rsid w:val="005071A6"/>
    <w:rsid w:val="00507B14"/>
    <w:rsid w:val="00510F8E"/>
    <w:rsid w:val="00512FC2"/>
    <w:rsid w:val="005140A7"/>
    <w:rsid w:val="0051579E"/>
    <w:rsid w:val="00517661"/>
    <w:rsid w:val="005177EE"/>
    <w:rsid w:val="00521B2D"/>
    <w:rsid w:val="00523180"/>
    <w:rsid w:val="0052497F"/>
    <w:rsid w:val="00524ADB"/>
    <w:rsid w:val="00524B02"/>
    <w:rsid w:val="005258D9"/>
    <w:rsid w:val="0052751B"/>
    <w:rsid w:val="00527E15"/>
    <w:rsid w:val="005309AA"/>
    <w:rsid w:val="00534741"/>
    <w:rsid w:val="00534F34"/>
    <w:rsid w:val="00535606"/>
    <w:rsid w:val="0053624B"/>
    <w:rsid w:val="00536617"/>
    <w:rsid w:val="00541991"/>
    <w:rsid w:val="00544DF5"/>
    <w:rsid w:val="00554772"/>
    <w:rsid w:val="00556E65"/>
    <w:rsid w:val="00557A5B"/>
    <w:rsid w:val="00557BEB"/>
    <w:rsid w:val="00557FCD"/>
    <w:rsid w:val="005645F4"/>
    <w:rsid w:val="005674E0"/>
    <w:rsid w:val="005677B6"/>
    <w:rsid w:val="005712E9"/>
    <w:rsid w:val="00573B43"/>
    <w:rsid w:val="00574291"/>
    <w:rsid w:val="00574601"/>
    <w:rsid w:val="00575121"/>
    <w:rsid w:val="00580182"/>
    <w:rsid w:val="00580C08"/>
    <w:rsid w:val="0058259F"/>
    <w:rsid w:val="00582C82"/>
    <w:rsid w:val="0059094F"/>
    <w:rsid w:val="00592A11"/>
    <w:rsid w:val="00592E2E"/>
    <w:rsid w:val="005944F1"/>
    <w:rsid w:val="00595299"/>
    <w:rsid w:val="00595A96"/>
    <w:rsid w:val="0059747F"/>
    <w:rsid w:val="005A18B5"/>
    <w:rsid w:val="005A4122"/>
    <w:rsid w:val="005A510A"/>
    <w:rsid w:val="005A6737"/>
    <w:rsid w:val="005B1D9C"/>
    <w:rsid w:val="005B5A52"/>
    <w:rsid w:val="005B7F26"/>
    <w:rsid w:val="005C1613"/>
    <w:rsid w:val="005C4035"/>
    <w:rsid w:val="005C5109"/>
    <w:rsid w:val="005C6048"/>
    <w:rsid w:val="005C674C"/>
    <w:rsid w:val="005D04BD"/>
    <w:rsid w:val="005D1733"/>
    <w:rsid w:val="005D49C6"/>
    <w:rsid w:val="005D4A4A"/>
    <w:rsid w:val="005D6195"/>
    <w:rsid w:val="005D6269"/>
    <w:rsid w:val="005D678E"/>
    <w:rsid w:val="005E3EB7"/>
    <w:rsid w:val="005E547A"/>
    <w:rsid w:val="005E58C9"/>
    <w:rsid w:val="005E797B"/>
    <w:rsid w:val="005F03B5"/>
    <w:rsid w:val="005F14E1"/>
    <w:rsid w:val="005F150D"/>
    <w:rsid w:val="005F26B1"/>
    <w:rsid w:val="005F27CA"/>
    <w:rsid w:val="005F32D2"/>
    <w:rsid w:val="005F35D0"/>
    <w:rsid w:val="005F363A"/>
    <w:rsid w:val="005F4DCD"/>
    <w:rsid w:val="005F5296"/>
    <w:rsid w:val="00600705"/>
    <w:rsid w:val="00600FD3"/>
    <w:rsid w:val="00601A68"/>
    <w:rsid w:val="00603226"/>
    <w:rsid w:val="00605B13"/>
    <w:rsid w:val="00605C13"/>
    <w:rsid w:val="00605F9B"/>
    <w:rsid w:val="00606059"/>
    <w:rsid w:val="006070C8"/>
    <w:rsid w:val="00607CCF"/>
    <w:rsid w:val="006125BA"/>
    <w:rsid w:val="00612AA5"/>
    <w:rsid w:val="00613812"/>
    <w:rsid w:val="00613FC1"/>
    <w:rsid w:val="006145F6"/>
    <w:rsid w:val="00614677"/>
    <w:rsid w:val="0061518A"/>
    <w:rsid w:val="006160FC"/>
    <w:rsid w:val="00616F4D"/>
    <w:rsid w:val="006179EC"/>
    <w:rsid w:val="00617AE8"/>
    <w:rsid w:val="00620631"/>
    <w:rsid w:val="0062178B"/>
    <w:rsid w:val="006220E3"/>
    <w:rsid w:val="00622181"/>
    <w:rsid w:val="0062463A"/>
    <w:rsid w:val="00624DD6"/>
    <w:rsid w:val="00626BE6"/>
    <w:rsid w:val="00627BCC"/>
    <w:rsid w:val="00630164"/>
    <w:rsid w:val="00630BE6"/>
    <w:rsid w:val="0063458A"/>
    <w:rsid w:val="0063522A"/>
    <w:rsid w:val="00636E92"/>
    <w:rsid w:val="00637667"/>
    <w:rsid w:val="00643152"/>
    <w:rsid w:val="006448EC"/>
    <w:rsid w:val="0065374C"/>
    <w:rsid w:val="00656903"/>
    <w:rsid w:val="00660777"/>
    <w:rsid w:val="006622C1"/>
    <w:rsid w:val="006648B6"/>
    <w:rsid w:val="006651E0"/>
    <w:rsid w:val="00665363"/>
    <w:rsid w:val="00671952"/>
    <w:rsid w:val="006726F2"/>
    <w:rsid w:val="006753CA"/>
    <w:rsid w:val="00676797"/>
    <w:rsid w:val="006776A6"/>
    <w:rsid w:val="00685009"/>
    <w:rsid w:val="006876B9"/>
    <w:rsid w:val="00687A86"/>
    <w:rsid w:val="006913A1"/>
    <w:rsid w:val="006932F9"/>
    <w:rsid w:val="00697FA9"/>
    <w:rsid w:val="006A4D16"/>
    <w:rsid w:val="006A618A"/>
    <w:rsid w:val="006A623D"/>
    <w:rsid w:val="006A6724"/>
    <w:rsid w:val="006A7429"/>
    <w:rsid w:val="006A7D3D"/>
    <w:rsid w:val="006B016B"/>
    <w:rsid w:val="006B3E07"/>
    <w:rsid w:val="006B5C3F"/>
    <w:rsid w:val="006B5F12"/>
    <w:rsid w:val="006C12D2"/>
    <w:rsid w:val="006C5E2F"/>
    <w:rsid w:val="006C6359"/>
    <w:rsid w:val="006D03EB"/>
    <w:rsid w:val="006D0EA6"/>
    <w:rsid w:val="006D12A6"/>
    <w:rsid w:val="006D1589"/>
    <w:rsid w:val="006D17E9"/>
    <w:rsid w:val="006D1CCB"/>
    <w:rsid w:val="006D31DB"/>
    <w:rsid w:val="006D3DC5"/>
    <w:rsid w:val="006D594C"/>
    <w:rsid w:val="006D7657"/>
    <w:rsid w:val="006E7E9E"/>
    <w:rsid w:val="00700E71"/>
    <w:rsid w:val="00702917"/>
    <w:rsid w:val="00703453"/>
    <w:rsid w:val="007039B7"/>
    <w:rsid w:val="007057C7"/>
    <w:rsid w:val="00707594"/>
    <w:rsid w:val="00707DCE"/>
    <w:rsid w:val="00712220"/>
    <w:rsid w:val="007127D2"/>
    <w:rsid w:val="007137D6"/>
    <w:rsid w:val="0071392C"/>
    <w:rsid w:val="00713D69"/>
    <w:rsid w:val="00714192"/>
    <w:rsid w:val="00714B5E"/>
    <w:rsid w:val="007158CB"/>
    <w:rsid w:val="00717617"/>
    <w:rsid w:val="007209CD"/>
    <w:rsid w:val="00721BB0"/>
    <w:rsid w:val="00722B03"/>
    <w:rsid w:val="00722DD9"/>
    <w:rsid w:val="00722FD9"/>
    <w:rsid w:val="00723F0D"/>
    <w:rsid w:val="007311BF"/>
    <w:rsid w:val="0073141C"/>
    <w:rsid w:val="007314A1"/>
    <w:rsid w:val="00733305"/>
    <w:rsid w:val="00734531"/>
    <w:rsid w:val="007359C0"/>
    <w:rsid w:val="00735B78"/>
    <w:rsid w:val="00740FA6"/>
    <w:rsid w:val="00741348"/>
    <w:rsid w:val="0074159E"/>
    <w:rsid w:val="00742501"/>
    <w:rsid w:val="00745CA3"/>
    <w:rsid w:val="0074719A"/>
    <w:rsid w:val="00747392"/>
    <w:rsid w:val="0075124A"/>
    <w:rsid w:val="0075148C"/>
    <w:rsid w:val="00752A68"/>
    <w:rsid w:val="00752EE7"/>
    <w:rsid w:val="00753B93"/>
    <w:rsid w:val="00754B33"/>
    <w:rsid w:val="0075780C"/>
    <w:rsid w:val="0076232B"/>
    <w:rsid w:val="00762E18"/>
    <w:rsid w:val="00763EB9"/>
    <w:rsid w:val="00764BB1"/>
    <w:rsid w:val="00766F96"/>
    <w:rsid w:val="00771822"/>
    <w:rsid w:val="00771B28"/>
    <w:rsid w:val="00771EB3"/>
    <w:rsid w:val="00772043"/>
    <w:rsid w:val="007728AA"/>
    <w:rsid w:val="00773631"/>
    <w:rsid w:val="00773968"/>
    <w:rsid w:val="00774C70"/>
    <w:rsid w:val="00774E4B"/>
    <w:rsid w:val="00774F4D"/>
    <w:rsid w:val="00776569"/>
    <w:rsid w:val="00781FB4"/>
    <w:rsid w:val="0078284C"/>
    <w:rsid w:val="00782E01"/>
    <w:rsid w:val="00785844"/>
    <w:rsid w:val="00792C51"/>
    <w:rsid w:val="007956EF"/>
    <w:rsid w:val="00796AF0"/>
    <w:rsid w:val="007A0554"/>
    <w:rsid w:val="007A0F16"/>
    <w:rsid w:val="007A15ED"/>
    <w:rsid w:val="007A1B4B"/>
    <w:rsid w:val="007A3DEE"/>
    <w:rsid w:val="007A72C4"/>
    <w:rsid w:val="007B2D50"/>
    <w:rsid w:val="007B421E"/>
    <w:rsid w:val="007B4575"/>
    <w:rsid w:val="007B6AAC"/>
    <w:rsid w:val="007B7D9E"/>
    <w:rsid w:val="007C04A0"/>
    <w:rsid w:val="007C3E02"/>
    <w:rsid w:val="007C4D18"/>
    <w:rsid w:val="007C638A"/>
    <w:rsid w:val="007C7793"/>
    <w:rsid w:val="007C77B9"/>
    <w:rsid w:val="007D243F"/>
    <w:rsid w:val="007D25BB"/>
    <w:rsid w:val="007D27E4"/>
    <w:rsid w:val="007D347E"/>
    <w:rsid w:val="007D379B"/>
    <w:rsid w:val="007D4783"/>
    <w:rsid w:val="007D47CA"/>
    <w:rsid w:val="007D5324"/>
    <w:rsid w:val="007D5B2E"/>
    <w:rsid w:val="007D7233"/>
    <w:rsid w:val="007D7C9F"/>
    <w:rsid w:val="007E0CA8"/>
    <w:rsid w:val="007E23AB"/>
    <w:rsid w:val="007E33DA"/>
    <w:rsid w:val="007E5E64"/>
    <w:rsid w:val="007E6AA2"/>
    <w:rsid w:val="007E7D01"/>
    <w:rsid w:val="007F3873"/>
    <w:rsid w:val="007F62A6"/>
    <w:rsid w:val="007F7064"/>
    <w:rsid w:val="007F7946"/>
    <w:rsid w:val="008006B4"/>
    <w:rsid w:val="00803188"/>
    <w:rsid w:val="00804A4B"/>
    <w:rsid w:val="008117CF"/>
    <w:rsid w:val="008117D8"/>
    <w:rsid w:val="00812A48"/>
    <w:rsid w:val="008134CC"/>
    <w:rsid w:val="008140CD"/>
    <w:rsid w:val="0082076C"/>
    <w:rsid w:val="00820E78"/>
    <w:rsid w:val="00822E09"/>
    <w:rsid w:val="00825402"/>
    <w:rsid w:val="00826372"/>
    <w:rsid w:val="0082775B"/>
    <w:rsid w:val="00830131"/>
    <w:rsid w:val="008305A0"/>
    <w:rsid w:val="00833064"/>
    <w:rsid w:val="00833517"/>
    <w:rsid w:val="00834A4B"/>
    <w:rsid w:val="00837E18"/>
    <w:rsid w:val="0084116E"/>
    <w:rsid w:val="00842E15"/>
    <w:rsid w:val="00844093"/>
    <w:rsid w:val="008477F7"/>
    <w:rsid w:val="00851AC9"/>
    <w:rsid w:val="00851B42"/>
    <w:rsid w:val="00851FF7"/>
    <w:rsid w:val="0085417F"/>
    <w:rsid w:val="008605D1"/>
    <w:rsid w:val="00861510"/>
    <w:rsid w:val="00862C72"/>
    <w:rsid w:val="0086463A"/>
    <w:rsid w:val="008654DA"/>
    <w:rsid w:val="008766EA"/>
    <w:rsid w:val="00881085"/>
    <w:rsid w:val="00883237"/>
    <w:rsid w:val="00883B94"/>
    <w:rsid w:val="008850C5"/>
    <w:rsid w:val="00887360"/>
    <w:rsid w:val="00890409"/>
    <w:rsid w:val="00893079"/>
    <w:rsid w:val="0089393D"/>
    <w:rsid w:val="00894B73"/>
    <w:rsid w:val="0089518A"/>
    <w:rsid w:val="00895B2F"/>
    <w:rsid w:val="008975FB"/>
    <w:rsid w:val="00897F2F"/>
    <w:rsid w:val="008A0D53"/>
    <w:rsid w:val="008A0FE6"/>
    <w:rsid w:val="008A146B"/>
    <w:rsid w:val="008A2866"/>
    <w:rsid w:val="008A45DD"/>
    <w:rsid w:val="008A5A43"/>
    <w:rsid w:val="008A68DD"/>
    <w:rsid w:val="008B178D"/>
    <w:rsid w:val="008B1E57"/>
    <w:rsid w:val="008B1F68"/>
    <w:rsid w:val="008B281B"/>
    <w:rsid w:val="008B3BF0"/>
    <w:rsid w:val="008B4412"/>
    <w:rsid w:val="008B4D00"/>
    <w:rsid w:val="008C00AB"/>
    <w:rsid w:val="008C05DF"/>
    <w:rsid w:val="008C0A64"/>
    <w:rsid w:val="008C15AB"/>
    <w:rsid w:val="008C21F7"/>
    <w:rsid w:val="008C258B"/>
    <w:rsid w:val="008C36BF"/>
    <w:rsid w:val="008C5B69"/>
    <w:rsid w:val="008D65E8"/>
    <w:rsid w:val="008E0242"/>
    <w:rsid w:val="008E4D03"/>
    <w:rsid w:val="008E65A3"/>
    <w:rsid w:val="008F1C52"/>
    <w:rsid w:val="008F630F"/>
    <w:rsid w:val="008F63EE"/>
    <w:rsid w:val="008F6726"/>
    <w:rsid w:val="008F7272"/>
    <w:rsid w:val="00902346"/>
    <w:rsid w:val="0090546F"/>
    <w:rsid w:val="009058CC"/>
    <w:rsid w:val="00905DCD"/>
    <w:rsid w:val="00910093"/>
    <w:rsid w:val="00910E1D"/>
    <w:rsid w:val="009132E6"/>
    <w:rsid w:val="00913CD2"/>
    <w:rsid w:val="00914892"/>
    <w:rsid w:val="00914CD7"/>
    <w:rsid w:val="00920354"/>
    <w:rsid w:val="00920585"/>
    <w:rsid w:val="00920A52"/>
    <w:rsid w:val="00921047"/>
    <w:rsid w:val="009217D9"/>
    <w:rsid w:val="00921982"/>
    <w:rsid w:val="00921BD1"/>
    <w:rsid w:val="00922CDB"/>
    <w:rsid w:val="0092442E"/>
    <w:rsid w:val="00924542"/>
    <w:rsid w:val="00926BD2"/>
    <w:rsid w:val="00930170"/>
    <w:rsid w:val="00931C54"/>
    <w:rsid w:val="00933781"/>
    <w:rsid w:val="00935A9F"/>
    <w:rsid w:val="00935BEA"/>
    <w:rsid w:val="00935D04"/>
    <w:rsid w:val="009366D3"/>
    <w:rsid w:val="00937878"/>
    <w:rsid w:val="0094000F"/>
    <w:rsid w:val="009410D6"/>
    <w:rsid w:val="00943080"/>
    <w:rsid w:val="00943528"/>
    <w:rsid w:val="0094519E"/>
    <w:rsid w:val="00945641"/>
    <w:rsid w:val="00945FF1"/>
    <w:rsid w:val="00947FBF"/>
    <w:rsid w:val="00951049"/>
    <w:rsid w:val="009512D1"/>
    <w:rsid w:val="009517D8"/>
    <w:rsid w:val="0095238A"/>
    <w:rsid w:val="009546E1"/>
    <w:rsid w:val="009574F6"/>
    <w:rsid w:val="00962B04"/>
    <w:rsid w:val="00963220"/>
    <w:rsid w:val="009658B0"/>
    <w:rsid w:val="00966B36"/>
    <w:rsid w:val="00967BB7"/>
    <w:rsid w:val="009717F0"/>
    <w:rsid w:val="00972B90"/>
    <w:rsid w:val="009731A3"/>
    <w:rsid w:val="009759C8"/>
    <w:rsid w:val="009773D1"/>
    <w:rsid w:val="009809B7"/>
    <w:rsid w:val="009843EF"/>
    <w:rsid w:val="00984A81"/>
    <w:rsid w:val="00985A09"/>
    <w:rsid w:val="00985E3E"/>
    <w:rsid w:val="00987466"/>
    <w:rsid w:val="0099040A"/>
    <w:rsid w:val="00997FD9"/>
    <w:rsid w:val="009A21F2"/>
    <w:rsid w:val="009A27CC"/>
    <w:rsid w:val="009A368F"/>
    <w:rsid w:val="009A39BA"/>
    <w:rsid w:val="009A5CEC"/>
    <w:rsid w:val="009A6557"/>
    <w:rsid w:val="009A7043"/>
    <w:rsid w:val="009B0455"/>
    <w:rsid w:val="009B1408"/>
    <w:rsid w:val="009B18E8"/>
    <w:rsid w:val="009B27B6"/>
    <w:rsid w:val="009B2CF8"/>
    <w:rsid w:val="009B3111"/>
    <w:rsid w:val="009B36CD"/>
    <w:rsid w:val="009B4FC1"/>
    <w:rsid w:val="009B66A5"/>
    <w:rsid w:val="009B7C9B"/>
    <w:rsid w:val="009C11DF"/>
    <w:rsid w:val="009C2BAA"/>
    <w:rsid w:val="009C4695"/>
    <w:rsid w:val="009C4E7D"/>
    <w:rsid w:val="009C5D99"/>
    <w:rsid w:val="009C6145"/>
    <w:rsid w:val="009C7468"/>
    <w:rsid w:val="009C7D01"/>
    <w:rsid w:val="009D1FAB"/>
    <w:rsid w:val="009D1FD2"/>
    <w:rsid w:val="009D384A"/>
    <w:rsid w:val="009D50A4"/>
    <w:rsid w:val="009D5A05"/>
    <w:rsid w:val="009D5CDF"/>
    <w:rsid w:val="009D5CF0"/>
    <w:rsid w:val="009E16C9"/>
    <w:rsid w:val="009E28CC"/>
    <w:rsid w:val="009E34A4"/>
    <w:rsid w:val="009E4F77"/>
    <w:rsid w:val="009E7806"/>
    <w:rsid w:val="009F1409"/>
    <w:rsid w:val="009F1DA6"/>
    <w:rsid w:val="009F293D"/>
    <w:rsid w:val="009F58E3"/>
    <w:rsid w:val="00A00215"/>
    <w:rsid w:val="00A02597"/>
    <w:rsid w:val="00A04238"/>
    <w:rsid w:val="00A04D5C"/>
    <w:rsid w:val="00A04F98"/>
    <w:rsid w:val="00A054BC"/>
    <w:rsid w:val="00A05E5D"/>
    <w:rsid w:val="00A06A42"/>
    <w:rsid w:val="00A0756F"/>
    <w:rsid w:val="00A076D5"/>
    <w:rsid w:val="00A10701"/>
    <w:rsid w:val="00A10F24"/>
    <w:rsid w:val="00A10F85"/>
    <w:rsid w:val="00A11C36"/>
    <w:rsid w:val="00A12E52"/>
    <w:rsid w:val="00A131AB"/>
    <w:rsid w:val="00A13F26"/>
    <w:rsid w:val="00A16EA8"/>
    <w:rsid w:val="00A209BE"/>
    <w:rsid w:val="00A20BE0"/>
    <w:rsid w:val="00A21950"/>
    <w:rsid w:val="00A21D38"/>
    <w:rsid w:val="00A25584"/>
    <w:rsid w:val="00A262F6"/>
    <w:rsid w:val="00A26981"/>
    <w:rsid w:val="00A26BAE"/>
    <w:rsid w:val="00A27C8E"/>
    <w:rsid w:val="00A30055"/>
    <w:rsid w:val="00A30442"/>
    <w:rsid w:val="00A334CF"/>
    <w:rsid w:val="00A40AEE"/>
    <w:rsid w:val="00A430E3"/>
    <w:rsid w:val="00A43697"/>
    <w:rsid w:val="00A4721F"/>
    <w:rsid w:val="00A475B8"/>
    <w:rsid w:val="00A50522"/>
    <w:rsid w:val="00A5086F"/>
    <w:rsid w:val="00A50DA6"/>
    <w:rsid w:val="00A51600"/>
    <w:rsid w:val="00A531BA"/>
    <w:rsid w:val="00A548DF"/>
    <w:rsid w:val="00A56A78"/>
    <w:rsid w:val="00A57256"/>
    <w:rsid w:val="00A63B93"/>
    <w:rsid w:val="00A670EF"/>
    <w:rsid w:val="00A67C70"/>
    <w:rsid w:val="00A712F4"/>
    <w:rsid w:val="00A722A0"/>
    <w:rsid w:val="00A728B9"/>
    <w:rsid w:val="00A72979"/>
    <w:rsid w:val="00A72F54"/>
    <w:rsid w:val="00A735A5"/>
    <w:rsid w:val="00A76210"/>
    <w:rsid w:val="00A80CEC"/>
    <w:rsid w:val="00A80ED0"/>
    <w:rsid w:val="00A839A0"/>
    <w:rsid w:val="00A83C7C"/>
    <w:rsid w:val="00A83D2B"/>
    <w:rsid w:val="00A83E12"/>
    <w:rsid w:val="00A847EB"/>
    <w:rsid w:val="00A8486F"/>
    <w:rsid w:val="00A84971"/>
    <w:rsid w:val="00A84DF9"/>
    <w:rsid w:val="00A85070"/>
    <w:rsid w:val="00A90DAD"/>
    <w:rsid w:val="00A923A8"/>
    <w:rsid w:val="00A92782"/>
    <w:rsid w:val="00A92C00"/>
    <w:rsid w:val="00A936DB"/>
    <w:rsid w:val="00A9466F"/>
    <w:rsid w:val="00A956A3"/>
    <w:rsid w:val="00A97195"/>
    <w:rsid w:val="00A97DB5"/>
    <w:rsid w:val="00A97FC2"/>
    <w:rsid w:val="00AA0301"/>
    <w:rsid w:val="00AA034B"/>
    <w:rsid w:val="00AA44F9"/>
    <w:rsid w:val="00AA4E8F"/>
    <w:rsid w:val="00AA500D"/>
    <w:rsid w:val="00AA5B1E"/>
    <w:rsid w:val="00AB0377"/>
    <w:rsid w:val="00AB571D"/>
    <w:rsid w:val="00AB7DB3"/>
    <w:rsid w:val="00AC15C7"/>
    <w:rsid w:val="00AC249A"/>
    <w:rsid w:val="00AC323D"/>
    <w:rsid w:val="00AC6826"/>
    <w:rsid w:val="00AD23FF"/>
    <w:rsid w:val="00AD4FD2"/>
    <w:rsid w:val="00AD6EF2"/>
    <w:rsid w:val="00AE1C42"/>
    <w:rsid w:val="00AE261F"/>
    <w:rsid w:val="00AE382E"/>
    <w:rsid w:val="00AE3A1F"/>
    <w:rsid w:val="00AE56CB"/>
    <w:rsid w:val="00AE6B88"/>
    <w:rsid w:val="00AE6CD3"/>
    <w:rsid w:val="00AE7765"/>
    <w:rsid w:val="00AF035D"/>
    <w:rsid w:val="00AF2C5A"/>
    <w:rsid w:val="00AF3588"/>
    <w:rsid w:val="00AF6405"/>
    <w:rsid w:val="00AF78FE"/>
    <w:rsid w:val="00B01B0D"/>
    <w:rsid w:val="00B03768"/>
    <w:rsid w:val="00B060D3"/>
    <w:rsid w:val="00B06938"/>
    <w:rsid w:val="00B10520"/>
    <w:rsid w:val="00B1246E"/>
    <w:rsid w:val="00B13F90"/>
    <w:rsid w:val="00B1401D"/>
    <w:rsid w:val="00B1512B"/>
    <w:rsid w:val="00B16808"/>
    <w:rsid w:val="00B1718B"/>
    <w:rsid w:val="00B17F2E"/>
    <w:rsid w:val="00B23930"/>
    <w:rsid w:val="00B2486C"/>
    <w:rsid w:val="00B24BEA"/>
    <w:rsid w:val="00B26E64"/>
    <w:rsid w:val="00B301D1"/>
    <w:rsid w:val="00B312D0"/>
    <w:rsid w:val="00B3222C"/>
    <w:rsid w:val="00B34940"/>
    <w:rsid w:val="00B34B20"/>
    <w:rsid w:val="00B364D8"/>
    <w:rsid w:val="00B45352"/>
    <w:rsid w:val="00B478A8"/>
    <w:rsid w:val="00B47DDE"/>
    <w:rsid w:val="00B503F4"/>
    <w:rsid w:val="00B531FC"/>
    <w:rsid w:val="00B544F6"/>
    <w:rsid w:val="00B55A58"/>
    <w:rsid w:val="00B563B3"/>
    <w:rsid w:val="00B56C28"/>
    <w:rsid w:val="00B609EB"/>
    <w:rsid w:val="00B63D57"/>
    <w:rsid w:val="00B6482D"/>
    <w:rsid w:val="00B64C74"/>
    <w:rsid w:val="00B64F0C"/>
    <w:rsid w:val="00B6739A"/>
    <w:rsid w:val="00B753E2"/>
    <w:rsid w:val="00B822AB"/>
    <w:rsid w:val="00B82CA9"/>
    <w:rsid w:val="00B83F43"/>
    <w:rsid w:val="00B870AC"/>
    <w:rsid w:val="00B87504"/>
    <w:rsid w:val="00B90506"/>
    <w:rsid w:val="00B9100E"/>
    <w:rsid w:val="00B914DE"/>
    <w:rsid w:val="00B939EA"/>
    <w:rsid w:val="00B94E43"/>
    <w:rsid w:val="00B95B86"/>
    <w:rsid w:val="00B95E83"/>
    <w:rsid w:val="00B967B7"/>
    <w:rsid w:val="00BA0207"/>
    <w:rsid w:val="00BA0824"/>
    <w:rsid w:val="00BA4685"/>
    <w:rsid w:val="00BA5264"/>
    <w:rsid w:val="00BA68BF"/>
    <w:rsid w:val="00BA75B5"/>
    <w:rsid w:val="00BA7B82"/>
    <w:rsid w:val="00BB08AE"/>
    <w:rsid w:val="00BB15C5"/>
    <w:rsid w:val="00BB1CAC"/>
    <w:rsid w:val="00BB239A"/>
    <w:rsid w:val="00BB27CB"/>
    <w:rsid w:val="00BB34CA"/>
    <w:rsid w:val="00BB3A55"/>
    <w:rsid w:val="00BB75F5"/>
    <w:rsid w:val="00BC15D6"/>
    <w:rsid w:val="00BC247C"/>
    <w:rsid w:val="00BC41A2"/>
    <w:rsid w:val="00BC581B"/>
    <w:rsid w:val="00BC6D81"/>
    <w:rsid w:val="00BC7F3E"/>
    <w:rsid w:val="00BD05D1"/>
    <w:rsid w:val="00BD231B"/>
    <w:rsid w:val="00BD310B"/>
    <w:rsid w:val="00BD4121"/>
    <w:rsid w:val="00BD43D5"/>
    <w:rsid w:val="00BD7247"/>
    <w:rsid w:val="00BD7426"/>
    <w:rsid w:val="00BD7905"/>
    <w:rsid w:val="00BE0EC7"/>
    <w:rsid w:val="00BE153C"/>
    <w:rsid w:val="00BE221F"/>
    <w:rsid w:val="00BE61A2"/>
    <w:rsid w:val="00BE63E0"/>
    <w:rsid w:val="00BE6626"/>
    <w:rsid w:val="00BE7165"/>
    <w:rsid w:val="00BE7A7B"/>
    <w:rsid w:val="00BF2695"/>
    <w:rsid w:val="00BF441B"/>
    <w:rsid w:val="00BF6FD2"/>
    <w:rsid w:val="00BF7A6F"/>
    <w:rsid w:val="00C0030E"/>
    <w:rsid w:val="00C03563"/>
    <w:rsid w:val="00C040D8"/>
    <w:rsid w:val="00C05838"/>
    <w:rsid w:val="00C05D7C"/>
    <w:rsid w:val="00C05ED3"/>
    <w:rsid w:val="00C07B18"/>
    <w:rsid w:val="00C10619"/>
    <w:rsid w:val="00C10EBD"/>
    <w:rsid w:val="00C10F7A"/>
    <w:rsid w:val="00C11A8C"/>
    <w:rsid w:val="00C14521"/>
    <w:rsid w:val="00C155D3"/>
    <w:rsid w:val="00C15F2A"/>
    <w:rsid w:val="00C24F0E"/>
    <w:rsid w:val="00C27588"/>
    <w:rsid w:val="00C33C79"/>
    <w:rsid w:val="00C36E4F"/>
    <w:rsid w:val="00C430D9"/>
    <w:rsid w:val="00C44960"/>
    <w:rsid w:val="00C46280"/>
    <w:rsid w:val="00C46CF2"/>
    <w:rsid w:val="00C50532"/>
    <w:rsid w:val="00C51A6D"/>
    <w:rsid w:val="00C51C22"/>
    <w:rsid w:val="00C5241A"/>
    <w:rsid w:val="00C52744"/>
    <w:rsid w:val="00C53F3D"/>
    <w:rsid w:val="00C55C86"/>
    <w:rsid w:val="00C5611C"/>
    <w:rsid w:val="00C56272"/>
    <w:rsid w:val="00C571C5"/>
    <w:rsid w:val="00C6034A"/>
    <w:rsid w:val="00C612E3"/>
    <w:rsid w:val="00C6293B"/>
    <w:rsid w:val="00C6361D"/>
    <w:rsid w:val="00C65CF7"/>
    <w:rsid w:val="00C661F1"/>
    <w:rsid w:val="00C66767"/>
    <w:rsid w:val="00C672DA"/>
    <w:rsid w:val="00C70769"/>
    <w:rsid w:val="00C71A04"/>
    <w:rsid w:val="00C72317"/>
    <w:rsid w:val="00C74CE0"/>
    <w:rsid w:val="00C75BDB"/>
    <w:rsid w:val="00C77796"/>
    <w:rsid w:val="00C8119E"/>
    <w:rsid w:val="00C81612"/>
    <w:rsid w:val="00C83F0D"/>
    <w:rsid w:val="00C849B9"/>
    <w:rsid w:val="00C863AD"/>
    <w:rsid w:val="00C909E7"/>
    <w:rsid w:val="00C91B51"/>
    <w:rsid w:val="00C92C43"/>
    <w:rsid w:val="00C93B86"/>
    <w:rsid w:val="00C94152"/>
    <w:rsid w:val="00C95BF3"/>
    <w:rsid w:val="00CA2532"/>
    <w:rsid w:val="00CA3387"/>
    <w:rsid w:val="00CA3818"/>
    <w:rsid w:val="00CA3ADE"/>
    <w:rsid w:val="00CA3EE7"/>
    <w:rsid w:val="00CA46F6"/>
    <w:rsid w:val="00CA5003"/>
    <w:rsid w:val="00CB1C0C"/>
    <w:rsid w:val="00CB6801"/>
    <w:rsid w:val="00CB7305"/>
    <w:rsid w:val="00CC03DC"/>
    <w:rsid w:val="00CC5088"/>
    <w:rsid w:val="00CC7363"/>
    <w:rsid w:val="00CD0405"/>
    <w:rsid w:val="00CD1941"/>
    <w:rsid w:val="00CD276A"/>
    <w:rsid w:val="00CD6FC7"/>
    <w:rsid w:val="00CE204C"/>
    <w:rsid w:val="00CE6B7F"/>
    <w:rsid w:val="00CF1696"/>
    <w:rsid w:val="00CF21F9"/>
    <w:rsid w:val="00CF2DD1"/>
    <w:rsid w:val="00CF62E8"/>
    <w:rsid w:val="00D02985"/>
    <w:rsid w:val="00D02992"/>
    <w:rsid w:val="00D029B5"/>
    <w:rsid w:val="00D037FD"/>
    <w:rsid w:val="00D056D9"/>
    <w:rsid w:val="00D07016"/>
    <w:rsid w:val="00D07B47"/>
    <w:rsid w:val="00D10F00"/>
    <w:rsid w:val="00D119A5"/>
    <w:rsid w:val="00D14493"/>
    <w:rsid w:val="00D14D7D"/>
    <w:rsid w:val="00D15369"/>
    <w:rsid w:val="00D15C35"/>
    <w:rsid w:val="00D16584"/>
    <w:rsid w:val="00D165C4"/>
    <w:rsid w:val="00D1706D"/>
    <w:rsid w:val="00D20F21"/>
    <w:rsid w:val="00D222AF"/>
    <w:rsid w:val="00D22BB8"/>
    <w:rsid w:val="00D23D5D"/>
    <w:rsid w:val="00D24998"/>
    <w:rsid w:val="00D251A2"/>
    <w:rsid w:val="00D30B4B"/>
    <w:rsid w:val="00D30E22"/>
    <w:rsid w:val="00D31B55"/>
    <w:rsid w:val="00D32324"/>
    <w:rsid w:val="00D324F0"/>
    <w:rsid w:val="00D33262"/>
    <w:rsid w:val="00D335AC"/>
    <w:rsid w:val="00D360DB"/>
    <w:rsid w:val="00D369B1"/>
    <w:rsid w:val="00D375DF"/>
    <w:rsid w:val="00D37B3E"/>
    <w:rsid w:val="00D41221"/>
    <w:rsid w:val="00D4172F"/>
    <w:rsid w:val="00D41744"/>
    <w:rsid w:val="00D43C29"/>
    <w:rsid w:val="00D46AEA"/>
    <w:rsid w:val="00D5078D"/>
    <w:rsid w:val="00D5173A"/>
    <w:rsid w:val="00D52543"/>
    <w:rsid w:val="00D53C45"/>
    <w:rsid w:val="00D5437D"/>
    <w:rsid w:val="00D5490F"/>
    <w:rsid w:val="00D60CBD"/>
    <w:rsid w:val="00D61293"/>
    <w:rsid w:val="00D62F47"/>
    <w:rsid w:val="00D66F7E"/>
    <w:rsid w:val="00D704C4"/>
    <w:rsid w:val="00D71115"/>
    <w:rsid w:val="00D74DB5"/>
    <w:rsid w:val="00D75FDB"/>
    <w:rsid w:val="00D81F67"/>
    <w:rsid w:val="00D81FD9"/>
    <w:rsid w:val="00D82AF8"/>
    <w:rsid w:val="00D84AAD"/>
    <w:rsid w:val="00D852A1"/>
    <w:rsid w:val="00D85FBD"/>
    <w:rsid w:val="00D87F39"/>
    <w:rsid w:val="00D90B94"/>
    <w:rsid w:val="00D912B6"/>
    <w:rsid w:val="00D9157E"/>
    <w:rsid w:val="00D955A5"/>
    <w:rsid w:val="00D95D99"/>
    <w:rsid w:val="00D979F7"/>
    <w:rsid w:val="00D97A4C"/>
    <w:rsid w:val="00DA0680"/>
    <w:rsid w:val="00DA080A"/>
    <w:rsid w:val="00DA1104"/>
    <w:rsid w:val="00DA1349"/>
    <w:rsid w:val="00DA24ED"/>
    <w:rsid w:val="00DA29D5"/>
    <w:rsid w:val="00DA3646"/>
    <w:rsid w:val="00DA448F"/>
    <w:rsid w:val="00DA44B0"/>
    <w:rsid w:val="00DA4560"/>
    <w:rsid w:val="00DA54EA"/>
    <w:rsid w:val="00DA5C28"/>
    <w:rsid w:val="00DA63FD"/>
    <w:rsid w:val="00DA6C7A"/>
    <w:rsid w:val="00DA7D80"/>
    <w:rsid w:val="00DB04DC"/>
    <w:rsid w:val="00DB1F80"/>
    <w:rsid w:val="00DB243D"/>
    <w:rsid w:val="00DB61AE"/>
    <w:rsid w:val="00DC10A7"/>
    <w:rsid w:val="00DC1670"/>
    <w:rsid w:val="00DC2EC7"/>
    <w:rsid w:val="00DC580C"/>
    <w:rsid w:val="00DC777C"/>
    <w:rsid w:val="00DD024A"/>
    <w:rsid w:val="00DD04B5"/>
    <w:rsid w:val="00DD1503"/>
    <w:rsid w:val="00DD2111"/>
    <w:rsid w:val="00DD2A7E"/>
    <w:rsid w:val="00DD462A"/>
    <w:rsid w:val="00DD542E"/>
    <w:rsid w:val="00DD5BB4"/>
    <w:rsid w:val="00DD7F38"/>
    <w:rsid w:val="00DE01A1"/>
    <w:rsid w:val="00DE32C1"/>
    <w:rsid w:val="00DE3A36"/>
    <w:rsid w:val="00DE5B07"/>
    <w:rsid w:val="00DE7781"/>
    <w:rsid w:val="00DF07F9"/>
    <w:rsid w:val="00DF0E8C"/>
    <w:rsid w:val="00DF3BB2"/>
    <w:rsid w:val="00DF4F18"/>
    <w:rsid w:val="00DF596A"/>
    <w:rsid w:val="00DF5F8A"/>
    <w:rsid w:val="00DF65AF"/>
    <w:rsid w:val="00DF76B2"/>
    <w:rsid w:val="00DF77BD"/>
    <w:rsid w:val="00DF7AB9"/>
    <w:rsid w:val="00E00487"/>
    <w:rsid w:val="00E00CEB"/>
    <w:rsid w:val="00E066BB"/>
    <w:rsid w:val="00E12BD0"/>
    <w:rsid w:val="00E12E31"/>
    <w:rsid w:val="00E130D4"/>
    <w:rsid w:val="00E17A25"/>
    <w:rsid w:val="00E230FA"/>
    <w:rsid w:val="00E239A1"/>
    <w:rsid w:val="00E24F68"/>
    <w:rsid w:val="00E30FB6"/>
    <w:rsid w:val="00E32125"/>
    <w:rsid w:val="00E32AD8"/>
    <w:rsid w:val="00E347B5"/>
    <w:rsid w:val="00E34C8F"/>
    <w:rsid w:val="00E360D7"/>
    <w:rsid w:val="00E36538"/>
    <w:rsid w:val="00E36684"/>
    <w:rsid w:val="00E438B1"/>
    <w:rsid w:val="00E43F3E"/>
    <w:rsid w:val="00E4420D"/>
    <w:rsid w:val="00E4485B"/>
    <w:rsid w:val="00E44939"/>
    <w:rsid w:val="00E44AF2"/>
    <w:rsid w:val="00E5067D"/>
    <w:rsid w:val="00E511AC"/>
    <w:rsid w:val="00E538BA"/>
    <w:rsid w:val="00E566D3"/>
    <w:rsid w:val="00E571E3"/>
    <w:rsid w:val="00E60F64"/>
    <w:rsid w:val="00E6196A"/>
    <w:rsid w:val="00E67311"/>
    <w:rsid w:val="00E705BD"/>
    <w:rsid w:val="00E7387D"/>
    <w:rsid w:val="00E751D3"/>
    <w:rsid w:val="00E76F1B"/>
    <w:rsid w:val="00E8167A"/>
    <w:rsid w:val="00E81D34"/>
    <w:rsid w:val="00E84034"/>
    <w:rsid w:val="00E84C5D"/>
    <w:rsid w:val="00E86692"/>
    <w:rsid w:val="00E86A05"/>
    <w:rsid w:val="00E87923"/>
    <w:rsid w:val="00E90112"/>
    <w:rsid w:val="00E90894"/>
    <w:rsid w:val="00E90CA4"/>
    <w:rsid w:val="00E9171D"/>
    <w:rsid w:val="00E92955"/>
    <w:rsid w:val="00E93A60"/>
    <w:rsid w:val="00E95423"/>
    <w:rsid w:val="00E95614"/>
    <w:rsid w:val="00EA1A66"/>
    <w:rsid w:val="00EA2036"/>
    <w:rsid w:val="00EA2599"/>
    <w:rsid w:val="00EA3517"/>
    <w:rsid w:val="00EA3D57"/>
    <w:rsid w:val="00EA448B"/>
    <w:rsid w:val="00EA6036"/>
    <w:rsid w:val="00EA61CC"/>
    <w:rsid w:val="00EB1713"/>
    <w:rsid w:val="00EB1917"/>
    <w:rsid w:val="00EB2506"/>
    <w:rsid w:val="00EB3ACC"/>
    <w:rsid w:val="00EB5464"/>
    <w:rsid w:val="00EB6B17"/>
    <w:rsid w:val="00EC008D"/>
    <w:rsid w:val="00EC1893"/>
    <w:rsid w:val="00EC1896"/>
    <w:rsid w:val="00EC2CF7"/>
    <w:rsid w:val="00EC32EC"/>
    <w:rsid w:val="00EC3CB7"/>
    <w:rsid w:val="00EC54AA"/>
    <w:rsid w:val="00EC7775"/>
    <w:rsid w:val="00ED2F72"/>
    <w:rsid w:val="00ED308A"/>
    <w:rsid w:val="00ED6503"/>
    <w:rsid w:val="00EE32C8"/>
    <w:rsid w:val="00EE3452"/>
    <w:rsid w:val="00EE3EC5"/>
    <w:rsid w:val="00EE5807"/>
    <w:rsid w:val="00EE6AD6"/>
    <w:rsid w:val="00EE7429"/>
    <w:rsid w:val="00EF1426"/>
    <w:rsid w:val="00EF2C97"/>
    <w:rsid w:val="00EF2FC0"/>
    <w:rsid w:val="00EF6286"/>
    <w:rsid w:val="00EF66B3"/>
    <w:rsid w:val="00EF6D80"/>
    <w:rsid w:val="00F0134C"/>
    <w:rsid w:val="00F04B08"/>
    <w:rsid w:val="00F04C94"/>
    <w:rsid w:val="00F06AFA"/>
    <w:rsid w:val="00F07077"/>
    <w:rsid w:val="00F12B13"/>
    <w:rsid w:val="00F14DAF"/>
    <w:rsid w:val="00F15820"/>
    <w:rsid w:val="00F1617A"/>
    <w:rsid w:val="00F1617F"/>
    <w:rsid w:val="00F1667E"/>
    <w:rsid w:val="00F17032"/>
    <w:rsid w:val="00F170E1"/>
    <w:rsid w:val="00F20EF7"/>
    <w:rsid w:val="00F20FBF"/>
    <w:rsid w:val="00F217A5"/>
    <w:rsid w:val="00F228FC"/>
    <w:rsid w:val="00F22E23"/>
    <w:rsid w:val="00F23A6F"/>
    <w:rsid w:val="00F24A24"/>
    <w:rsid w:val="00F2568A"/>
    <w:rsid w:val="00F2592E"/>
    <w:rsid w:val="00F2789A"/>
    <w:rsid w:val="00F3375D"/>
    <w:rsid w:val="00F3499D"/>
    <w:rsid w:val="00F359D6"/>
    <w:rsid w:val="00F35A46"/>
    <w:rsid w:val="00F36563"/>
    <w:rsid w:val="00F429F2"/>
    <w:rsid w:val="00F43789"/>
    <w:rsid w:val="00F45812"/>
    <w:rsid w:val="00F459D2"/>
    <w:rsid w:val="00F51B70"/>
    <w:rsid w:val="00F51C3C"/>
    <w:rsid w:val="00F52DF7"/>
    <w:rsid w:val="00F547E8"/>
    <w:rsid w:val="00F554F4"/>
    <w:rsid w:val="00F558DD"/>
    <w:rsid w:val="00F55954"/>
    <w:rsid w:val="00F57B21"/>
    <w:rsid w:val="00F60B6C"/>
    <w:rsid w:val="00F623B1"/>
    <w:rsid w:val="00F64B0F"/>
    <w:rsid w:val="00F64F42"/>
    <w:rsid w:val="00F7287C"/>
    <w:rsid w:val="00F74F86"/>
    <w:rsid w:val="00F7671C"/>
    <w:rsid w:val="00F81646"/>
    <w:rsid w:val="00F844BE"/>
    <w:rsid w:val="00F84DFB"/>
    <w:rsid w:val="00F852E6"/>
    <w:rsid w:val="00F85C28"/>
    <w:rsid w:val="00F86D1C"/>
    <w:rsid w:val="00F87F35"/>
    <w:rsid w:val="00F91A42"/>
    <w:rsid w:val="00F91D58"/>
    <w:rsid w:val="00F94500"/>
    <w:rsid w:val="00F94B20"/>
    <w:rsid w:val="00F953BB"/>
    <w:rsid w:val="00F967C6"/>
    <w:rsid w:val="00F97A6F"/>
    <w:rsid w:val="00F97C41"/>
    <w:rsid w:val="00FA2F55"/>
    <w:rsid w:val="00FA5223"/>
    <w:rsid w:val="00FA7886"/>
    <w:rsid w:val="00FB266A"/>
    <w:rsid w:val="00FB7A26"/>
    <w:rsid w:val="00FB7F8F"/>
    <w:rsid w:val="00FC0622"/>
    <w:rsid w:val="00FC13DC"/>
    <w:rsid w:val="00FC1EC5"/>
    <w:rsid w:val="00FC3D10"/>
    <w:rsid w:val="00FC4925"/>
    <w:rsid w:val="00FC6347"/>
    <w:rsid w:val="00FD3D8E"/>
    <w:rsid w:val="00FD70B7"/>
    <w:rsid w:val="00FE088A"/>
    <w:rsid w:val="00FE1487"/>
    <w:rsid w:val="00FE17D0"/>
    <w:rsid w:val="00FE3166"/>
    <w:rsid w:val="00FE3701"/>
    <w:rsid w:val="00FE4016"/>
    <w:rsid w:val="00FE50B1"/>
    <w:rsid w:val="00FE5BE8"/>
    <w:rsid w:val="00FF0E20"/>
    <w:rsid w:val="00FF35C7"/>
    <w:rsid w:val="00FF5D5E"/>
    <w:rsid w:val="00FF7D71"/>
    <w:rsid w:val="00FF7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tabs>
        <w:tab w:val="right" w:pos="-2120"/>
      </w:tabs>
      <w:snapToGrid w:val="0"/>
      <w:spacing w:line="460" w:lineRule="atLeast"/>
      <w:ind w:firstLine="567"/>
      <w:jc w:val="both"/>
    </w:pPr>
    <w:rPr>
      <w:rFonts w:ascii="Arial" w:hAnsi="Arial"/>
      <w:spacing w:val="6"/>
      <w:kern w:val="2"/>
      <w:sz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Appendix"/>
    <w:basedOn w:val="a"/>
    <w:next w:val="a"/>
    <w:autoRedefine/>
    <w:qFormat/>
    <w:pPr>
      <w:keepNext/>
      <w:keepLines/>
      <w:numPr>
        <w:numId w:val="2"/>
      </w:numPr>
      <w:adjustRightInd w:val="0"/>
      <w:spacing w:before="120" w:after="120"/>
      <w:outlineLvl w:val="0"/>
    </w:pPr>
    <w:rPr>
      <w:rFonts w:ascii="黑体" w:eastAsia="黑体"/>
      <w:b/>
      <w:kern w:val="28"/>
      <w:sz w:val="28"/>
    </w:rPr>
  </w:style>
  <w:style w:type="paragraph" w:styleId="2">
    <w:name w:val="heading 2"/>
    <w:aliases w:val="h2,Heading 2 Hidden,Heading 2 CCBS,heading 2,第一章 标题 2,H2,PIM2,Titre3,HD2,sect 1.2,H21,sect 1.21,H22,sect 1.22,H211,sect 1.211,H23,sect 1.23,H212,sect 1.212,DO,2nd level,2,DO NOT USE_h2,chn,Chapter Number/Appendix Letter,ISO1,1.1Heading 2,body,子,l2"/>
    <w:basedOn w:val="a"/>
    <w:next w:val="a"/>
    <w:autoRedefine/>
    <w:qFormat/>
    <w:pPr>
      <w:keepNext/>
      <w:keepLines/>
      <w:numPr>
        <w:ilvl w:val="1"/>
        <w:numId w:val="2"/>
      </w:numPr>
      <w:tabs>
        <w:tab w:val="clear" w:pos="-2120"/>
      </w:tabs>
      <w:adjustRightInd w:val="0"/>
      <w:snapToGrid/>
      <w:spacing w:before="160" w:after="160" w:line="160" w:lineRule="atLeast"/>
      <w:textAlignment w:val="baseline"/>
      <w:outlineLvl w:val="1"/>
    </w:pPr>
    <w:rPr>
      <w:rFonts w:ascii="黑体" w:eastAsia="黑体"/>
      <w:b/>
      <w:sz w:val="28"/>
    </w:rPr>
  </w:style>
  <w:style w:type="paragraph" w:styleId="3">
    <w:name w:val="heading 3"/>
    <w:aliases w:val="标题 3 Char,h3 Char,Heading 3 - old Char,Level 3 Head Char,H3 Char,level_3 Char,PIM 3 Char,sect1.2.3 Char,sect1.2.31 Char,sect1.2.32 Char,sect1.2.311 Char,sect1.2.33 Char,sect1.2.312 Char,3 Char,3rd level Char,Head 3 Char,Bold Head Char,bh Char,h3,H3"/>
    <w:basedOn w:val="a"/>
    <w:next w:val="a"/>
    <w:autoRedefine/>
    <w:qFormat/>
    <w:pPr>
      <w:keepNext/>
      <w:keepLines/>
      <w:numPr>
        <w:ilvl w:val="2"/>
        <w:numId w:val="2"/>
      </w:numPr>
      <w:tabs>
        <w:tab w:val="clear" w:pos="-2120"/>
      </w:tabs>
      <w:adjustRightInd w:val="0"/>
      <w:snapToGrid/>
      <w:spacing w:before="160" w:after="160" w:line="160" w:lineRule="atLeast"/>
      <w:textAlignment w:val="baseline"/>
      <w:outlineLvl w:val="2"/>
    </w:pPr>
    <w:rPr>
      <w:rFonts w:ascii="黑体" w:eastAsia="黑体" w:hAnsi="黑体"/>
      <w:b/>
      <w:bCs/>
      <w:sz w:val="28"/>
    </w:rPr>
  </w:style>
  <w:style w:type="paragraph" w:styleId="4">
    <w:name w:val="heading 4"/>
    <w:aliases w:val="h4,PIM 4,H4,bullet,bl,bb,4,4heading,H41,H42,H43,H44,H45,H46,H47,H48,H49,H410,H411,H421,H431,H441,H451,H461,H471,H481,H491,H4101,H412,H422,H432,H442,H452,H462,H472,H482,H492,H4102,H4111,H4211,H4311,H4411,H4511,H4611,H4711,H4811,H4911,H41011,H413"/>
    <w:basedOn w:val="a"/>
    <w:next w:val="a"/>
    <w:autoRedefine/>
    <w:qFormat/>
    <w:rsid w:val="00A10F24"/>
    <w:pPr>
      <w:keepNext/>
      <w:keepLines/>
      <w:numPr>
        <w:ilvl w:val="3"/>
        <w:numId w:val="2"/>
      </w:numPr>
      <w:tabs>
        <w:tab w:val="clear" w:pos="-2120"/>
      </w:tabs>
      <w:adjustRightInd w:val="0"/>
      <w:snapToGrid/>
      <w:spacing w:before="280" w:after="120" w:line="376" w:lineRule="atLeast"/>
      <w:jc w:val="left"/>
      <w:textAlignment w:val="baseline"/>
      <w:outlineLvl w:val="3"/>
    </w:pPr>
    <w:rPr>
      <w:rFonts w:ascii="黑体" w:eastAsia="黑体"/>
      <w:b/>
      <w:sz w:val="28"/>
    </w:rPr>
  </w:style>
  <w:style w:type="paragraph" w:styleId="5">
    <w:name w:val="heading 5"/>
    <w:aliases w:val="dash,ds,dd,Roman list,h5,H5,PIM 5"/>
    <w:basedOn w:val="a"/>
    <w:next w:val="a"/>
    <w:autoRedefine/>
    <w:qFormat/>
    <w:pPr>
      <w:keepNext/>
      <w:keepLines/>
      <w:numPr>
        <w:ilvl w:val="4"/>
        <w:numId w:val="2"/>
      </w:numPr>
      <w:tabs>
        <w:tab w:val="clear" w:pos="-2120"/>
      </w:tabs>
      <w:spacing w:before="120" w:after="120"/>
      <w:textAlignment w:val="baseline"/>
      <w:outlineLvl w:val="4"/>
    </w:pPr>
    <w:rPr>
      <w:rFonts w:ascii="黑体" w:eastAsia="黑体" w:hAnsi="Times New Roman"/>
      <w:b/>
      <w:kern w:val="0"/>
      <w:sz w:val="28"/>
    </w:rPr>
  </w:style>
  <w:style w:type="paragraph" w:styleId="6">
    <w:name w:val="heading 6"/>
    <w:aliases w:val="Bullet list,H6,PIM 6,BOD 4,Legal Level 1."/>
    <w:basedOn w:val="a"/>
    <w:next w:val="a"/>
    <w:qFormat/>
    <w:pPr>
      <w:keepNext/>
      <w:keepLines/>
      <w:numPr>
        <w:ilvl w:val="5"/>
        <w:numId w:val="2"/>
      </w:numPr>
      <w:tabs>
        <w:tab w:val="clear" w:pos="-2120"/>
      </w:tabs>
      <w:adjustRightInd w:val="0"/>
      <w:snapToGrid/>
      <w:spacing w:before="120" w:after="120" w:line="320" w:lineRule="atLeast"/>
      <w:textAlignment w:val="baseline"/>
      <w:outlineLvl w:val="5"/>
    </w:pPr>
    <w:rPr>
      <w:rFonts w:eastAsia="仿宋_GB2312"/>
      <w:b/>
      <w:spacing w:val="0"/>
      <w:kern w:val="0"/>
      <w:sz w:val="28"/>
    </w:rPr>
  </w:style>
  <w:style w:type="paragraph" w:styleId="7">
    <w:name w:val="heading 7"/>
    <w:aliases w:val="letter list,不用"/>
    <w:basedOn w:val="a"/>
    <w:next w:val="a"/>
    <w:qFormat/>
    <w:pPr>
      <w:keepNext/>
      <w:keepLines/>
      <w:numPr>
        <w:ilvl w:val="6"/>
        <w:numId w:val="2"/>
      </w:numPr>
      <w:tabs>
        <w:tab w:val="clear" w:pos="-2120"/>
      </w:tabs>
      <w:adjustRightInd w:val="0"/>
      <w:snapToGrid/>
      <w:spacing w:before="240" w:after="64" w:line="320" w:lineRule="atLeast"/>
      <w:textAlignment w:val="baseline"/>
      <w:outlineLvl w:val="6"/>
    </w:pPr>
    <w:rPr>
      <w:rFonts w:ascii="Times New Roman" w:hAnsi="Times New Roman"/>
      <w:b/>
      <w:spacing w:val="0"/>
      <w:kern w:val="0"/>
    </w:rPr>
  </w:style>
  <w:style w:type="paragraph" w:styleId="8">
    <w:name w:val="heading 8"/>
    <w:aliases w:val="不用8"/>
    <w:basedOn w:val="a"/>
    <w:next w:val="a"/>
    <w:qFormat/>
    <w:pPr>
      <w:keepNext/>
      <w:keepLines/>
      <w:numPr>
        <w:ilvl w:val="7"/>
        <w:numId w:val="2"/>
      </w:numPr>
      <w:tabs>
        <w:tab w:val="clear" w:pos="-2120"/>
      </w:tabs>
      <w:adjustRightInd w:val="0"/>
      <w:snapToGrid/>
      <w:spacing w:before="240" w:after="64" w:line="320" w:lineRule="atLeast"/>
      <w:textAlignment w:val="baseline"/>
      <w:outlineLvl w:val="7"/>
    </w:pPr>
    <w:rPr>
      <w:rFonts w:eastAsia="黑体"/>
      <w:spacing w:val="0"/>
      <w:kern w:val="0"/>
    </w:rPr>
  </w:style>
  <w:style w:type="paragraph" w:styleId="9">
    <w:name w:val="heading 9"/>
    <w:aliases w:val="PIM 9,不用9"/>
    <w:basedOn w:val="a"/>
    <w:next w:val="a"/>
    <w:qFormat/>
    <w:pPr>
      <w:keepNext/>
      <w:keepLines/>
      <w:numPr>
        <w:ilvl w:val="8"/>
        <w:numId w:val="2"/>
      </w:numPr>
      <w:tabs>
        <w:tab w:val="clear" w:pos="-2120"/>
      </w:tabs>
      <w:adjustRightInd w:val="0"/>
      <w:snapToGrid/>
      <w:spacing w:before="240" w:after="64" w:line="320" w:lineRule="atLeast"/>
      <w:textAlignment w:val="baseline"/>
      <w:outlineLvl w:val="8"/>
    </w:pPr>
    <w:rPr>
      <w:rFonts w:eastAsia="黑体"/>
      <w:spacing w:val="0"/>
      <w:kern w:val="0"/>
      <w:sz w:val="21"/>
    </w:rPr>
  </w:style>
  <w:style w:type="character" w:default="1" w:styleId="a0">
    <w:name w:val="Default Paragraph Font"/>
    <w:aliases w:val="默认段落字体 Para Char Char Char Char Char Char Char Char Char1 Char Char Char Char Char Char Char Char 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CharChar">
    <w:name w:val="标题 3 Char Char"/>
    <w:aliases w:val="h3 Char Char,Heading 3 - old Char Char,Level 3 Head Char Char,H3 Char Char,level_3 Char Char,PIM 3 Char Char,sect1.2.3 Char Char,sect1.2.31 Char Char,sect1.2.32 Char Char,sect1.2.311 Char Char,sect1.2.33 Char Char,sect1.2.312 Char Char"/>
    <w:rPr>
      <w:rFonts w:ascii="黑体" w:eastAsia="黑体" w:hAnsi="黑体"/>
      <w:b/>
      <w:bCs/>
      <w:spacing w:val="6"/>
      <w:kern w:val="2"/>
      <w:sz w:val="28"/>
      <w:lang w:val="en-US" w:eastAsia="zh-CN" w:bidi="ar-SA"/>
    </w:rPr>
  </w:style>
  <w:style w:type="paragraph" w:styleId="a3">
    <w:name w:val="Normal Indent"/>
    <w:aliases w:val="表正文,正文非缩进,特点,段1,标题4,正文（首行缩进两字） Char Char"/>
    <w:basedOn w:val="a"/>
    <w:pPr>
      <w:spacing w:line="60" w:lineRule="atLeast"/>
      <w:ind w:firstLine="0"/>
    </w:pPr>
    <w:rPr>
      <w:spacing w:val="-6"/>
      <w:sz w:val="21"/>
    </w:rPr>
  </w:style>
  <w:style w:type="paragraph" w:styleId="a4">
    <w:name w:val="Body Text"/>
    <w:aliases w:val="Body Text(ch)"/>
    <w:basedOn w:val="a"/>
    <w:pPr>
      <w:spacing w:line="440" w:lineRule="atLeast"/>
      <w:ind w:firstLine="0"/>
      <w:jc w:val="left"/>
    </w:pPr>
    <w:rPr>
      <w:snapToGrid w:val="0"/>
      <w:kern w:val="0"/>
      <w:lang w:eastAsia="en-US"/>
    </w:rPr>
  </w:style>
  <w:style w:type="paragraph" w:customStyle="1" w:styleId="a5">
    <w:name w:val="图内文字"/>
    <w:basedOn w:val="a"/>
    <w:autoRedefine/>
    <w:pPr>
      <w:adjustRightInd w:val="0"/>
      <w:spacing w:line="440" w:lineRule="exact"/>
      <w:ind w:firstLineChars="50" w:firstLine="50"/>
      <w:textAlignment w:val="baseline"/>
    </w:pPr>
    <w:rPr>
      <w:spacing w:val="-4"/>
      <w:kern w:val="0"/>
    </w:rPr>
  </w:style>
  <w:style w:type="paragraph" w:styleId="21">
    <w:name w:val="toc 2"/>
    <w:aliases w:val="目录 21"/>
    <w:basedOn w:val="a"/>
    <w:next w:val="a"/>
    <w:autoRedefine/>
    <w:uiPriority w:val="39"/>
    <w:pPr>
      <w:tabs>
        <w:tab w:val="clear" w:pos="-2120"/>
        <w:tab w:val="left" w:leader="dot" w:pos="9072"/>
      </w:tabs>
      <w:ind w:firstLine="454"/>
    </w:pPr>
    <w:rPr>
      <w:b/>
      <w:noProof/>
    </w:rPr>
  </w:style>
  <w:style w:type="paragraph" w:styleId="10">
    <w:name w:val="toc 1"/>
    <w:basedOn w:val="a"/>
    <w:next w:val="a"/>
    <w:autoRedefine/>
    <w:semiHidden/>
    <w:pPr>
      <w:tabs>
        <w:tab w:val="clear" w:pos="-2120"/>
        <w:tab w:val="left" w:leader="dot" w:pos="9072"/>
      </w:tabs>
      <w:ind w:firstLine="284"/>
    </w:pPr>
    <w:rPr>
      <w:b/>
    </w:rPr>
  </w:style>
  <w:style w:type="paragraph" w:styleId="30">
    <w:name w:val="toc 3"/>
    <w:basedOn w:val="a"/>
    <w:next w:val="a"/>
    <w:autoRedefine/>
    <w:uiPriority w:val="39"/>
    <w:pPr>
      <w:tabs>
        <w:tab w:val="clear" w:pos="-2120"/>
        <w:tab w:val="left" w:leader="dot" w:pos="9072"/>
      </w:tabs>
      <w:ind w:firstLine="624"/>
    </w:pPr>
    <w:rPr>
      <w:b/>
      <w:noProof/>
    </w:rPr>
  </w:style>
  <w:style w:type="paragraph" w:customStyle="1" w:styleId="a6">
    <w:name w:val="文档正文"/>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7">
    <w:name w:val="样式"/>
    <w:basedOn w:val="a"/>
    <w:pPr>
      <w:tabs>
        <w:tab w:val="clear" w:pos="-2120"/>
        <w:tab w:val="left" w:pos="567"/>
        <w:tab w:val="num" w:pos="720"/>
      </w:tabs>
      <w:ind w:firstLine="0"/>
    </w:pPr>
  </w:style>
  <w:style w:type="paragraph" w:customStyle="1" w:styleId="a8">
    <w:name w:val="目录"/>
    <w:basedOn w:val="a"/>
    <w:next w:val="a6"/>
    <w:pPr>
      <w:tabs>
        <w:tab w:val="clear" w:pos="-2120"/>
      </w:tabs>
      <w:adjustRightInd w:val="0"/>
      <w:snapToGrid/>
      <w:spacing w:before="360" w:after="360" w:line="240" w:lineRule="atLeast"/>
      <w:ind w:firstLine="0"/>
      <w:jc w:val="center"/>
      <w:textAlignment w:val="baseline"/>
    </w:pPr>
    <w:rPr>
      <w:rFonts w:ascii="黑体" w:eastAsia="黑体" w:hAnsi="Times New Roman"/>
      <w:spacing w:val="20"/>
      <w:kern w:val="0"/>
      <w:sz w:val="32"/>
    </w:rPr>
  </w:style>
  <w:style w:type="paragraph" w:styleId="40">
    <w:name w:val="toc 4"/>
    <w:basedOn w:val="a"/>
    <w:next w:val="a"/>
    <w:autoRedefine/>
    <w:semiHidden/>
    <w:pPr>
      <w:tabs>
        <w:tab w:val="clear" w:pos="-2120"/>
        <w:tab w:val="left" w:leader="dot" w:pos="9072"/>
      </w:tabs>
      <w:adjustRightInd w:val="0"/>
      <w:ind w:firstLine="794"/>
      <w:jc w:val="left"/>
      <w:textAlignment w:val="baseline"/>
    </w:pPr>
    <w:rPr>
      <w:b/>
      <w:kern w:val="0"/>
    </w:rPr>
  </w:style>
  <w:style w:type="paragraph" w:styleId="50">
    <w:name w:val="toc 5"/>
    <w:basedOn w:val="a"/>
    <w:next w:val="a"/>
    <w:autoRedefine/>
    <w:semiHidden/>
    <w:pPr>
      <w:tabs>
        <w:tab w:val="clear" w:pos="-2120"/>
      </w:tabs>
      <w:snapToGrid/>
      <w:spacing w:line="240" w:lineRule="auto"/>
      <w:ind w:left="1680" w:firstLine="0"/>
    </w:pPr>
    <w:rPr>
      <w:rFonts w:ascii="Times New Roman" w:hAnsi="Times New Roman"/>
      <w:spacing w:val="0"/>
      <w:sz w:val="21"/>
    </w:rPr>
  </w:style>
  <w:style w:type="paragraph" w:customStyle="1" w:styleId="PlainText">
    <w:name w:val="Plain Text"/>
    <w:basedOn w:val="a"/>
    <w:pPr>
      <w:tabs>
        <w:tab w:val="clear" w:pos="-2120"/>
      </w:tabs>
      <w:adjustRightInd w:val="0"/>
      <w:snapToGrid/>
      <w:spacing w:line="240" w:lineRule="atLeast"/>
      <w:ind w:firstLine="0"/>
      <w:textAlignment w:val="baseline"/>
    </w:pPr>
    <w:rPr>
      <w:rFonts w:ascii="Arial Black" w:hAnsi="Courier New"/>
      <w:spacing w:val="0"/>
      <w:kern w:val="0"/>
      <w:sz w:val="21"/>
    </w:rPr>
  </w:style>
  <w:style w:type="paragraph" w:styleId="a9">
    <w:name w:val="footer"/>
    <w:basedOn w:val="a"/>
    <w:pPr>
      <w:tabs>
        <w:tab w:val="clear" w:pos="-2120"/>
        <w:tab w:val="center" w:pos="4153"/>
        <w:tab w:val="right" w:pos="8306"/>
      </w:tabs>
      <w:adjustRightInd w:val="0"/>
      <w:snapToGrid/>
      <w:spacing w:line="240" w:lineRule="atLeast"/>
      <w:ind w:firstLine="0"/>
      <w:jc w:val="left"/>
      <w:textAlignment w:val="baseline"/>
    </w:pPr>
    <w:rPr>
      <w:rFonts w:ascii="Times New Roman" w:hAnsi="Times New Roman"/>
      <w:spacing w:val="0"/>
      <w:kern w:val="0"/>
      <w:sz w:val="18"/>
    </w:rPr>
  </w:style>
  <w:style w:type="paragraph" w:styleId="aa">
    <w:name w:val="header"/>
    <w:basedOn w:val="a"/>
    <w:pPr>
      <w:pBdr>
        <w:bottom w:val="single" w:sz="6" w:space="1" w:color="auto"/>
      </w:pBdr>
      <w:tabs>
        <w:tab w:val="clear" w:pos="-2120"/>
        <w:tab w:val="center" w:pos="4153"/>
        <w:tab w:val="right" w:pos="8306"/>
      </w:tabs>
      <w:adjustRightInd w:val="0"/>
      <w:snapToGrid/>
      <w:spacing w:line="240" w:lineRule="atLeast"/>
      <w:ind w:firstLine="0"/>
      <w:jc w:val="center"/>
      <w:textAlignment w:val="baseline"/>
    </w:pPr>
    <w:rPr>
      <w:rFonts w:ascii="Times New Roman" w:hAnsi="Times New Roman"/>
      <w:spacing w:val="0"/>
      <w:kern w:val="0"/>
      <w:sz w:val="18"/>
    </w:rPr>
  </w:style>
  <w:style w:type="paragraph" w:customStyle="1" w:styleId="ab">
    <w:name w:val="表格"/>
    <w:basedOn w:val="a"/>
    <w:pPr>
      <w:tabs>
        <w:tab w:val="clear" w:pos="-2120"/>
      </w:tabs>
      <w:adjustRightInd w:val="0"/>
      <w:snapToGrid/>
      <w:spacing w:line="400" w:lineRule="atLeast"/>
      <w:ind w:firstLine="0"/>
      <w:textAlignment w:val="baseline"/>
    </w:pPr>
    <w:rPr>
      <w:rFonts w:ascii="仿宋_GB2312" w:eastAsia="仿宋_GB2312" w:hAnsi="Times New Roman"/>
      <w:spacing w:val="0"/>
      <w:kern w:val="0"/>
      <w:sz w:val="28"/>
    </w:rPr>
  </w:style>
  <w:style w:type="paragraph" w:customStyle="1" w:styleId="ac">
    <w:name w:val="标准"/>
    <w:basedOn w:val="a"/>
    <w:pPr>
      <w:tabs>
        <w:tab w:val="clear" w:pos="-2120"/>
      </w:tabs>
      <w:adjustRightInd w:val="0"/>
      <w:snapToGrid/>
      <w:spacing w:line="288" w:lineRule="auto"/>
      <w:ind w:right="-57" w:firstLine="0"/>
      <w:textAlignment w:val="baseline"/>
    </w:pPr>
    <w:rPr>
      <w:rFonts w:ascii="宋体" w:hAnsi="Times New Roman"/>
      <w:spacing w:val="0"/>
      <w:kern w:val="0"/>
    </w:rPr>
  </w:style>
  <w:style w:type="paragraph" w:styleId="60">
    <w:name w:val="toc 6"/>
    <w:basedOn w:val="a"/>
    <w:next w:val="a"/>
    <w:autoRedefine/>
    <w:semiHidden/>
    <w:pPr>
      <w:tabs>
        <w:tab w:val="clear" w:pos="-2120"/>
      </w:tabs>
      <w:snapToGrid/>
      <w:spacing w:line="240" w:lineRule="auto"/>
      <w:ind w:left="2100" w:firstLine="0"/>
    </w:pPr>
    <w:rPr>
      <w:rFonts w:ascii="Times New Roman" w:hAnsi="Times New Roman"/>
      <w:spacing w:val="0"/>
      <w:sz w:val="21"/>
    </w:rPr>
  </w:style>
  <w:style w:type="paragraph" w:customStyle="1" w:styleId="ad">
    <w:name w:val="表格内容"/>
    <w:basedOn w:val="a"/>
    <w:pPr>
      <w:widowControl/>
      <w:tabs>
        <w:tab w:val="clear" w:pos="-2120"/>
      </w:tabs>
      <w:autoSpaceDE w:val="0"/>
      <w:autoSpaceDN w:val="0"/>
      <w:adjustRightInd w:val="0"/>
      <w:snapToGrid/>
      <w:spacing w:before="60" w:line="300" w:lineRule="auto"/>
      <w:ind w:firstLine="0"/>
      <w:jc w:val="center"/>
      <w:textAlignment w:val="bottom"/>
    </w:pPr>
    <w:rPr>
      <w:rFonts w:ascii="Times New Roman" w:eastAsia="华文行楷" w:hAnsi="Times New Roman"/>
      <w:spacing w:val="-25"/>
      <w:kern w:val="0"/>
    </w:rPr>
  </w:style>
  <w:style w:type="paragraph" w:styleId="70">
    <w:name w:val="toc 7"/>
    <w:basedOn w:val="a"/>
    <w:next w:val="a"/>
    <w:autoRedefine/>
    <w:semiHidden/>
    <w:pPr>
      <w:tabs>
        <w:tab w:val="clear" w:pos="-2120"/>
      </w:tabs>
      <w:snapToGrid/>
      <w:spacing w:line="240" w:lineRule="auto"/>
      <w:ind w:left="2520" w:firstLine="0"/>
    </w:pPr>
    <w:rPr>
      <w:rFonts w:ascii="Times New Roman" w:hAnsi="Times New Roman"/>
      <w:spacing w:val="0"/>
      <w:sz w:val="21"/>
    </w:rPr>
  </w:style>
  <w:style w:type="paragraph" w:styleId="80">
    <w:name w:val="toc 8"/>
    <w:basedOn w:val="a"/>
    <w:next w:val="a"/>
    <w:autoRedefine/>
    <w:semiHidden/>
    <w:pPr>
      <w:tabs>
        <w:tab w:val="clear" w:pos="-2120"/>
      </w:tabs>
      <w:snapToGrid/>
      <w:spacing w:line="240" w:lineRule="auto"/>
      <w:ind w:left="2940" w:firstLine="0"/>
    </w:pPr>
    <w:rPr>
      <w:rFonts w:ascii="Times New Roman" w:hAnsi="Times New Roman"/>
      <w:spacing w:val="0"/>
      <w:sz w:val="21"/>
    </w:rPr>
  </w:style>
  <w:style w:type="paragraph" w:styleId="90">
    <w:name w:val="toc 9"/>
    <w:basedOn w:val="a"/>
    <w:next w:val="a"/>
    <w:autoRedefine/>
    <w:semiHidden/>
    <w:pPr>
      <w:tabs>
        <w:tab w:val="clear" w:pos="-2120"/>
      </w:tabs>
      <w:snapToGrid/>
      <w:spacing w:line="240" w:lineRule="auto"/>
      <w:ind w:left="3360" w:firstLine="0"/>
    </w:pPr>
    <w:rPr>
      <w:rFonts w:ascii="Times New Roman" w:hAnsi="Times New Roman"/>
      <w:spacing w:val="0"/>
      <w:sz w:val="21"/>
    </w:rPr>
  </w:style>
  <w:style w:type="paragraph" w:customStyle="1" w:styleId="ae">
    <w:name w:val="表头"/>
    <w:basedOn w:val="a"/>
    <w:pPr>
      <w:widowControl/>
      <w:tabs>
        <w:tab w:val="clear" w:pos="-2120"/>
      </w:tabs>
      <w:autoSpaceDE w:val="0"/>
      <w:autoSpaceDN w:val="0"/>
      <w:adjustRightInd w:val="0"/>
      <w:snapToGrid/>
      <w:spacing w:line="300" w:lineRule="auto"/>
      <w:ind w:firstLine="0"/>
      <w:jc w:val="center"/>
      <w:textAlignment w:val="bottom"/>
    </w:pPr>
    <w:rPr>
      <w:rFonts w:ascii="Times New Roman" w:eastAsia="黑体" w:hAnsi="Times New Roman"/>
      <w:spacing w:val="0"/>
      <w:kern w:val="0"/>
      <w:sz w:val="28"/>
    </w:rPr>
  </w:style>
  <w:style w:type="paragraph" w:customStyle="1" w:styleId="af">
    <w:name w:val="小标号"/>
    <w:basedOn w:val="a"/>
    <w:next w:val="a"/>
    <w:pPr>
      <w:tabs>
        <w:tab w:val="clear" w:pos="-2120"/>
        <w:tab w:val="left" w:pos="567"/>
      </w:tabs>
      <w:ind w:firstLine="0"/>
    </w:pPr>
    <w:rPr>
      <w:rFonts w:ascii="宋体"/>
    </w:rPr>
  </w:style>
  <w:style w:type="paragraph" w:styleId="af0">
    <w:name w:val="footnote text"/>
    <w:basedOn w:val="a"/>
    <w:semiHidden/>
    <w:pPr>
      <w:tabs>
        <w:tab w:val="clear" w:pos="-2120"/>
      </w:tabs>
      <w:adjustRightInd w:val="0"/>
      <w:snapToGrid/>
      <w:spacing w:line="312" w:lineRule="atLeast"/>
      <w:ind w:firstLine="0"/>
      <w:jc w:val="left"/>
      <w:textAlignment w:val="baseline"/>
    </w:pPr>
    <w:rPr>
      <w:rFonts w:ascii="Times New Roman" w:hAnsi="Times New Roman"/>
      <w:spacing w:val="0"/>
      <w:kern w:val="0"/>
      <w:sz w:val="18"/>
    </w:rPr>
  </w:style>
  <w:style w:type="paragraph" w:customStyle="1" w:styleId="af1">
    <w:name w:val="标号"/>
    <w:basedOn w:val="5"/>
    <w:pPr>
      <w:numPr>
        <w:ilvl w:val="0"/>
        <w:numId w:val="0"/>
      </w:numPr>
      <w:tabs>
        <w:tab w:val="num" w:pos="1296"/>
      </w:tabs>
      <w:spacing w:before="0" w:after="0"/>
      <w:ind w:left="1008" w:hanging="432"/>
      <w:textAlignment w:val="auto"/>
      <w:outlineLvl w:val="9"/>
    </w:pPr>
    <w:rPr>
      <w:rFonts w:ascii="Arial" w:hAnsi="Arial"/>
      <w:kern w:val="2"/>
      <w:sz w:val="24"/>
    </w:rPr>
  </w:style>
  <w:style w:type="paragraph" w:styleId="af2">
    <w:name w:val="Body Text First Indent"/>
    <w:basedOn w:val="a4"/>
    <w:pPr>
      <w:tabs>
        <w:tab w:val="clear" w:pos="-2120"/>
      </w:tabs>
      <w:snapToGrid/>
      <w:spacing w:line="360" w:lineRule="auto"/>
      <w:ind w:firstLine="420"/>
      <w:jc w:val="both"/>
    </w:pPr>
    <w:rPr>
      <w:rFonts w:ascii="Times New Roman" w:hAnsi="Times New Roman"/>
      <w:snapToGrid/>
      <w:spacing w:val="0"/>
      <w:kern w:val="2"/>
    </w:rPr>
  </w:style>
  <w:style w:type="paragraph" w:styleId="af3">
    <w:name w:val="envelope return"/>
    <w:basedOn w:val="a"/>
    <w:pPr>
      <w:tabs>
        <w:tab w:val="clear" w:pos="-2120"/>
      </w:tabs>
      <w:spacing w:line="240" w:lineRule="auto"/>
      <w:ind w:firstLine="0"/>
    </w:pPr>
    <w:rPr>
      <w:spacing w:val="-10"/>
      <w:sz w:val="21"/>
    </w:rPr>
  </w:style>
  <w:style w:type="paragraph" w:customStyle="1" w:styleId="42">
    <w:name w:val="正文列4_2"/>
    <w:basedOn w:val="a"/>
    <w:pPr>
      <w:tabs>
        <w:tab w:val="clear" w:pos="-2120"/>
      </w:tabs>
      <w:snapToGrid/>
      <w:spacing w:line="360" w:lineRule="exact"/>
      <w:ind w:firstLine="403"/>
    </w:pPr>
    <w:rPr>
      <w:rFonts w:ascii="宋体" w:hAnsi="宋体"/>
      <w:spacing w:val="0"/>
    </w:rPr>
  </w:style>
  <w:style w:type="paragraph" w:customStyle="1" w:styleId="af4">
    <w:name w:val="分发表内容"/>
    <w:basedOn w:val="a"/>
    <w:pPr>
      <w:tabs>
        <w:tab w:val="clear" w:pos="-2120"/>
      </w:tabs>
      <w:adjustRightInd w:val="0"/>
      <w:snapToGrid/>
      <w:spacing w:before="120" w:after="120" w:line="240" w:lineRule="auto"/>
      <w:ind w:firstLine="0"/>
      <w:jc w:val="center"/>
      <w:textAlignment w:val="baseline"/>
    </w:pPr>
    <w:rPr>
      <w:rFonts w:ascii="仿宋_GB2312" w:eastAsia="仿宋_GB2312" w:hAnsi="Times New Roman"/>
      <w:spacing w:val="0"/>
      <w:kern w:val="0"/>
      <w:sz w:val="21"/>
    </w:rPr>
  </w:style>
  <w:style w:type="paragraph" w:customStyle="1" w:styleId="xl30">
    <w:name w:val="xl30"/>
    <w:basedOn w:val="a"/>
    <w:pPr>
      <w:widowControl/>
      <w:pBdr>
        <w:top w:val="single" w:sz="4" w:space="0" w:color="auto"/>
        <w:left w:val="single" w:sz="4" w:space="0" w:color="auto"/>
        <w:bottom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1">
    <w:name w:val="xl31"/>
    <w:basedOn w:val="a"/>
    <w:pPr>
      <w:widowControl/>
      <w:pBdr>
        <w:top w:val="single" w:sz="4" w:space="0" w:color="auto"/>
        <w:left w:val="single" w:sz="4" w:space="0" w:color="auto"/>
        <w:bottom w:val="double" w:sz="6"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2">
    <w:name w:val="xl32"/>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3">
    <w:name w:val="xl33"/>
    <w:basedOn w:val="a"/>
    <w:pPr>
      <w:widowControl/>
      <w:pBdr>
        <w:top w:val="single" w:sz="4" w:space="0" w:color="auto"/>
        <w:left w:val="double" w:sz="6" w:space="0" w:color="auto"/>
        <w:bottom w:val="double" w:sz="6"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4">
    <w:name w:val="xl34"/>
    <w:basedOn w:val="a"/>
    <w:pPr>
      <w:widowControl/>
      <w:pBdr>
        <w:top w:val="single" w:sz="4" w:space="0" w:color="auto"/>
        <w:left w:val="single" w:sz="4" w:space="0" w:color="auto"/>
        <w:bottom w:val="double" w:sz="6"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5">
    <w:name w:val="xl35"/>
    <w:basedOn w:val="a"/>
    <w:pPr>
      <w:widowControl/>
      <w:pBdr>
        <w:left w:val="single" w:sz="4" w:space="0" w:color="auto"/>
        <w:bottom w:val="single" w:sz="4"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6">
    <w:name w:val="xl36"/>
    <w:basedOn w:val="a"/>
    <w:pPr>
      <w:widowControl/>
      <w:pBdr>
        <w:top w:val="double" w:sz="6" w:space="0" w:color="auto"/>
        <w:left w:val="single" w:sz="4" w:space="0" w:color="auto"/>
        <w:right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7">
    <w:name w:val="xl37"/>
    <w:basedOn w:val="a"/>
    <w:pPr>
      <w:widowControl/>
      <w:pBdr>
        <w:top w:val="double" w:sz="6"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8">
    <w:name w:val="xl38"/>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9">
    <w:name w:val="xl39"/>
    <w:basedOn w:val="a"/>
    <w:pPr>
      <w:widowControl/>
      <w:pBdr>
        <w:top w:val="double" w:sz="6"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40">
    <w:name w:val="xl40"/>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Web">
    <w:name w:val="普通 (Web)"/>
    <w:basedOn w:val="a"/>
    <w:pPr>
      <w:widowControl/>
      <w:tabs>
        <w:tab w:val="clear" w:pos="-2120"/>
      </w:tabs>
      <w:snapToGrid/>
      <w:spacing w:before="100" w:after="100" w:line="240" w:lineRule="auto"/>
      <w:ind w:firstLine="0"/>
      <w:jc w:val="left"/>
    </w:pPr>
    <w:rPr>
      <w:rFonts w:ascii="宋体" w:hAnsi="宋体"/>
      <w:spacing w:val="0"/>
      <w:kern w:val="0"/>
    </w:rPr>
  </w:style>
  <w:style w:type="paragraph" w:customStyle="1" w:styleId="xl42">
    <w:name w:val="xl42"/>
    <w:basedOn w:val="a"/>
    <w:pPr>
      <w:widowControl/>
      <w:pBdr>
        <w:left w:val="single" w:sz="4" w:space="0" w:color="auto"/>
        <w:bottom w:val="single" w:sz="4"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paragraph" w:customStyle="1" w:styleId="xl43">
    <w:name w:val="xl43"/>
    <w:basedOn w:val="a"/>
    <w:pPr>
      <w:widowControl/>
      <w:pBdr>
        <w:left w:val="single" w:sz="4" w:space="0" w:color="auto"/>
        <w:bottom w:val="single" w:sz="4" w:space="0" w:color="auto"/>
        <w:right w:val="double" w:sz="6"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character" w:styleId="af5">
    <w:name w:val="page number"/>
    <w:basedOn w:val="a0"/>
  </w:style>
  <w:style w:type="paragraph" w:styleId="af6">
    <w:name w:val="Body Text Indent"/>
    <w:basedOn w:val="a"/>
  </w:style>
  <w:style w:type="paragraph" w:styleId="22">
    <w:name w:val="Body Text 2"/>
    <w:basedOn w:val="a"/>
    <w:pPr>
      <w:tabs>
        <w:tab w:val="clear" w:pos="-2120"/>
      </w:tabs>
      <w:adjustRightInd w:val="0"/>
      <w:snapToGrid/>
      <w:spacing w:line="240" w:lineRule="atLeast"/>
      <w:ind w:firstLine="0"/>
      <w:jc w:val="center"/>
      <w:textAlignment w:val="baseline"/>
    </w:pPr>
    <w:rPr>
      <w:rFonts w:ascii="Times New Roman" w:hAnsi="Times New Roman"/>
      <w:spacing w:val="0"/>
      <w:kern w:val="0"/>
    </w:rPr>
  </w:style>
  <w:style w:type="paragraph" w:customStyle="1" w:styleId="CharCharChar">
    <w:name w:val="文档正文 Char Char Char"/>
    <w:basedOn w:val="a"/>
    <w:pPr>
      <w:tabs>
        <w:tab w:val="clear" w:pos="-2120"/>
      </w:tabs>
      <w:adjustRightInd w:val="0"/>
      <w:snapToGrid/>
      <w:spacing w:line="500" w:lineRule="exact"/>
      <w:textAlignment w:val="baseline"/>
    </w:pPr>
    <w:rPr>
      <w:rFonts w:ascii="仿宋_GB2312" w:eastAsia="仿宋_GB2312"/>
      <w:sz w:val="28"/>
      <w:szCs w:val="24"/>
    </w:rPr>
  </w:style>
  <w:style w:type="character" w:customStyle="1" w:styleId="CharCharCharChar">
    <w:name w:val="文档正文 Char Char Char Char"/>
    <w:rPr>
      <w:rFonts w:ascii="仿宋_GB2312" w:eastAsia="仿宋_GB2312" w:hAnsi="Arial"/>
      <w:spacing w:val="6"/>
      <w:kern w:val="2"/>
      <w:sz w:val="28"/>
      <w:szCs w:val="24"/>
      <w:lang w:val="en-US" w:eastAsia="zh-CN" w:bidi="ar-SA"/>
    </w:rPr>
  </w:style>
  <w:style w:type="paragraph" w:customStyle="1" w:styleId="font5">
    <w:name w:val="font5"/>
    <w:basedOn w:val="a"/>
    <w:pPr>
      <w:widowControl/>
      <w:tabs>
        <w:tab w:val="clear" w:pos="-2120"/>
      </w:tabs>
      <w:snapToGrid/>
      <w:spacing w:before="100" w:beforeAutospacing="1" w:after="100" w:afterAutospacing="1" w:line="240" w:lineRule="auto"/>
      <w:ind w:firstLine="0"/>
      <w:jc w:val="left"/>
    </w:pPr>
    <w:rPr>
      <w:rFonts w:ascii="宋体" w:hAnsi="宋体" w:hint="eastAsia"/>
      <w:spacing w:val="0"/>
      <w:kern w:val="0"/>
      <w:sz w:val="18"/>
      <w:szCs w:val="18"/>
    </w:rPr>
  </w:style>
  <w:style w:type="paragraph" w:customStyle="1" w:styleId="af7">
    <w:name w:val="缺省文本"/>
    <w:basedOn w:val="a"/>
    <w:pPr>
      <w:tabs>
        <w:tab w:val="clear" w:pos="-2120"/>
      </w:tabs>
      <w:autoSpaceDE w:val="0"/>
      <w:autoSpaceDN w:val="0"/>
      <w:adjustRightInd w:val="0"/>
      <w:snapToGrid/>
      <w:spacing w:line="240" w:lineRule="auto"/>
      <w:ind w:firstLine="0"/>
      <w:jc w:val="left"/>
    </w:pPr>
    <w:rPr>
      <w:rFonts w:ascii="Times New Roman" w:hAnsi="Times New Roman"/>
      <w:spacing w:val="0"/>
      <w:kern w:val="0"/>
      <w:szCs w:val="24"/>
    </w:rPr>
  </w:style>
  <w:style w:type="paragraph" w:styleId="31">
    <w:name w:val="Body Text Indent 3"/>
    <w:basedOn w:val="a"/>
    <w:pPr>
      <w:spacing w:after="120"/>
      <w:ind w:leftChars="200" w:left="420"/>
    </w:pPr>
    <w:rPr>
      <w:sz w:val="16"/>
      <w:szCs w:val="16"/>
    </w:rPr>
  </w:style>
  <w:style w:type="paragraph" w:customStyle="1" w:styleId="CharChar">
    <w:name w:val="文档正文 Char Char"/>
    <w:basedOn w:val="a"/>
    <w:pPr>
      <w:tabs>
        <w:tab w:val="clear" w:pos="-2120"/>
      </w:tabs>
      <w:adjustRightInd w:val="0"/>
      <w:snapToGrid/>
      <w:spacing w:line="500" w:lineRule="exact"/>
      <w:textAlignment w:val="baseline"/>
    </w:pPr>
    <w:rPr>
      <w:rFonts w:ascii="仿宋_GB2312" w:eastAsia="仿宋_GB2312" w:hAnsi="Times New Roman"/>
      <w:spacing w:val="0"/>
      <w:sz w:val="28"/>
      <w:szCs w:val="24"/>
    </w:rPr>
  </w:style>
  <w:style w:type="paragraph" w:customStyle="1" w:styleId="Char">
    <w:name w:val="文档正文 Char"/>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f8">
    <w:name w:val="项目符号缩进"/>
    <w:basedOn w:val="a"/>
    <w:pPr>
      <w:widowControl/>
      <w:tabs>
        <w:tab w:val="clear" w:pos="-2120"/>
      </w:tabs>
      <w:overflowPunct w:val="0"/>
      <w:autoSpaceDE w:val="0"/>
      <w:autoSpaceDN w:val="0"/>
      <w:adjustRightInd w:val="0"/>
      <w:snapToGrid/>
      <w:spacing w:line="360" w:lineRule="auto"/>
      <w:ind w:left="913" w:hanging="425"/>
      <w:jc w:val="left"/>
      <w:textAlignment w:val="baseline"/>
    </w:pPr>
    <w:rPr>
      <w:spacing w:val="0"/>
      <w:kern w:val="0"/>
    </w:rPr>
  </w:style>
  <w:style w:type="character" w:styleId="af9">
    <w:name w:val="Hyperlink"/>
    <w:rPr>
      <w:color w:val="0000FF"/>
      <w:u w:val="single"/>
    </w:rPr>
  </w:style>
  <w:style w:type="character" w:styleId="afa">
    <w:name w:val="FollowedHyperlink"/>
    <w:rPr>
      <w:color w:val="800080"/>
      <w:u w:val="single"/>
    </w:rPr>
  </w:style>
  <w:style w:type="paragraph" w:customStyle="1" w:styleId="afb">
    <w:name w:val="题头内容"/>
    <w:basedOn w:val="a"/>
    <w:pPr>
      <w:tabs>
        <w:tab w:val="clear" w:pos="-2120"/>
      </w:tabs>
      <w:adjustRightInd w:val="0"/>
      <w:snapToGrid/>
      <w:spacing w:before="120" w:after="120" w:line="312" w:lineRule="atLeast"/>
      <w:ind w:right="879" w:firstLine="839"/>
      <w:jc w:val="center"/>
      <w:textAlignment w:val="baseline"/>
    </w:pPr>
    <w:rPr>
      <w:rFonts w:ascii="黑体" w:eastAsia="黑体" w:hAnsi="Times New Roman"/>
      <w:spacing w:val="0"/>
      <w:kern w:val="0"/>
      <w:sz w:val="32"/>
    </w:rPr>
  </w:style>
  <w:style w:type="character" w:customStyle="1" w:styleId="CharChar1">
    <w:name w:val="文档正文 Char Char1"/>
    <w:rPr>
      <w:rFonts w:ascii="仿宋_GB2312" w:eastAsia="仿宋_GB2312"/>
      <w:sz w:val="28"/>
      <w:lang w:val="en-US" w:eastAsia="zh-CN" w:bidi="ar-SA"/>
    </w:rPr>
  </w:style>
  <w:style w:type="paragraph" w:styleId="20">
    <w:name w:val="List 2"/>
    <w:basedOn w:val="a"/>
    <w:pPr>
      <w:numPr>
        <w:ilvl w:val="1"/>
        <w:numId w:val="1"/>
      </w:numPr>
      <w:tabs>
        <w:tab w:val="clear" w:pos="-2120"/>
      </w:tabs>
      <w:snapToGrid/>
      <w:spacing w:line="360" w:lineRule="auto"/>
      <w:jc w:val="left"/>
    </w:pPr>
    <w:rPr>
      <w:rFonts w:ascii="Times New Roman" w:hAnsi="Times New Roman"/>
      <w:spacing w:val="0"/>
    </w:rPr>
  </w:style>
  <w:style w:type="paragraph" w:customStyle="1" w:styleId="afc">
    <w:name w:val="项目符号"/>
    <w:basedOn w:val="a"/>
    <w:pPr>
      <w:widowControl/>
      <w:tabs>
        <w:tab w:val="clear" w:pos="-2120"/>
        <w:tab w:val="num" w:pos="1707"/>
      </w:tabs>
      <w:overflowPunct w:val="0"/>
      <w:autoSpaceDE w:val="0"/>
      <w:autoSpaceDN w:val="0"/>
      <w:adjustRightInd w:val="0"/>
      <w:snapToGrid/>
      <w:spacing w:before="20" w:after="20" w:line="360" w:lineRule="auto"/>
      <w:ind w:left="355" w:hanging="155"/>
      <w:textAlignment w:val="baseline"/>
    </w:pPr>
    <w:rPr>
      <w:spacing w:val="0"/>
      <w:kern w:val="0"/>
    </w:rPr>
  </w:style>
  <w:style w:type="paragraph" w:customStyle="1" w:styleId="23">
    <w:name w:val="条目2"/>
    <w:basedOn w:val="a"/>
    <w:pPr>
      <w:tabs>
        <w:tab w:val="clear" w:pos="-2120"/>
        <w:tab w:val="num" w:pos="840"/>
      </w:tabs>
      <w:snapToGrid/>
      <w:spacing w:line="360" w:lineRule="auto"/>
      <w:ind w:left="840" w:hanging="420"/>
    </w:pPr>
    <w:rPr>
      <w:rFonts w:ascii="Times New Roman" w:hAnsi="Times New Roman"/>
      <w:spacing w:val="0"/>
      <w:szCs w:val="24"/>
    </w:rPr>
  </w:style>
  <w:style w:type="paragraph" w:styleId="afd">
    <w:name w:val="Document Map"/>
    <w:basedOn w:val="a"/>
    <w:semiHidden/>
    <w:pPr>
      <w:shd w:val="clear" w:color="auto" w:fill="000080"/>
    </w:pPr>
  </w:style>
  <w:style w:type="paragraph" w:customStyle="1" w:styleId="afe">
    <w:name w:val="图"/>
    <w:basedOn w:val="a6"/>
    <w:pPr>
      <w:spacing w:line="0" w:lineRule="atLeast"/>
      <w:ind w:firstLine="0"/>
      <w:jc w:val="center"/>
    </w:pPr>
    <w:rPr>
      <w:rFonts w:ascii="黑体" w:eastAsia="黑体" w:cs="宋体"/>
      <w:sz w:val="24"/>
    </w:rPr>
  </w:style>
  <w:style w:type="character" w:customStyle="1" w:styleId="H3C1">
    <w:name w:val="H3 C1"/>
    <w:rPr>
      <w:rFonts w:ascii="黑体" w:eastAsia="黑体" w:hAnsi="黑体"/>
      <w:b/>
      <w:bCs/>
      <w:spacing w:val="6"/>
      <w:kern w:val="2"/>
      <w:sz w:val="28"/>
      <w:lang w:val="en-US" w:eastAsia="zh-CN" w:bidi="ar-SA"/>
    </w:rPr>
  </w:style>
  <w:style w:type="paragraph" w:styleId="aff">
    <w:name w:val="Balloon Text"/>
    <w:basedOn w:val="a"/>
    <w:semiHidden/>
    <w:rPr>
      <w:sz w:val="18"/>
      <w:szCs w:val="18"/>
    </w:rPr>
  </w:style>
  <w:style w:type="paragraph" w:customStyle="1" w:styleId="100">
    <w:name w:val="样式 黑体 10 磅 首行缩进:  0 厘米 行距: 单倍行距"/>
    <w:basedOn w:val="a"/>
    <w:pPr>
      <w:spacing w:line="240" w:lineRule="atLeast"/>
      <w:ind w:firstLine="0"/>
    </w:pPr>
    <w:rPr>
      <w:rFonts w:ascii="黑体" w:eastAsia="黑体" w:hAnsi="宋体" w:cs="宋体"/>
      <w:spacing w:val="0"/>
      <w:kern w:val="0"/>
      <w:sz w:val="20"/>
    </w:rPr>
  </w:style>
  <w:style w:type="paragraph" w:customStyle="1" w:styleId="xl25">
    <w:name w:val="xl25"/>
    <w:basedOn w:val="a"/>
    <w:pPr>
      <w:widowControl/>
      <w:pBdr>
        <w:top w:val="single" w:sz="4" w:space="0" w:color="auto"/>
        <w:left w:val="single" w:sz="8" w:space="0" w:color="auto"/>
        <w:bottom w:val="single" w:sz="8"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28">
    <w:name w:val="xl28"/>
    <w:basedOn w:val="a"/>
    <w:pPr>
      <w:widowControl/>
      <w:pBdr>
        <w:top w:val="single" w:sz="4" w:space="0" w:color="auto"/>
        <w:left w:val="single" w:sz="4" w:space="0" w:color="auto"/>
        <w:bottom w:val="single" w:sz="4" w:space="0" w:color="auto"/>
        <w:right w:val="single" w:sz="8"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41">
    <w:name w:val="xl41"/>
    <w:basedOn w:val="a"/>
    <w:pPr>
      <w:widowControl/>
      <w:pBdr>
        <w:top w:val="single" w:sz="8" w:space="0" w:color="auto"/>
        <w:left w:val="single" w:sz="8" w:space="0" w:color="auto"/>
        <w:bottom w:val="single" w:sz="4" w:space="0" w:color="auto"/>
        <w:right w:val="single" w:sz="4"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44">
    <w:name w:val="xl44"/>
    <w:basedOn w:val="a"/>
    <w:pPr>
      <w:widowControl/>
      <w:pBdr>
        <w:top w:val="single" w:sz="8" w:space="0" w:color="auto"/>
        <w:left w:val="single" w:sz="4"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5">
    <w:name w:val="xl45"/>
    <w:basedOn w:val="a"/>
    <w:pPr>
      <w:widowControl/>
      <w:pBdr>
        <w:top w:val="single" w:sz="8"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6">
    <w:name w:val="xl46"/>
    <w:basedOn w:val="a"/>
    <w:pPr>
      <w:widowControl/>
      <w:pBdr>
        <w:top w:val="single" w:sz="8"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7">
    <w:name w:val="xl47"/>
    <w:basedOn w:val="a"/>
    <w:pPr>
      <w:widowControl/>
      <w:pBdr>
        <w:top w:val="single" w:sz="4" w:space="0" w:color="auto"/>
        <w:left w:val="single" w:sz="4" w:space="0" w:color="auto"/>
        <w:bottom w:val="single" w:sz="8" w:space="0" w:color="auto"/>
        <w:right w:val="single" w:sz="4"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8">
    <w:name w:val="xl48"/>
    <w:basedOn w:val="a"/>
    <w:pPr>
      <w:widowControl/>
      <w:pBdr>
        <w:top w:val="single" w:sz="4" w:space="0" w:color="auto"/>
        <w:left w:val="single" w:sz="4"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9">
    <w:name w:val="xl49"/>
    <w:basedOn w:val="a"/>
    <w:pPr>
      <w:widowControl/>
      <w:pBdr>
        <w:top w:val="single" w:sz="8" w:space="0" w:color="auto"/>
        <w:left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0">
    <w:name w:val="xl50"/>
    <w:basedOn w:val="a"/>
    <w:pPr>
      <w:widowControl/>
      <w:pBdr>
        <w:top w:val="single" w:sz="8" w:space="0" w:color="auto"/>
        <w:left w:val="single" w:sz="8" w:space="0" w:color="auto"/>
        <w:right w:val="single" w:sz="4" w:space="0" w:color="auto"/>
      </w:pBdr>
      <w:shd w:val="clear" w:color="auto" w:fill="CCFFCC"/>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1">
    <w:name w:val="xl51"/>
    <w:basedOn w:val="a"/>
    <w:pPr>
      <w:widowControl/>
      <w:pBdr>
        <w:top w:val="single" w:sz="8" w:space="0" w:color="auto"/>
        <w:left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2">
    <w:name w:val="xl52"/>
    <w:basedOn w:val="a"/>
    <w:pPr>
      <w:widowControl/>
      <w:pBdr>
        <w:top w:val="single" w:sz="8" w:space="0" w:color="auto"/>
        <w:left w:val="single" w:sz="4" w:space="0" w:color="auto"/>
        <w:right w:val="single" w:sz="8"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3">
    <w:name w:val="xl53"/>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54">
    <w:name w:val="xl54"/>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55">
    <w:name w:val="xl55"/>
    <w:basedOn w:val="a"/>
    <w:pPr>
      <w:widowControl/>
      <w:pBdr>
        <w:top w:val="single" w:sz="8" w:space="0" w:color="auto"/>
        <w:left w:val="single" w:sz="8" w:space="0" w:color="auto"/>
        <w:bottom w:val="single" w:sz="8" w:space="0" w:color="auto"/>
        <w:right w:val="single" w:sz="4" w:space="0" w:color="auto"/>
      </w:pBdr>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6">
    <w:name w:val="xl56"/>
    <w:basedOn w:val="a"/>
    <w:pPr>
      <w:widowControl/>
      <w:pBdr>
        <w:top w:val="single" w:sz="8" w:space="0" w:color="auto"/>
        <w:left w:val="single" w:sz="8" w:space="0" w:color="auto"/>
        <w:bottom w:val="single" w:sz="8"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ParaCharCharCharCharCharCharCharCharChar1CharCharCharCharCharCharChar">
    <w:name w:val="默认段落字体 Para Char Char Char Char Char Char Char Char Char1 Char Char Char Char Char Char Char"/>
    <w:basedOn w:val="afd"/>
    <w:autoRedefine/>
    <w:pPr>
      <w:tabs>
        <w:tab w:val="clear" w:pos="-2120"/>
      </w:tabs>
      <w:snapToGrid/>
      <w:spacing w:line="240" w:lineRule="auto"/>
      <w:ind w:firstLine="0"/>
    </w:pPr>
    <w:rPr>
      <w:rFonts w:ascii="Tahoma" w:hAnsi="Tahoma"/>
      <w:spacing w:val="0"/>
      <w:szCs w:val="24"/>
    </w:rPr>
  </w:style>
  <w:style w:type="paragraph" w:styleId="aff0">
    <w:name w:val="Date"/>
    <w:basedOn w:val="a"/>
    <w:next w:val="a"/>
    <w:pPr>
      <w:ind w:leftChars="2500" w:left="100"/>
    </w:pPr>
  </w:style>
  <w:style w:type="paragraph" w:customStyle="1" w:styleId="CharChar3CharCharChar">
    <w:name w:val=" Char Char3 Char Char Char"/>
    <w:basedOn w:val="a"/>
    <w:autoRedefine/>
    <w:pPr>
      <w:tabs>
        <w:tab w:val="clear" w:pos="-2120"/>
      </w:tabs>
      <w:snapToGrid/>
      <w:spacing w:line="360" w:lineRule="auto"/>
      <w:ind w:firstLine="0"/>
    </w:pPr>
    <w:rPr>
      <w:rFonts w:ascii="宋体" w:hAnsi="宋体"/>
      <w:spacing w:val="0"/>
      <w:sz w:val="22"/>
      <w:szCs w:val="24"/>
    </w:rPr>
  </w:style>
  <w:style w:type="table" w:styleId="aff1">
    <w:name w:val="Table Grid"/>
    <w:basedOn w:val="a1"/>
    <w:pPr>
      <w:widowControl w:val="0"/>
      <w:tabs>
        <w:tab w:val="right" w:pos="-2120"/>
      </w:tabs>
      <w:snapToGrid w:val="0"/>
      <w:spacing w:line="460" w:lineRule="atLeast"/>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annotation reference"/>
    <w:semiHidden/>
    <w:rPr>
      <w:sz w:val="21"/>
      <w:szCs w:val="21"/>
    </w:rPr>
  </w:style>
  <w:style w:type="paragraph" w:styleId="aff3">
    <w:name w:val="annotation text"/>
    <w:basedOn w:val="a"/>
    <w:semiHidden/>
    <w:pPr>
      <w:jc w:val="left"/>
    </w:pPr>
  </w:style>
  <w:style w:type="paragraph" w:styleId="aff4">
    <w:name w:val="annotation subject"/>
    <w:basedOn w:val="aff3"/>
    <w:next w:val="aff3"/>
    <w:semiHidden/>
    <w:rPr>
      <w:b/>
      <w:bCs/>
    </w:rPr>
  </w:style>
  <w:style w:type="paragraph" w:customStyle="1" w:styleId="CharChar7CharCharCharCharChar">
    <w:name w:val=" Char Char7 Char Char Char Char Char"/>
    <w:basedOn w:val="a"/>
    <w:autoRedefine/>
    <w:rsid w:val="00CD0405"/>
    <w:pPr>
      <w:tabs>
        <w:tab w:val="clear" w:pos="-2120"/>
      </w:tabs>
      <w:snapToGrid/>
      <w:spacing w:line="360" w:lineRule="auto"/>
      <w:ind w:firstLine="0"/>
    </w:pPr>
    <w:rPr>
      <w:rFonts w:ascii="宋体" w:hAnsi="宋体"/>
      <w:spacing w:val="0"/>
      <w:sz w:val="22"/>
      <w:szCs w:val="24"/>
    </w:rPr>
  </w:style>
  <w:style w:type="paragraph" w:customStyle="1" w:styleId="ParaCharCharCharCharCharCharCharCharCharCharCharCharCharChar">
    <w:name w:val="默认段落字体 Para Char Char Char Char Char Char Char Char Char Char Char Char Char Char"/>
    <w:next w:val="a"/>
    <w:rsid w:val="00772043"/>
    <w:pPr>
      <w:keepNext/>
      <w:keepLines/>
      <w:tabs>
        <w:tab w:val="num" w:pos="0"/>
      </w:tabs>
      <w:spacing w:before="240" w:after="240"/>
      <w:ind w:left="3400" w:hanging="425"/>
      <w:outlineLvl w:val="7"/>
    </w:pPr>
    <w:rPr>
      <w:rFonts w:ascii="Arial" w:eastAsia="黑体" w:hAnsi="Arial" w:cs="Arial"/>
      <w:snapToGrid w:val="0"/>
      <w:sz w:val="21"/>
      <w:szCs w:val="21"/>
    </w:rPr>
  </w:style>
  <w:style w:type="paragraph" w:customStyle="1" w:styleId="CharCharChar1Char">
    <w:name w:val=" Char Char Char1 Char"/>
    <w:basedOn w:val="afd"/>
    <w:link w:val="a0"/>
    <w:autoRedefine/>
    <w:semiHidden/>
    <w:rsid w:val="00421537"/>
    <w:pPr>
      <w:tabs>
        <w:tab w:val="clear" w:pos="-2120"/>
      </w:tabs>
      <w:snapToGrid/>
      <w:spacing w:line="240" w:lineRule="auto"/>
      <w:ind w:firstLine="0"/>
    </w:pPr>
    <w:rPr>
      <w:rFonts w:ascii="Tahoma" w:hAnsi="Tahoma" w:cs="Tahoma"/>
      <w:spacing w:val="0"/>
      <w:kern w:val="0"/>
      <w:sz w:val="18"/>
      <w:szCs w:val="24"/>
    </w:rPr>
  </w:style>
  <w:style w:type="paragraph" w:styleId="aff5">
    <w:name w:val="Revision"/>
    <w:hidden/>
    <w:uiPriority w:val="99"/>
    <w:semiHidden/>
    <w:rsid w:val="00115BA1"/>
    <w:rPr>
      <w:rFonts w:ascii="Arial" w:hAnsi="Arial"/>
      <w:spacing w:val="6"/>
      <w:kern w:val="2"/>
      <w:sz w:val="24"/>
    </w:rPr>
  </w:style>
</w:styles>
</file>

<file path=word/webSettings.xml><?xml version="1.0" encoding="utf-8"?>
<w:webSettings xmlns:r="http://schemas.openxmlformats.org/officeDocument/2006/relationships" xmlns:w="http://schemas.openxmlformats.org/wordprocessingml/2006/main">
  <w:divs>
    <w:div w:id="43676570">
      <w:bodyDiv w:val="1"/>
      <w:marLeft w:val="0"/>
      <w:marRight w:val="0"/>
      <w:marTop w:val="0"/>
      <w:marBottom w:val="0"/>
      <w:divBdr>
        <w:top w:val="none" w:sz="0" w:space="0" w:color="auto"/>
        <w:left w:val="none" w:sz="0" w:space="0" w:color="auto"/>
        <w:bottom w:val="none" w:sz="0" w:space="0" w:color="auto"/>
        <w:right w:val="none" w:sz="0" w:space="0" w:color="auto"/>
      </w:divBdr>
    </w:div>
    <w:div w:id="90862987">
      <w:bodyDiv w:val="1"/>
      <w:marLeft w:val="0"/>
      <w:marRight w:val="0"/>
      <w:marTop w:val="0"/>
      <w:marBottom w:val="0"/>
      <w:divBdr>
        <w:top w:val="none" w:sz="0" w:space="0" w:color="auto"/>
        <w:left w:val="none" w:sz="0" w:space="0" w:color="auto"/>
        <w:bottom w:val="none" w:sz="0" w:space="0" w:color="auto"/>
        <w:right w:val="none" w:sz="0" w:space="0" w:color="auto"/>
      </w:divBdr>
    </w:div>
    <w:div w:id="442580823">
      <w:bodyDiv w:val="1"/>
      <w:marLeft w:val="0"/>
      <w:marRight w:val="0"/>
      <w:marTop w:val="0"/>
      <w:marBottom w:val="0"/>
      <w:divBdr>
        <w:top w:val="none" w:sz="0" w:space="0" w:color="auto"/>
        <w:left w:val="none" w:sz="0" w:space="0" w:color="auto"/>
        <w:bottom w:val="none" w:sz="0" w:space="0" w:color="auto"/>
        <w:right w:val="none" w:sz="0" w:space="0" w:color="auto"/>
      </w:divBdr>
    </w:div>
    <w:div w:id="561520421">
      <w:bodyDiv w:val="1"/>
      <w:marLeft w:val="0"/>
      <w:marRight w:val="0"/>
      <w:marTop w:val="0"/>
      <w:marBottom w:val="0"/>
      <w:divBdr>
        <w:top w:val="none" w:sz="0" w:space="0" w:color="auto"/>
        <w:left w:val="none" w:sz="0" w:space="0" w:color="auto"/>
        <w:bottom w:val="none" w:sz="0" w:space="0" w:color="auto"/>
        <w:right w:val="none" w:sz="0" w:space="0" w:color="auto"/>
      </w:divBdr>
    </w:div>
    <w:div w:id="1086614410">
      <w:bodyDiv w:val="1"/>
      <w:marLeft w:val="0"/>
      <w:marRight w:val="0"/>
      <w:marTop w:val="0"/>
      <w:marBottom w:val="0"/>
      <w:divBdr>
        <w:top w:val="none" w:sz="0" w:space="0" w:color="auto"/>
        <w:left w:val="none" w:sz="0" w:space="0" w:color="auto"/>
        <w:bottom w:val="none" w:sz="0" w:space="0" w:color="auto"/>
        <w:right w:val="none" w:sz="0" w:space="0" w:color="auto"/>
      </w:divBdr>
    </w:div>
    <w:div w:id="1299606069">
      <w:bodyDiv w:val="1"/>
      <w:marLeft w:val="0"/>
      <w:marRight w:val="0"/>
      <w:marTop w:val="0"/>
      <w:marBottom w:val="0"/>
      <w:divBdr>
        <w:top w:val="none" w:sz="0" w:space="0" w:color="auto"/>
        <w:left w:val="none" w:sz="0" w:space="0" w:color="auto"/>
        <w:bottom w:val="none" w:sz="0" w:space="0" w:color="auto"/>
        <w:right w:val="none" w:sz="0" w:space="0" w:color="auto"/>
      </w:divBdr>
    </w:div>
    <w:div w:id="1454061195">
      <w:bodyDiv w:val="1"/>
      <w:marLeft w:val="0"/>
      <w:marRight w:val="0"/>
      <w:marTop w:val="0"/>
      <w:marBottom w:val="0"/>
      <w:divBdr>
        <w:top w:val="none" w:sz="0" w:space="0" w:color="auto"/>
        <w:left w:val="none" w:sz="0" w:space="0" w:color="auto"/>
        <w:bottom w:val="none" w:sz="0" w:space="0" w:color="auto"/>
        <w:right w:val="none" w:sz="0" w:space="0" w:color="auto"/>
      </w:divBdr>
    </w:div>
    <w:div w:id="1606498114">
      <w:bodyDiv w:val="1"/>
      <w:marLeft w:val="0"/>
      <w:marRight w:val="0"/>
      <w:marTop w:val="0"/>
      <w:marBottom w:val="0"/>
      <w:divBdr>
        <w:top w:val="none" w:sz="0" w:space="0" w:color="auto"/>
        <w:left w:val="none" w:sz="0" w:space="0" w:color="auto"/>
        <w:bottom w:val="none" w:sz="0" w:space="0" w:color="auto"/>
        <w:right w:val="none" w:sz="0" w:space="0" w:color="auto"/>
      </w:divBdr>
    </w:div>
    <w:div w:id="20809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240BA-C302-4580-9772-3C06ED9C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2520</Words>
  <Characters>14366</Characters>
  <Application>Microsoft Office Word</Application>
  <DocSecurity>0</DocSecurity>
  <Lines>119</Lines>
  <Paragraphs>33</Paragraphs>
  <ScaleCrop>false</ScaleCrop>
  <Company>信息产业部邮电设计院</Company>
  <LinksUpToDate>false</LinksUpToDate>
  <CharactersWithSpaces>16853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一、说明</dc:title>
  <dc:creator>张阳</dc:creator>
  <cp:lastModifiedBy>YuKy1327</cp:lastModifiedBy>
  <cp:revision>1</cp:revision>
  <cp:lastPrinted>2006-03-02T11:55:00Z</cp:lastPrinted>
  <dcterms:created xsi:type="dcterms:W3CDTF">2012-12-25T05:59:00Z</dcterms:created>
  <dcterms:modified xsi:type="dcterms:W3CDTF">2012-12-25T05:59:00Z</dcterms:modified>
</cp:coreProperties>
</file>