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2E" w:rsidRDefault="00DD742E" w:rsidP="00DD742E">
      <w:pPr>
        <w:pStyle w:val="Figure"/>
      </w:pPr>
      <w:bookmarkStart w:id="0" w:name="_GoBack"/>
      <w:bookmarkEnd w:id="0"/>
      <w:r>
        <w:rPr>
          <w:noProof/>
        </w:rPr>
        <w:drawing>
          <wp:inline distT="0" distB="0" distL="0" distR="0">
            <wp:extent cx="3810000" cy="1104900"/>
            <wp:effectExtent l="0" t="0" r="0" b="0"/>
            <wp:docPr id="18" name="Picture 18"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DD742E" w:rsidRDefault="00DD742E" w:rsidP="00DD742E">
      <w:pPr>
        <w:pStyle w:val="TableSpacing"/>
      </w:pPr>
    </w:p>
    <w:p w:rsidR="00DD742E" w:rsidRDefault="00DD742E" w:rsidP="00DD742E">
      <w:pPr>
        <w:pStyle w:val="DSTOC1-0"/>
      </w:pPr>
      <w:r>
        <w:t>Upgrade Sequencing for System Center 2012 Service Pack 1</w:t>
      </w:r>
    </w:p>
    <w:p w:rsidR="00DD742E" w:rsidRDefault="00DD742E" w:rsidP="00DD742E">
      <w:r>
        <w:t>Microsoft Corporation</w:t>
      </w:r>
    </w:p>
    <w:p w:rsidR="00DD742E" w:rsidRDefault="00DD742E" w:rsidP="00DD742E">
      <w:r>
        <w:t>Published: February 7, 2013</w:t>
      </w:r>
    </w:p>
    <w:p w:rsidR="00DD742E" w:rsidRDefault="00DD742E" w:rsidP="00DD742E">
      <w:pPr>
        <w:pStyle w:val="DSTOC3-0"/>
      </w:pPr>
      <w:r>
        <w:t>Authors</w:t>
      </w:r>
    </w:p>
    <w:p w:rsidR="00DD742E" w:rsidRDefault="00DD742E" w:rsidP="00DD742E">
      <w:r>
        <w:t>Carmen Summers and John Downing</w:t>
      </w:r>
    </w:p>
    <w:p w:rsidR="00DD742E" w:rsidRDefault="00DD742E" w:rsidP="00DD742E">
      <w:pPr>
        <w:pStyle w:val="DSTOC3-0"/>
      </w:pPr>
      <w:r>
        <w:t>Applies To</w:t>
      </w:r>
    </w:p>
    <w:p w:rsidR="00DD742E" w:rsidRDefault="00DD742E" w:rsidP="00DD742E">
      <w:r>
        <w:t>System Center 2012 Service Pack 1 (SP1)</w:t>
      </w:r>
    </w:p>
    <w:p w:rsidR="00DD742E" w:rsidRDefault="00DD742E" w:rsidP="00DD742E">
      <w:pPr>
        <w:pStyle w:val="DSTOC3-0"/>
      </w:pPr>
      <w:r>
        <w:t>Feedback</w:t>
      </w:r>
    </w:p>
    <w:p w:rsidR="00DD742E" w:rsidRDefault="00DD742E" w:rsidP="00DD742E">
      <w:r>
        <w:t xml:space="preserve">Send suggestions and comments about this document to </w:t>
      </w:r>
      <w:hyperlink r:id="rId10" w:history="1">
        <w:r>
          <w:rPr>
            <w:rStyle w:val="Hyperlink"/>
          </w:rPr>
          <w:t>sc2012docs@microsoft.com</w:t>
        </w:r>
      </w:hyperlink>
      <w:r>
        <w:t>.</w:t>
      </w:r>
    </w:p>
    <w:p w:rsidR="00DD742E" w:rsidRDefault="00DD742E" w:rsidP="00DD742E">
      <w:pPr>
        <w:pStyle w:val="DSTOC1-0"/>
        <w:sectPr w:rsidR="00DD742E" w:rsidSect="00DD742E">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p>
    <w:p w:rsidR="00DD742E" w:rsidRDefault="00DD742E" w:rsidP="00DD742E">
      <w:pPr>
        <w:pStyle w:val="DSTOC1-0"/>
      </w:pPr>
      <w:r>
        <w:lastRenderedPageBreak/>
        <w:t>Copyright</w:t>
      </w:r>
    </w:p>
    <w:p w:rsidR="00DD742E" w:rsidRDefault="00DD742E" w:rsidP="00DD742E">
      <w:r>
        <w:t>This document is provided "as-is". Information and views expressed in this document, including URL and other Internet website references, may change without notice.</w:t>
      </w:r>
    </w:p>
    <w:p w:rsidR="00DD742E" w:rsidRDefault="00DD742E" w:rsidP="00DD742E">
      <w:r>
        <w:t>Some examples depicted herein are provided for illustration only and are fictitious.  No real association or connection is intended or should be inferred.</w:t>
      </w:r>
    </w:p>
    <w:p w:rsidR="00DD742E" w:rsidRDefault="00DD742E" w:rsidP="00DD742E">
      <w:r>
        <w:t>This document does not provide you with any legal rights to any intellectual property in any Microsoft product. You may copy and use this document for your internal, reference purposes. You may modify this document for your internal, reference purposes.</w:t>
      </w:r>
    </w:p>
    <w:p w:rsidR="00DD742E" w:rsidRDefault="00DD742E" w:rsidP="00DD742E">
      <w:r>
        <w:t>© 2013 Microsoft Corporation. All rights reserved.</w:t>
      </w:r>
    </w:p>
    <w:p w:rsidR="00DD742E" w:rsidRDefault="00DD742E" w:rsidP="00DD742E">
      <w:r>
        <w:t>Microsoft, Access, Active Directory, ActiveSync, ActiveX, Authenticode, Bing, BitLocker, Excel, Exchange Server, Forefront, Hyper-V, Internet Explorer, JScript, Microsoft Press, MSDN, Operations Manager, Outlook, SharePoint, Silverlight, SoftGrid, SQL Server, Virtual Machine Manager, Visio, Visual Basic, Visual C++, Visual Studio, Win32, Windows, Windows Azure, Windows Intune, Windows Mobile, Windows PowerShell, Windows Server, Windows Server System, and Windows Vista are trademarks of the Microsoft group of companies. All other trademarks are property of their respective owners.</w:t>
      </w:r>
    </w:p>
    <w:p w:rsidR="00DD742E" w:rsidRDefault="00DD742E" w:rsidP="00DD742E">
      <w:pPr>
        <w:pStyle w:val="DSTOC2-0"/>
      </w:pPr>
      <w:r>
        <w:t>Revision History</w:t>
      </w:r>
    </w:p>
    <w:p w:rsidR="00DD742E" w:rsidRDefault="00DD742E" w:rsidP="00DD742E">
      <w:pPr>
        <w:pStyle w:val="TableSpacing"/>
      </w:pPr>
    </w:p>
    <w:tbl>
      <w:tblPr>
        <w:tblStyle w:val="TablewithHeader"/>
        <w:tblW w:w="0" w:type="auto"/>
        <w:tblLook w:val="01E0" w:firstRow="1" w:lastRow="1" w:firstColumn="1" w:lastColumn="1" w:noHBand="0" w:noVBand="0"/>
      </w:tblPr>
      <w:tblGrid>
        <w:gridCol w:w="4404"/>
        <w:gridCol w:w="4408"/>
      </w:tblGrid>
      <w:tr w:rsidR="00DD742E" w:rsidTr="003B0AB8">
        <w:trPr>
          <w:cnfStyle w:val="100000000000" w:firstRow="1" w:lastRow="0" w:firstColumn="0" w:lastColumn="0" w:oddVBand="0" w:evenVBand="0" w:oddHBand="0" w:evenHBand="0" w:firstRowFirstColumn="0" w:firstRowLastColumn="0" w:lastRowFirstColumn="0" w:lastRowLastColumn="0"/>
        </w:trPr>
        <w:tc>
          <w:tcPr>
            <w:tcW w:w="4428" w:type="dxa"/>
          </w:tcPr>
          <w:p w:rsidR="00DD742E" w:rsidRDefault="00DD742E" w:rsidP="003B0AB8">
            <w:r>
              <w:t>Release Date</w:t>
            </w:r>
          </w:p>
        </w:tc>
        <w:tc>
          <w:tcPr>
            <w:tcW w:w="4428" w:type="dxa"/>
          </w:tcPr>
          <w:p w:rsidR="00DD742E" w:rsidRDefault="00DD742E" w:rsidP="003B0AB8">
            <w:r>
              <w:t>Changes</w:t>
            </w:r>
          </w:p>
        </w:tc>
      </w:tr>
      <w:tr w:rsidR="00DD742E" w:rsidTr="003B0AB8">
        <w:tc>
          <w:tcPr>
            <w:tcW w:w="4428" w:type="dxa"/>
          </w:tcPr>
          <w:p w:rsidR="00DD742E" w:rsidRDefault="00DD742E" w:rsidP="003B0AB8">
            <w:r>
              <w:t>January 15, 2013</w:t>
            </w:r>
          </w:p>
        </w:tc>
        <w:tc>
          <w:tcPr>
            <w:tcW w:w="4428" w:type="dxa"/>
          </w:tcPr>
          <w:p w:rsidR="00DD742E" w:rsidRDefault="00DD742E" w:rsidP="003B0AB8">
            <w:r>
              <w:t>Original release of this guide.</w:t>
            </w:r>
          </w:p>
        </w:tc>
      </w:tr>
      <w:tr w:rsidR="00DD742E" w:rsidTr="003B0AB8">
        <w:tc>
          <w:tcPr>
            <w:tcW w:w="4428" w:type="dxa"/>
          </w:tcPr>
          <w:p w:rsidR="00DD742E" w:rsidRDefault="00DD742E" w:rsidP="003B0AB8">
            <w:r>
              <w:t>January 23, 2013</w:t>
            </w:r>
          </w:p>
        </w:tc>
        <w:tc>
          <w:tcPr>
            <w:tcW w:w="4428" w:type="dxa"/>
          </w:tcPr>
          <w:p w:rsidR="00DD742E" w:rsidRDefault="00DD742E" w:rsidP="003B0AB8">
            <w:r>
              <w:t>Added the topic “Understanding Upgrade Sequencing”.</w:t>
            </w:r>
          </w:p>
        </w:tc>
      </w:tr>
      <w:tr w:rsidR="00DD742E" w:rsidTr="003B0AB8">
        <w:tc>
          <w:tcPr>
            <w:tcW w:w="4428" w:type="dxa"/>
          </w:tcPr>
          <w:p w:rsidR="00DD742E" w:rsidRDefault="00DD742E" w:rsidP="003B0AB8">
            <w:r>
              <w:t>February 7, 2013</w:t>
            </w:r>
          </w:p>
        </w:tc>
        <w:tc>
          <w:tcPr>
            <w:tcW w:w="4428" w:type="dxa"/>
          </w:tcPr>
          <w:p w:rsidR="00DD742E" w:rsidRDefault="00DD742E" w:rsidP="003B0AB8">
            <w:r>
              <w:t>Updated the System Center Integration Points map in Appendix B and corrected an error in the Current Update Rollup table.</w:t>
            </w:r>
          </w:p>
        </w:tc>
      </w:tr>
    </w:tbl>
    <w:p w:rsidR="00DD742E" w:rsidRDefault="00DD742E" w:rsidP="00DD742E">
      <w:pPr>
        <w:pStyle w:val="TableSpacing"/>
      </w:pPr>
    </w:p>
    <w:p w:rsidR="00DD742E" w:rsidRDefault="00DD742E" w:rsidP="00DD742E"/>
    <w:p w:rsidR="00DD742E" w:rsidRDefault="00DD742E" w:rsidP="00DD742E">
      <w:pPr>
        <w:pStyle w:val="DSTOC1-0"/>
        <w:sectPr w:rsidR="00DD742E" w:rsidSect="00DD742E">
          <w:footerReference w:type="default" r:id="rId17"/>
          <w:pgSz w:w="12240" w:h="15840" w:code="1"/>
          <w:pgMar w:top="1440" w:right="1800" w:bottom="1440" w:left="1800" w:header="1440" w:footer="1440" w:gutter="0"/>
          <w:cols w:space="720"/>
          <w:docGrid w:linePitch="360"/>
        </w:sectPr>
      </w:pPr>
    </w:p>
    <w:p w:rsidR="00DD742E" w:rsidRDefault="00DD742E" w:rsidP="00DD742E">
      <w:pPr>
        <w:pStyle w:val="DSTOC1-0"/>
      </w:pPr>
      <w:r>
        <w:lastRenderedPageBreak/>
        <w:t>Contents</w:t>
      </w:r>
    </w:p>
    <w:p w:rsidR="00DD742E" w:rsidRDefault="00DD742E">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7994914" w:history="1">
        <w:r w:rsidRPr="00F06040">
          <w:rPr>
            <w:rStyle w:val="Hyperlink"/>
            <w:noProof/>
          </w:rPr>
          <w:t>Upgrade Sequencing for System Center 2012 SP1</w:t>
        </w:r>
        <w:r>
          <w:rPr>
            <w:noProof/>
          </w:rPr>
          <w:tab/>
        </w:r>
        <w:r>
          <w:rPr>
            <w:noProof/>
          </w:rPr>
          <w:fldChar w:fldCharType="begin"/>
        </w:r>
        <w:r>
          <w:rPr>
            <w:noProof/>
          </w:rPr>
          <w:instrText xml:space="preserve"> PAGEREF _Toc347994914 \h </w:instrText>
        </w:r>
        <w:r>
          <w:rPr>
            <w:noProof/>
          </w:rPr>
        </w:r>
        <w:r>
          <w:rPr>
            <w:noProof/>
          </w:rPr>
          <w:fldChar w:fldCharType="separate"/>
        </w:r>
        <w:r w:rsidR="003F3FEC">
          <w:rPr>
            <w:noProof/>
          </w:rPr>
          <w:t>4</w:t>
        </w:r>
        <w:r>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15" w:history="1">
        <w:r w:rsidR="00DD742E" w:rsidRPr="00F06040">
          <w:rPr>
            <w:rStyle w:val="Hyperlink"/>
            <w:noProof/>
          </w:rPr>
          <w:t>Orchestrator</w:t>
        </w:r>
        <w:r w:rsidR="00DD742E">
          <w:rPr>
            <w:noProof/>
          </w:rPr>
          <w:tab/>
        </w:r>
        <w:r w:rsidR="00DD742E">
          <w:rPr>
            <w:noProof/>
          </w:rPr>
          <w:fldChar w:fldCharType="begin"/>
        </w:r>
        <w:r w:rsidR="00DD742E">
          <w:rPr>
            <w:noProof/>
          </w:rPr>
          <w:instrText xml:space="preserve"> PAGEREF _Toc347994915 \h </w:instrText>
        </w:r>
        <w:r w:rsidR="00DD742E">
          <w:rPr>
            <w:noProof/>
          </w:rPr>
        </w:r>
        <w:r w:rsidR="00DD742E">
          <w:rPr>
            <w:noProof/>
          </w:rPr>
          <w:fldChar w:fldCharType="separate"/>
        </w:r>
        <w:r>
          <w:rPr>
            <w:noProof/>
          </w:rPr>
          <w:t>7</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16" w:history="1">
        <w:r w:rsidR="00DD742E" w:rsidRPr="00F06040">
          <w:rPr>
            <w:rStyle w:val="Hyperlink"/>
            <w:noProof/>
          </w:rPr>
          <w:t>Service Manager</w:t>
        </w:r>
        <w:r w:rsidR="00DD742E">
          <w:rPr>
            <w:noProof/>
          </w:rPr>
          <w:tab/>
        </w:r>
        <w:r w:rsidR="00DD742E">
          <w:rPr>
            <w:noProof/>
          </w:rPr>
          <w:fldChar w:fldCharType="begin"/>
        </w:r>
        <w:r w:rsidR="00DD742E">
          <w:rPr>
            <w:noProof/>
          </w:rPr>
          <w:instrText xml:space="preserve"> PAGEREF _Toc347994916 \h </w:instrText>
        </w:r>
        <w:r w:rsidR="00DD742E">
          <w:rPr>
            <w:noProof/>
          </w:rPr>
        </w:r>
        <w:r w:rsidR="00DD742E">
          <w:rPr>
            <w:noProof/>
          </w:rPr>
          <w:fldChar w:fldCharType="separate"/>
        </w:r>
        <w:r>
          <w:rPr>
            <w:noProof/>
          </w:rPr>
          <w:t>7</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17" w:history="1">
        <w:r w:rsidR="00DD742E" w:rsidRPr="00F06040">
          <w:rPr>
            <w:rStyle w:val="Hyperlink"/>
            <w:noProof/>
          </w:rPr>
          <w:t>Data Protection Manager</w:t>
        </w:r>
        <w:r w:rsidR="00DD742E">
          <w:rPr>
            <w:noProof/>
          </w:rPr>
          <w:tab/>
        </w:r>
        <w:r w:rsidR="00DD742E">
          <w:rPr>
            <w:noProof/>
          </w:rPr>
          <w:fldChar w:fldCharType="begin"/>
        </w:r>
        <w:r w:rsidR="00DD742E">
          <w:rPr>
            <w:noProof/>
          </w:rPr>
          <w:instrText xml:space="preserve"> PAGEREF _Toc347994917 \h </w:instrText>
        </w:r>
        <w:r w:rsidR="00DD742E">
          <w:rPr>
            <w:noProof/>
          </w:rPr>
        </w:r>
        <w:r w:rsidR="00DD742E">
          <w:rPr>
            <w:noProof/>
          </w:rPr>
          <w:fldChar w:fldCharType="separate"/>
        </w:r>
        <w:r>
          <w:rPr>
            <w:noProof/>
          </w:rPr>
          <w:t>8</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18" w:history="1">
        <w:r w:rsidR="00DD742E" w:rsidRPr="00F06040">
          <w:rPr>
            <w:rStyle w:val="Hyperlink"/>
            <w:noProof/>
          </w:rPr>
          <w:t>Operations Manager</w:t>
        </w:r>
        <w:r w:rsidR="00DD742E">
          <w:rPr>
            <w:noProof/>
          </w:rPr>
          <w:tab/>
        </w:r>
        <w:r w:rsidR="00DD742E">
          <w:rPr>
            <w:noProof/>
          </w:rPr>
          <w:fldChar w:fldCharType="begin"/>
        </w:r>
        <w:r w:rsidR="00DD742E">
          <w:rPr>
            <w:noProof/>
          </w:rPr>
          <w:instrText xml:space="preserve"> PAGEREF _Toc347994918 \h </w:instrText>
        </w:r>
        <w:r w:rsidR="00DD742E">
          <w:rPr>
            <w:noProof/>
          </w:rPr>
        </w:r>
        <w:r w:rsidR="00DD742E">
          <w:rPr>
            <w:noProof/>
          </w:rPr>
          <w:fldChar w:fldCharType="separate"/>
        </w:r>
        <w:r>
          <w:rPr>
            <w:noProof/>
          </w:rPr>
          <w:t>9</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19" w:history="1">
        <w:r w:rsidR="00DD742E" w:rsidRPr="00F06040">
          <w:rPr>
            <w:rStyle w:val="Hyperlink"/>
            <w:noProof/>
          </w:rPr>
          <w:t>Configuration Manager</w:t>
        </w:r>
        <w:r w:rsidR="00DD742E">
          <w:rPr>
            <w:noProof/>
          </w:rPr>
          <w:tab/>
        </w:r>
        <w:r w:rsidR="00DD742E">
          <w:rPr>
            <w:noProof/>
          </w:rPr>
          <w:fldChar w:fldCharType="begin"/>
        </w:r>
        <w:r w:rsidR="00DD742E">
          <w:rPr>
            <w:noProof/>
          </w:rPr>
          <w:instrText xml:space="preserve"> PAGEREF _Toc347994919 \h </w:instrText>
        </w:r>
        <w:r w:rsidR="00DD742E">
          <w:rPr>
            <w:noProof/>
          </w:rPr>
        </w:r>
        <w:r w:rsidR="00DD742E">
          <w:rPr>
            <w:noProof/>
          </w:rPr>
          <w:fldChar w:fldCharType="separate"/>
        </w:r>
        <w:r>
          <w:rPr>
            <w:noProof/>
          </w:rPr>
          <w:t>10</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20" w:history="1">
        <w:r w:rsidR="00DD742E" w:rsidRPr="00F06040">
          <w:rPr>
            <w:rStyle w:val="Hyperlink"/>
            <w:noProof/>
          </w:rPr>
          <w:t>Virtual Machine Manager and App Controller</w:t>
        </w:r>
        <w:r w:rsidR="00DD742E">
          <w:rPr>
            <w:noProof/>
          </w:rPr>
          <w:tab/>
        </w:r>
        <w:r w:rsidR="00DD742E">
          <w:rPr>
            <w:noProof/>
          </w:rPr>
          <w:fldChar w:fldCharType="begin"/>
        </w:r>
        <w:r w:rsidR="00DD742E">
          <w:rPr>
            <w:noProof/>
          </w:rPr>
          <w:instrText xml:space="preserve"> PAGEREF _Toc347994920 \h </w:instrText>
        </w:r>
        <w:r w:rsidR="00DD742E">
          <w:rPr>
            <w:noProof/>
          </w:rPr>
        </w:r>
        <w:r w:rsidR="00DD742E">
          <w:rPr>
            <w:noProof/>
          </w:rPr>
          <w:fldChar w:fldCharType="separate"/>
        </w:r>
        <w:r>
          <w:rPr>
            <w:noProof/>
          </w:rPr>
          <w:t>11</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21" w:history="1">
        <w:r w:rsidR="00DD742E" w:rsidRPr="00F06040">
          <w:rPr>
            <w:rStyle w:val="Hyperlink"/>
            <w:noProof/>
          </w:rPr>
          <w:t>Understanding Upgrade Sequencing</w:t>
        </w:r>
        <w:r w:rsidR="00DD742E">
          <w:rPr>
            <w:noProof/>
          </w:rPr>
          <w:tab/>
        </w:r>
        <w:r w:rsidR="00DD742E">
          <w:rPr>
            <w:noProof/>
          </w:rPr>
          <w:fldChar w:fldCharType="begin"/>
        </w:r>
        <w:r w:rsidR="00DD742E">
          <w:rPr>
            <w:noProof/>
          </w:rPr>
          <w:instrText xml:space="preserve"> PAGEREF _Toc347994921 \h </w:instrText>
        </w:r>
        <w:r w:rsidR="00DD742E">
          <w:rPr>
            <w:noProof/>
          </w:rPr>
        </w:r>
        <w:r w:rsidR="00DD742E">
          <w:rPr>
            <w:noProof/>
          </w:rPr>
          <w:fldChar w:fldCharType="separate"/>
        </w:r>
        <w:r>
          <w:rPr>
            <w:noProof/>
          </w:rPr>
          <w:t>12</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22" w:history="1">
        <w:r w:rsidR="00DD742E" w:rsidRPr="00F06040">
          <w:rPr>
            <w:rStyle w:val="Hyperlink"/>
            <w:noProof/>
          </w:rPr>
          <w:t>Appendix A</w:t>
        </w:r>
        <w:r w:rsidR="00DD742E">
          <w:rPr>
            <w:noProof/>
          </w:rPr>
          <w:tab/>
        </w:r>
        <w:r w:rsidR="00DD742E">
          <w:rPr>
            <w:noProof/>
          </w:rPr>
          <w:fldChar w:fldCharType="begin"/>
        </w:r>
        <w:r w:rsidR="00DD742E">
          <w:rPr>
            <w:noProof/>
          </w:rPr>
          <w:instrText xml:space="preserve"> PAGEREF _Toc347994922 \h </w:instrText>
        </w:r>
        <w:r w:rsidR="00DD742E">
          <w:rPr>
            <w:noProof/>
          </w:rPr>
        </w:r>
        <w:r w:rsidR="00DD742E">
          <w:rPr>
            <w:noProof/>
          </w:rPr>
          <w:fldChar w:fldCharType="separate"/>
        </w:r>
        <w:r>
          <w:rPr>
            <w:noProof/>
          </w:rPr>
          <w:t>15</w:t>
        </w:r>
        <w:r w:rsidR="00DD742E">
          <w:rPr>
            <w:noProof/>
          </w:rPr>
          <w:fldChar w:fldCharType="end"/>
        </w:r>
      </w:hyperlink>
    </w:p>
    <w:p w:rsidR="00DD742E" w:rsidRDefault="003F3FEC">
      <w:pPr>
        <w:pStyle w:val="TOC2"/>
        <w:tabs>
          <w:tab w:val="right" w:leader="dot" w:pos="8630"/>
        </w:tabs>
        <w:rPr>
          <w:rFonts w:asciiTheme="minorHAnsi" w:eastAsiaTheme="minorEastAsia" w:hAnsiTheme="minorHAnsi" w:cstheme="minorBidi"/>
          <w:noProof/>
          <w:kern w:val="0"/>
          <w:sz w:val="22"/>
          <w:szCs w:val="22"/>
        </w:rPr>
      </w:pPr>
      <w:hyperlink w:anchor="_Toc347994923" w:history="1">
        <w:r w:rsidR="00DD742E" w:rsidRPr="00F06040">
          <w:rPr>
            <w:rStyle w:val="Hyperlink"/>
            <w:noProof/>
          </w:rPr>
          <w:t>Appendix B</w:t>
        </w:r>
        <w:r w:rsidR="00DD742E">
          <w:rPr>
            <w:noProof/>
          </w:rPr>
          <w:tab/>
        </w:r>
        <w:r w:rsidR="00DD742E">
          <w:rPr>
            <w:noProof/>
          </w:rPr>
          <w:fldChar w:fldCharType="begin"/>
        </w:r>
        <w:r w:rsidR="00DD742E">
          <w:rPr>
            <w:noProof/>
          </w:rPr>
          <w:instrText xml:space="preserve"> PAGEREF _Toc347994923 \h </w:instrText>
        </w:r>
        <w:r w:rsidR="00DD742E">
          <w:rPr>
            <w:noProof/>
          </w:rPr>
        </w:r>
        <w:r w:rsidR="00DD742E">
          <w:rPr>
            <w:noProof/>
          </w:rPr>
          <w:fldChar w:fldCharType="separate"/>
        </w:r>
        <w:r>
          <w:rPr>
            <w:noProof/>
          </w:rPr>
          <w:t>18</w:t>
        </w:r>
        <w:r w:rsidR="00DD742E">
          <w:rPr>
            <w:noProof/>
          </w:rPr>
          <w:fldChar w:fldCharType="end"/>
        </w:r>
      </w:hyperlink>
    </w:p>
    <w:p w:rsidR="00DD742E" w:rsidRDefault="00DD742E" w:rsidP="00DD742E">
      <w:pPr>
        <w:sectPr w:rsidR="00DD742E" w:rsidSect="00DD742E">
          <w:footerReference w:type="default" r:id="rId18"/>
          <w:type w:val="oddPage"/>
          <w:pgSz w:w="12240" w:h="15840" w:code="1"/>
          <w:pgMar w:top="1440" w:right="1800" w:bottom="1440" w:left="1800" w:header="1440" w:footer="1440" w:gutter="0"/>
          <w:cols w:space="720"/>
          <w:docGrid w:linePitch="360"/>
        </w:sectPr>
      </w:pPr>
      <w:r>
        <w:fldChar w:fldCharType="end"/>
      </w:r>
    </w:p>
    <w:p w:rsidR="00DD742E" w:rsidRDefault="00DD742E">
      <w:pPr>
        <w:pStyle w:val="DSTOC1-1"/>
      </w:pPr>
      <w:bookmarkStart w:id="1" w:name="_Toc347994914"/>
      <w:r>
        <w:lastRenderedPageBreak/>
        <w:t>Upgrade Sequencing for System Center 2012 SP1</w:t>
      </w:r>
      <w:bookmarkStart w:id="2" w:name="ze1b424a937f747dfa30bb4e338dc2e06"/>
      <w:bookmarkEnd w:id="2"/>
      <w:bookmarkEnd w:id="1"/>
    </w:p>
    <w:p w:rsidR="00DD742E" w:rsidRDefault="00DD742E">
      <w:r>
        <w:t>In an environment that includes two or more components of Microsoft System Center 2012, the order in which you upgrade those components to System Center 2012 Service Pack 1 (SP1) is very important. The following is a list of the Service Manager components that are affected by upgrade sequencing:</w:t>
      </w:r>
    </w:p>
    <w:p w:rsidR="00DD742E" w:rsidRDefault="00DD742E" w:rsidP="00DD742E">
      <w:pPr>
        <w:pStyle w:val="NumberedList1"/>
        <w:numPr>
          <w:ilvl w:val="0"/>
          <w:numId w:val="0"/>
        </w:numPr>
        <w:tabs>
          <w:tab w:val="left" w:pos="360"/>
        </w:tabs>
        <w:spacing w:line="260" w:lineRule="exact"/>
        <w:ind w:left="360" w:hanging="360"/>
      </w:pPr>
      <w:r>
        <w:t>1.</w:t>
      </w:r>
      <w:r>
        <w:tab/>
        <w:t>Orchestrator</w:t>
      </w:r>
    </w:p>
    <w:p w:rsidR="00DD742E" w:rsidRDefault="00DD742E" w:rsidP="00DD742E">
      <w:pPr>
        <w:pStyle w:val="NumberedList1"/>
        <w:numPr>
          <w:ilvl w:val="0"/>
          <w:numId w:val="0"/>
        </w:numPr>
        <w:tabs>
          <w:tab w:val="left" w:pos="360"/>
        </w:tabs>
        <w:spacing w:line="260" w:lineRule="exact"/>
        <w:ind w:left="360" w:hanging="360"/>
      </w:pPr>
      <w:r>
        <w:t>2.</w:t>
      </w:r>
      <w:r>
        <w:tab/>
        <w:t>Service Manager</w:t>
      </w:r>
    </w:p>
    <w:p w:rsidR="00DD742E" w:rsidRDefault="00DD742E" w:rsidP="00DD742E">
      <w:pPr>
        <w:pStyle w:val="NumberedList1"/>
        <w:numPr>
          <w:ilvl w:val="0"/>
          <w:numId w:val="0"/>
        </w:numPr>
        <w:tabs>
          <w:tab w:val="left" w:pos="360"/>
        </w:tabs>
        <w:spacing w:line="260" w:lineRule="exact"/>
        <w:ind w:left="360" w:hanging="360"/>
      </w:pPr>
      <w:r>
        <w:t>3.</w:t>
      </w:r>
      <w:r>
        <w:tab/>
        <w:t>Data Protection Manager (DPM)</w:t>
      </w:r>
    </w:p>
    <w:p w:rsidR="00DD742E" w:rsidRDefault="00DD742E" w:rsidP="00DD742E">
      <w:pPr>
        <w:pStyle w:val="NumberedList1"/>
        <w:numPr>
          <w:ilvl w:val="0"/>
          <w:numId w:val="0"/>
        </w:numPr>
        <w:tabs>
          <w:tab w:val="left" w:pos="360"/>
        </w:tabs>
        <w:spacing w:line="260" w:lineRule="exact"/>
        <w:ind w:left="360" w:hanging="360"/>
      </w:pPr>
      <w:r>
        <w:t>4.</w:t>
      </w:r>
      <w:r>
        <w:tab/>
        <w:t>Operations Manager</w:t>
      </w:r>
    </w:p>
    <w:p w:rsidR="00DD742E" w:rsidRDefault="00DD742E" w:rsidP="00DD742E">
      <w:pPr>
        <w:pStyle w:val="NumberedList1"/>
        <w:numPr>
          <w:ilvl w:val="0"/>
          <w:numId w:val="0"/>
        </w:numPr>
        <w:tabs>
          <w:tab w:val="left" w:pos="360"/>
        </w:tabs>
        <w:spacing w:line="260" w:lineRule="exact"/>
        <w:ind w:left="360" w:hanging="360"/>
      </w:pPr>
      <w:r>
        <w:t>5.</w:t>
      </w:r>
      <w:r>
        <w:tab/>
        <w:t>Configuration Manager</w:t>
      </w:r>
    </w:p>
    <w:p w:rsidR="00DD742E" w:rsidRDefault="00DD742E" w:rsidP="00DD742E">
      <w:pPr>
        <w:pStyle w:val="NumberedList1"/>
        <w:numPr>
          <w:ilvl w:val="0"/>
          <w:numId w:val="0"/>
        </w:numPr>
        <w:tabs>
          <w:tab w:val="left" w:pos="360"/>
        </w:tabs>
        <w:spacing w:line="260" w:lineRule="exact"/>
        <w:ind w:left="360" w:hanging="360"/>
      </w:pPr>
      <w:r>
        <w:t>6.</w:t>
      </w:r>
      <w:r>
        <w:tab/>
        <w:t>Virtual Machine Manager (VMM)</w:t>
      </w:r>
    </w:p>
    <w:p w:rsidR="00DD742E" w:rsidRDefault="00DD742E" w:rsidP="00DD742E">
      <w:pPr>
        <w:pStyle w:val="NumberedList1"/>
        <w:numPr>
          <w:ilvl w:val="0"/>
          <w:numId w:val="0"/>
        </w:numPr>
        <w:tabs>
          <w:tab w:val="left" w:pos="360"/>
        </w:tabs>
        <w:spacing w:line="260" w:lineRule="exact"/>
        <w:ind w:left="360" w:hanging="360"/>
      </w:pPr>
      <w:r>
        <w:t>7.</w:t>
      </w:r>
      <w:r>
        <w:tab/>
        <w:t>App Controller</w:t>
      </w:r>
    </w:p>
    <w:p w:rsidR="00DD742E" w:rsidRDefault="00DD742E">
      <w:r>
        <w:t>The list of components is presented in order of upgrade priority; the first component to be upgraded is at the top of the list. If you have only one of these System Center components in your environment, then you can proceed directly to the upgrade guide for that component. Otherwise, follow the steps in this guide to make sure that you perform the upgrades in the correct sequence.</w:t>
      </w:r>
    </w:p>
    <w:p w:rsidR="00DD742E" w:rsidRDefault="00DD742E">
      <w:r>
        <w:t>The following sections in this guide show you how to prepare for upgrading two or more System Center components and are presented in order of upgrade precedence. Start with the section in this guide for the component you have at the highest position on the list. For example, if you have Operations Manager and VMM, start with the Operations Manager section first, as it is higher in the list, and then proceed to the VMM section.</w:t>
      </w:r>
    </w:p>
    <w:p w:rsidR="00DD742E" w:rsidRDefault="00DD742E">
      <w:r>
        <w:t>Read the section in this guide for each component you have to help you prepare for an upgrade before referring to the specific component upgrade guide.</w:t>
      </w:r>
    </w:p>
    <w:p w:rsidR="00DD742E" w:rsidRDefault="00DD742E">
      <w:r>
        <w:t>Except for the case of VMM and App Controller, you do not need to upgrade additional components at the same time. As long as you perform the upgrades in the order listed, an upgraded component will continue to function with the other components that have yet to be upgraded.</w:t>
      </w:r>
    </w:p>
    <w:p w:rsidR="00DD742E" w:rsidRDefault="00DD742E">
      <w:r>
        <w:t>Except for VMM, which requires Windows Server 2012, it is assumed that no other operating system upgrades have taken place before or during this upgrade. Upgrade the various System Center components before you upgrade the operating system. In addition, we assume that no upgrades to SQL Server have taken place. You can upgrade to SQL Server 2012 after you have upgraded your System Center components.</w:t>
      </w:r>
    </w:p>
    <w:p w:rsidR="00DD742E" w:rsidRDefault="00DD742E">
      <w:r>
        <w:t>We recommend that you update all of the System Center 2012 components with the most current update rollups, or newer, if available. The current update rollups are shown in the following table.</w:t>
      </w:r>
    </w:p>
    <w:p w:rsidR="00DD742E" w:rsidRDefault="00DD742E">
      <w:pPr>
        <w:pStyle w:val="TableSpacing"/>
      </w:pPr>
    </w:p>
    <w:tbl>
      <w:tblPr>
        <w:tblStyle w:val="TablewithHeader"/>
        <w:tblW w:w="0" w:type="auto"/>
        <w:tblLook w:val="01E0" w:firstRow="1" w:lastRow="1" w:firstColumn="1" w:lastColumn="1" w:noHBand="0" w:noVBand="0"/>
      </w:tblPr>
      <w:tblGrid>
        <w:gridCol w:w="4408"/>
        <w:gridCol w:w="4404"/>
      </w:tblGrid>
      <w:tr w:rsidR="00DD742E" w:rsidTr="00D0746D">
        <w:trPr>
          <w:cnfStyle w:val="100000000000" w:firstRow="1" w:lastRow="0" w:firstColumn="0" w:lastColumn="0" w:oddVBand="0" w:evenVBand="0" w:oddHBand="0" w:evenHBand="0" w:firstRowFirstColumn="0" w:firstRowLastColumn="0" w:lastRowFirstColumn="0" w:lastRowLastColumn="0"/>
        </w:trPr>
        <w:tc>
          <w:tcPr>
            <w:tcW w:w="4428" w:type="dxa"/>
          </w:tcPr>
          <w:p w:rsidR="00DD742E" w:rsidRDefault="00DD742E">
            <w:r>
              <w:lastRenderedPageBreak/>
              <w:t>Component</w:t>
            </w:r>
          </w:p>
        </w:tc>
        <w:tc>
          <w:tcPr>
            <w:tcW w:w="4428" w:type="dxa"/>
          </w:tcPr>
          <w:p w:rsidR="00DD742E" w:rsidRDefault="00DD742E">
            <w:r>
              <w:t>Current Update Rollup</w:t>
            </w:r>
          </w:p>
        </w:tc>
      </w:tr>
      <w:tr w:rsidR="00DD742E" w:rsidTr="00D0746D">
        <w:tc>
          <w:tcPr>
            <w:tcW w:w="4428" w:type="dxa"/>
          </w:tcPr>
          <w:p w:rsidR="00DD742E" w:rsidRDefault="00DD742E">
            <w:r>
              <w:t>Orchestrator</w:t>
            </w:r>
          </w:p>
        </w:tc>
        <w:tc>
          <w:tcPr>
            <w:tcW w:w="4428" w:type="dxa"/>
          </w:tcPr>
          <w:p w:rsidR="00DD742E" w:rsidRDefault="00DD742E">
            <w:r>
              <w:t>UR2</w:t>
            </w:r>
          </w:p>
        </w:tc>
      </w:tr>
      <w:tr w:rsidR="00DD742E" w:rsidTr="00D0746D">
        <w:tc>
          <w:tcPr>
            <w:tcW w:w="4428" w:type="dxa"/>
          </w:tcPr>
          <w:p w:rsidR="00DD742E" w:rsidRDefault="00DD742E">
            <w:r>
              <w:t>Service Manager</w:t>
            </w:r>
          </w:p>
        </w:tc>
        <w:tc>
          <w:tcPr>
            <w:tcW w:w="4428" w:type="dxa"/>
          </w:tcPr>
          <w:p w:rsidR="00DD742E" w:rsidRDefault="00DD742E">
            <w:r>
              <w:t>UR2</w:t>
            </w:r>
          </w:p>
        </w:tc>
      </w:tr>
      <w:tr w:rsidR="00DD742E" w:rsidTr="00D0746D">
        <w:tc>
          <w:tcPr>
            <w:tcW w:w="4428" w:type="dxa"/>
          </w:tcPr>
          <w:p w:rsidR="00DD742E" w:rsidRDefault="00DD742E">
            <w:r>
              <w:t>DPM</w:t>
            </w:r>
          </w:p>
        </w:tc>
        <w:tc>
          <w:tcPr>
            <w:tcW w:w="4428" w:type="dxa"/>
          </w:tcPr>
          <w:p w:rsidR="00DD742E" w:rsidRDefault="00DD742E">
            <w:r>
              <w:t>UR2</w:t>
            </w:r>
          </w:p>
        </w:tc>
      </w:tr>
      <w:tr w:rsidR="00DD742E" w:rsidTr="00D0746D">
        <w:tc>
          <w:tcPr>
            <w:tcW w:w="4428" w:type="dxa"/>
          </w:tcPr>
          <w:p w:rsidR="00DD742E" w:rsidRDefault="00DD742E">
            <w:r>
              <w:t>Operations Manager</w:t>
            </w:r>
          </w:p>
        </w:tc>
        <w:tc>
          <w:tcPr>
            <w:tcW w:w="4428" w:type="dxa"/>
          </w:tcPr>
          <w:p w:rsidR="00DD742E" w:rsidRDefault="00DD742E">
            <w:r>
              <w:t>UR2</w:t>
            </w:r>
          </w:p>
        </w:tc>
      </w:tr>
      <w:tr w:rsidR="00DD742E" w:rsidTr="00D0746D">
        <w:tc>
          <w:tcPr>
            <w:tcW w:w="4428" w:type="dxa"/>
          </w:tcPr>
          <w:p w:rsidR="00DD742E" w:rsidRDefault="00DD742E">
            <w:r>
              <w:t>Configuration Manager</w:t>
            </w:r>
          </w:p>
        </w:tc>
        <w:tc>
          <w:tcPr>
            <w:tcW w:w="4428" w:type="dxa"/>
          </w:tcPr>
          <w:p w:rsidR="00DD742E" w:rsidRDefault="00DD742E">
            <w:r>
              <w:t>CU2</w:t>
            </w:r>
          </w:p>
        </w:tc>
      </w:tr>
      <w:tr w:rsidR="00DD742E" w:rsidTr="00D0746D">
        <w:tc>
          <w:tcPr>
            <w:tcW w:w="4428" w:type="dxa"/>
          </w:tcPr>
          <w:p w:rsidR="00DD742E" w:rsidRDefault="00DD742E">
            <w:r>
              <w:t>VMM</w:t>
            </w:r>
          </w:p>
        </w:tc>
        <w:tc>
          <w:tcPr>
            <w:tcW w:w="4428" w:type="dxa"/>
          </w:tcPr>
          <w:p w:rsidR="00DD742E" w:rsidRDefault="00DD742E">
            <w:r>
              <w:t>UR2</w:t>
            </w:r>
          </w:p>
        </w:tc>
      </w:tr>
      <w:tr w:rsidR="00DD742E" w:rsidTr="00D0746D">
        <w:tc>
          <w:tcPr>
            <w:tcW w:w="4428" w:type="dxa"/>
          </w:tcPr>
          <w:p w:rsidR="00DD742E" w:rsidRDefault="00DD742E">
            <w:r>
              <w:t>App Controller</w:t>
            </w:r>
          </w:p>
        </w:tc>
        <w:tc>
          <w:tcPr>
            <w:tcW w:w="4428" w:type="dxa"/>
          </w:tcPr>
          <w:p w:rsidR="00DD742E" w:rsidRDefault="00DD742E">
            <w:r>
              <w:t>UR2</w:t>
            </w:r>
          </w:p>
        </w:tc>
      </w:tr>
    </w:tbl>
    <w:p w:rsidR="00DD742E" w:rsidRDefault="00DD742E">
      <w:pPr>
        <w:pStyle w:val="TableSpacing"/>
      </w:pPr>
    </w:p>
    <w:p w:rsidR="00DD742E" w:rsidRDefault="00DD742E">
      <w:pPr>
        <w:pStyle w:val="DSTOC2-0"/>
      </w:pPr>
      <w:r>
        <w:t>Notes about System Center Versions</w:t>
      </w:r>
    </w:p>
    <w:p w:rsidR="00DD742E" w:rsidRDefault="00DD742E">
      <w:r>
        <w:t>In April 2012, Microsoft released the first version of the System Center product, System Center 2012, and is referred to as System Center 2012 in this guide. The next version of System Center product we released was System Center 2012 Service Pack 1 (SP1), the version that you are reading about now. This version is referred to as System Center 2012 SP1 in this guide.</w:t>
      </w:r>
    </w:p>
    <w:p w:rsidR="00DD742E" w:rsidRDefault="00DD742E">
      <w:pPr>
        <w:pStyle w:val="DSTOC2-0"/>
      </w:pPr>
      <w:r>
        <w:t>Notes about Orchestrator</w:t>
      </w:r>
    </w:p>
    <w:p w:rsidR="00DD742E" w:rsidRDefault="00DD742E">
      <w:r>
        <w:t>If Orchestrator is part of your environment, then Orchestrator will be the first component that you upgrade. You need to be aware that any System Center component integration packs (IP) that you installed on System Center 2012 will not function with System Center 2012 SP1 components.</w:t>
      </w:r>
    </w:p>
    <w:p w:rsidR="00DD742E" w:rsidRDefault="00DD742E">
      <w:r>
        <w:t>When upgrading Orchestrator, you will do so leaving the System Center 2012 IPs in place so that current functionality continues until the other components are upgraded. When you upgrade subsequent components, for example System Center 2012 – Service Manager, you will uninstall the System Center 2012 IP. After your component has been upgraded, go back to the Orchestrator computer and install the SP1 version of the IP. This sequence is detailed both in this guide and in the Upgrade Guide for Orchestrator.</w:t>
      </w:r>
    </w:p>
    <w:p w:rsidR="00DD742E" w:rsidRDefault="00DD742E">
      <w:pPr>
        <w:pStyle w:val="AlertLabel"/>
        <w:framePr w:wrap="notBeside"/>
      </w:pPr>
      <w:r>
        <w:rPr>
          <w:noProof/>
        </w:rPr>
        <w:drawing>
          <wp:inline distT="0" distB="0" distL="0" distR="0" wp14:anchorId="344979A6" wp14:editId="01CC9479">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DD742E" w:rsidRDefault="00DD742E">
      <w:pPr>
        <w:pStyle w:val="AlertText"/>
      </w:pPr>
      <w:r>
        <w:t>When you install an upgrade of an integration pack, you must first uninstall any earlier version of the integration pack from all Runbook servers and Runbook Designers. You then register and deploy the upgrade of the integration pack. If you do not uninstall the previous version of the integration pack prior to registering and deploying the upgrade version, the upgrade version will fail.</w:t>
      </w:r>
    </w:p>
    <w:p w:rsidR="00DD742E" w:rsidRDefault="00DD742E">
      <w:pPr>
        <w:pStyle w:val="DSTOC2-0"/>
      </w:pPr>
      <w:r>
        <w:t>Notes about Operations Manager</w:t>
      </w:r>
    </w:p>
    <w:p w:rsidR="00DD742E" w:rsidRDefault="00DD742E">
      <w:r>
        <w:t>After you upgrade Operations Manager, you might have to install the Operations Manager console on some of the down-level components.</w:t>
      </w:r>
    </w:p>
    <w:p w:rsidR="00DD742E" w:rsidRDefault="00DD742E">
      <w:r>
        <w:lastRenderedPageBreak/>
        <w:t>There are some new features that are available with Operations Manager that are only available when using Windows Server 2012. It is our recommendation that you first upgrade Operations Manager on the existing operating system before you upgrade to Windows Server 2012.</w:t>
      </w:r>
    </w:p>
    <w:p w:rsidR="00DD742E" w:rsidRDefault="00DD742E">
      <w:pPr>
        <w:pStyle w:val="DSTOC2-0"/>
      </w:pPr>
      <w:r>
        <w:t>Notes about DPM</w:t>
      </w:r>
    </w:p>
    <w:p w:rsidR="00DD742E" w:rsidRDefault="00DD742E">
      <w:r>
        <w:t>There are some new features that are available with Data Protection Manager (DPM) that are only available when using Windows Server 2012. It is our recommendation that you first upgrade DPM on the existing operating system before you upgrade to Windows Server 2012.</w:t>
      </w:r>
    </w:p>
    <w:p w:rsidR="00DD742E" w:rsidRDefault="00DD742E">
      <w:pPr>
        <w:pStyle w:val="DSTOC2-0"/>
      </w:pPr>
      <w:r>
        <w:t>Notes about Service Provider Foundation</w:t>
      </w:r>
    </w:p>
    <w:p w:rsidR="00DD742E" w:rsidRDefault="00DD742E">
      <w:r>
        <w:t>The current release of Service Provider Foundation provides access to Virtual Machine Manager Web Service, which interacts with VMM. Do not install Service Provider Foundation until all of the other System Center components have been upgraded.</w:t>
      </w:r>
    </w:p>
    <w:p w:rsidR="00DD742E" w:rsidRDefault="00DD742E">
      <w:pPr>
        <w:pStyle w:val="DSTOC2-0"/>
      </w:pPr>
      <w:r>
        <w:t>Upgrade Sequencing Topics</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65bf0a7f34a4250ab5222a9a52ef2a8" w:history="1">
        <w:r>
          <w:rPr>
            <w:rStyle w:val="Hyperlink"/>
          </w:rPr>
          <w:t>Orchestrator</w:t>
        </w:r>
      </w:hyperlink>
    </w:p>
    <w:p w:rsidR="00DD742E" w:rsidRDefault="00DD742E">
      <w:pPr>
        <w:pStyle w:val="TextinList1"/>
      </w:pPr>
      <w:r>
        <w:t>Describes the sequence for upgrading Orchestrator.</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99587dd84b9424a9cb724fae9c07d4b" w:history="1">
        <w:r>
          <w:rPr>
            <w:rStyle w:val="Hyperlink"/>
          </w:rPr>
          <w:t>Service Manager</w:t>
        </w:r>
      </w:hyperlink>
    </w:p>
    <w:p w:rsidR="00DD742E" w:rsidRDefault="00DD742E">
      <w:pPr>
        <w:pStyle w:val="TextinList1"/>
      </w:pPr>
      <w:r>
        <w:t>Describes the sequence for upgrading Service Manager.</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c3032f244b247229c43f42004053ad6" w:history="1">
        <w:r>
          <w:rPr>
            <w:rStyle w:val="Hyperlink"/>
          </w:rPr>
          <w:t>Data Protection Manager</w:t>
        </w:r>
      </w:hyperlink>
    </w:p>
    <w:p w:rsidR="00DD742E" w:rsidRDefault="00DD742E">
      <w:pPr>
        <w:pStyle w:val="TextinList1"/>
      </w:pPr>
      <w:r>
        <w:t>Describes the sequence for upgrading Data Protection Manager (DPM).</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00b24f32ca54518b946a66422abb2bb" w:history="1">
        <w:r>
          <w:rPr>
            <w:rStyle w:val="Hyperlink"/>
          </w:rPr>
          <w:t>Operations Manager</w:t>
        </w:r>
      </w:hyperlink>
    </w:p>
    <w:p w:rsidR="00DD742E" w:rsidRDefault="00DD742E">
      <w:pPr>
        <w:pStyle w:val="TextinList1"/>
      </w:pPr>
      <w:r>
        <w:t>Describes the sequence for upgrading Operations Manager.</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827fe5415274705b349ad44bbb725a2" w:history="1">
        <w:r>
          <w:rPr>
            <w:rStyle w:val="Hyperlink"/>
          </w:rPr>
          <w:t>Configuration Manager</w:t>
        </w:r>
      </w:hyperlink>
    </w:p>
    <w:p w:rsidR="00DD742E" w:rsidRDefault="00DD742E">
      <w:pPr>
        <w:pStyle w:val="TextinList1"/>
      </w:pPr>
      <w:r>
        <w:t>Describes the sequence for upgrading Configuration Manager.</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6fc835c283041b4b8f03e6ec9d857f1" w:history="1">
        <w:r>
          <w:rPr>
            <w:rStyle w:val="Hyperlink"/>
          </w:rPr>
          <w:t>Virtual Machine Manager and App Controller</w:t>
        </w:r>
      </w:hyperlink>
    </w:p>
    <w:p w:rsidR="00DD742E" w:rsidRDefault="00DD742E">
      <w:pPr>
        <w:pStyle w:val="TextinList1"/>
      </w:pPr>
      <w:r>
        <w:t>Describes the sequence for upgrading Virtual Machine Manager (VMM) and App Controller.</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891cd984284468ca265513e08775ee5" w:history="1">
        <w:r>
          <w:rPr>
            <w:rStyle w:val="Hyperlink"/>
          </w:rPr>
          <w:t>Understanding Upgrade Sequencing</w:t>
        </w:r>
      </w:hyperlink>
    </w:p>
    <w:p w:rsidR="00DD742E" w:rsidRDefault="00DD742E">
      <w:pPr>
        <w:pStyle w:val="TextinList1"/>
      </w:pPr>
      <w:r>
        <w:t>Describes the dependencies that exist between the System Center 2012 components to help you determine when to follow the upgrade sequence.</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f5a86c21d7247a69cc8513a01015366" w:history="1">
        <w:r>
          <w:rPr>
            <w:rStyle w:val="Hyperlink"/>
          </w:rPr>
          <w:t>Appendix A</w:t>
        </w:r>
      </w:hyperlink>
    </w:p>
    <w:p w:rsidR="00DD742E" w:rsidRDefault="00DD742E">
      <w:pPr>
        <w:pStyle w:val="TextinList1"/>
      </w:pPr>
      <w:r>
        <w:t>Describes the connections between the System Center 2012 components.</w:t>
      </w:r>
    </w:p>
    <w:p w:rsidR="00DD742E" w:rsidRDefault="00DD742E" w:rsidP="00DD742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f4709181f744098885da39b89fb7c31" w:history="1">
        <w:r>
          <w:rPr>
            <w:rStyle w:val="Hyperlink"/>
          </w:rPr>
          <w:t>Appendix B</w:t>
        </w:r>
      </w:hyperlink>
    </w:p>
    <w:p w:rsidR="00DD742E" w:rsidRDefault="00DD742E">
      <w:pPr>
        <w:pStyle w:val="TextinList1"/>
      </w:pPr>
      <w:r>
        <w:t>A diagram showing the connections between System Center 2012 components</w:t>
      </w:r>
    </w:p>
    <w:p w:rsidR="00DD742E" w:rsidRDefault="00DD742E">
      <w:pPr>
        <w:pStyle w:val="DSTOC1-2"/>
      </w:pPr>
      <w:bookmarkStart w:id="3" w:name="_Toc347994915"/>
      <w:r>
        <w:lastRenderedPageBreak/>
        <w:t>Orchestrator</w:t>
      </w:r>
      <w:bookmarkStart w:id="4" w:name="zb65bf0a7f34a4250ab5222a9a52ef2a8"/>
      <w:bookmarkEnd w:id="4"/>
      <w:bookmarkEnd w:id="3"/>
    </w:p>
    <w:p w:rsidR="00DD742E" w:rsidRDefault="00DD742E">
      <w:r>
        <w:t>System Center 2012 - Orchestrator is first in the list of upgrade precedence.</w:t>
      </w:r>
    </w:p>
    <w:p w:rsidR="00DD742E" w:rsidRDefault="00DD742E">
      <w:pPr>
        <w:pStyle w:val="ProcedureTitle"/>
        <w:framePr w:wrap="notBeside"/>
      </w:pPr>
      <w:r>
        <w:rPr>
          <w:noProof/>
        </w:rPr>
        <w:drawing>
          <wp:inline distT="0" distB="0" distL="0" distR="0" wp14:anchorId="20689E28" wp14:editId="688820D9">
            <wp:extent cx="1524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Orchestrator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Put all Orchestrator servers into an Operations Manager maintenance mode</w:t>
            </w:r>
          </w:p>
          <w:p w:rsidR="00DD742E" w:rsidRDefault="00DD742E" w:rsidP="00DD742E">
            <w:pPr>
              <w:pStyle w:val="NumberedList1"/>
              <w:numPr>
                <w:ilvl w:val="0"/>
                <w:numId w:val="0"/>
              </w:numPr>
              <w:tabs>
                <w:tab w:val="left" w:pos="360"/>
              </w:tabs>
              <w:spacing w:line="260" w:lineRule="exact"/>
              <w:ind w:left="360" w:hanging="360"/>
            </w:pPr>
            <w:r>
              <w:t>2.</w:t>
            </w:r>
            <w:r>
              <w:tab/>
              <w:t>Upgrade Orchestrator using the procedures outlined in the Upgrade Guide for Orchestrator.</w:t>
            </w:r>
          </w:p>
        </w:tc>
      </w:tr>
    </w:tbl>
    <w:p w:rsidR="00DD742E" w:rsidRDefault="00DD742E">
      <w:pPr>
        <w:pStyle w:val="ProcedureTitle"/>
        <w:framePr w:wrap="notBeside"/>
      </w:pPr>
      <w:r>
        <w:rPr>
          <w:noProof/>
        </w:rPr>
        <w:drawing>
          <wp:inline distT="0" distB="0" distL="0" distR="0" wp14:anchorId="49611E24" wp14:editId="2DCE27D7">
            <wp:extent cx="1524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Post-Orchestrator Upgrade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Take the Orchestrator servers out of maintenance mode.</w:t>
            </w:r>
          </w:p>
          <w:p w:rsidR="00DD742E" w:rsidRDefault="00DD742E">
            <w:pPr>
              <w:pStyle w:val="AlertLabelinList1"/>
              <w:framePr w:wrap="notBeside"/>
            </w:pPr>
            <w:r>
              <w:rPr>
                <w:noProof/>
              </w:rPr>
              <w:drawing>
                <wp:inline distT="0" distB="0" distL="0" distR="0" wp14:anchorId="58DB37FF" wp14:editId="6D002A1E">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DD742E" w:rsidRDefault="00DD742E">
            <w:pPr>
              <w:pStyle w:val="AlertTextinList1"/>
            </w:pPr>
            <w:r>
              <w:t>Do not upgrade the Orchestrator management packs on Operations Manager until after Operations Manager has been upgraded. Existing System Center 2012 - Orchestrator management packs should continue to work.</w:t>
            </w:r>
          </w:p>
          <w:p w:rsidR="00DD742E" w:rsidRDefault="00DD742E" w:rsidP="00DD742E">
            <w:pPr>
              <w:pStyle w:val="NumberedList1"/>
              <w:numPr>
                <w:ilvl w:val="0"/>
                <w:numId w:val="0"/>
              </w:numPr>
              <w:tabs>
                <w:tab w:val="left" w:pos="360"/>
              </w:tabs>
              <w:spacing w:line="260" w:lineRule="exact"/>
              <w:ind w:left="360" w:hanging="360"/>
            </w:pPr>
            <w:r>
              <w:t>2.</w:t>
            </w:r>
            <w:r>
              <w:tab/>
              <w:t>Make sure that the following connections with Operations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Operations Manager agent</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Operations Manager console (for IP communication)</w:t>
            </w:r>
          </w:p>
          <w:p w:rsidR="00DD742E" w:rsidRDefault="00DD742E" w:rsidP="00DD742E">
            <w:pPr>
              <w:pStyle w:val="NumberedList1"/>
              <w:numPr>
                <w:ilvl w:val="0"/>
                <w:numId w:val="0"/>
              </w:numPr>
              <w:tabs>
                <w:tab w:val="left" w:pos="360"/>
              </w:tabs>
              <w:spacing w:line="260" w:lineRule="exact"/>
              <w:ind w:left="360" w:hanging="360"/>
            </w:pPr>
            <w:r>
              <w:t>3.</w:t>
            </w:r>
            <w:r>
              <w:tab/>
              <w:t>Make sure that the following connections with Service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Runbook connector</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pack</w:t>
            </w:r>
          </w:p>
          <w:p w:rsidR="00DD742E" w:rsidRDefault="00DD742E" w:rsidP="00DD742E">
            <w:pPr>
              <w:pStyle w:val="NumberedList1"/>
              <w:numPr>
                <w:ilvl w:val="0"/>
                <w:numId w:val="0"/>
              </w:numPr>
              <w:tabs>
                <w:tab w:val="left" w:pos="360"/>
              </w:tabs>
              <w:spacing w:line="260" w:lineRule="exact"/>
              <w:ind w:left="360" w:hanging="360"/>
            </w:pPr>
            <w:r>
              <w:t>4.</w:t>
            </w:r>
            <w:r>
              <w:tab/>
              <w:t>Make sure that the following connections with Configuration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Configuration Manager agent</w:t>
            </w:r>
          </w:p>
          <w:p w:rsidR="00DD742E" w:rsidRDefault="00DD742E" w:rsidP="00DD742E">
            <w:pPr>
              <w:pStyle w:val="NumberedList1"/>
              <w:numPr>
                <w:ilvl w:val="0"/>
                <w:numId w:val="0"/>
              </w:numPr>
              <w:tabs>
                <w:tab w:val="left" w:pos="360"/>
              </w:tabs>
              <w:spacing w:line="260" w:lineRule="exact"/>
              <w:ind w:left="360" w:hanging="360"/>
            </w:pPr>
            <w:r>
              <w:t>5.</w:t>
            </w:r>
            <w:r>
              <w:tab/>
              <w:t>Make sure that the IP connection with VMM continues to function.</w:t>
            </w:r>
          </w:p>
          <w:p w:rsidR="00DD742E" w:rsidRDefault="00DD742E" w:rsidP="00DD742E">
            <w:pPr>
              <w:pStyle w:val="NumberedList1"/>
              <w:numPr>
                <w:ilvl w:val="0"/>
                <w:numId w:val="0"/>
              </w:numPr>
              <w:tabs>
                <w:tab w:val="left" w:pos="360"/>
              </w:tabs>
              <w:spacing w:line="260" w:lineRule="exact"/>
              <w:ind w:left="360" w:hanging="360"/>
            </w:pPr>
            <w:r>
              <w:t>6.</w:t>
            </w:r>
            <w:r>
              <w:tab/>
              <w:t>Make sure that the IP connection with DPM continues to function.</w:t>
            </w:r>
          </w:p>
        </w:tc>
      </w:tr>
    </w:tbl>
    <w:p w:rsidR="00DD742E" w:rsidRDefault="00DD742E"/>
    <w:p w:rsidR="00DD742E" w:rsidRDefault="00DD742E">
      <w:pPr>
        <w:pStyle w:val="DSTOC1-2"/>
      </w:pPr>
      <w:bookmarkStart w:id="5" w:name="_Toc347994916"/>
      <w:r>
        <w:t>Service Manager</w:t>
      </w:r>
      <w:bookmarkStart w:id="6" w:name="z799587dd84b9424a9cb724fae9c07d4b"/>
      <w:bookmarkEnd w:id="6"/>
      <w:bookmarkEnd w:id="5"/>
    </w:p>
    <w:p w:rsidR="00DD742E" w:rsidRDefault="00DD742E">
      <w:r>
        <w:t>System Center 2012 – Service Manager is second in the list of upgrade precedence.</w:t>
      </w:r>
    </w:p>
    <w:p w:rsidR="00DD742E" w:rsidRDefault="00DD742E">
      <w:pPr>
        <w:pStyle w:val="ProcedureTitle"/>
        <w:framePr w:wrap="notBeside"/>
      </w:pPr>
      <w:r>
        <w:rPr>
          <w:noProof/>
        </w:rPr>
        <w:drawing>
          <wp:inline distT="0" distB="0" distL="0" distR="0" wp14:anchorId="3A5CC419" wp14:editId="13DBCF06">
            <wp:extent cx="1524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Service Manager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Put all Service Manager servers into an Operations Manager maintenance mode</w:t>
            </w:r>
          </w:p>
          <w:p w:rsidR="00DD742E" w:rsidRDefault="00DD742E" w:rsidP="00DD742E">
            <w:pPr>
              <w:pStyle w:val="NumberedList1"/>
              <w:numPr>
                <w:ilvl w:val="0"/>
                <w:numId w:val="0"/>
              </w:numPr>
              <w:tabs>
                <w:tab w:val="left" w:pos="360"/>
              </w:tabs>
              <w:spacing w:line="260" w:lineRule="exact"/>
              <w:ind w:left="360" w:hanging="360"/>
            </w:pPr>
            <w:r>
              <w:t>2.</w:t>
            </w:r>
            <w:r>
              <w:tab/>
              <w:t>On the computer hosting the Orchestrator Deployment Manager, uninstall the IP for System Center 2012 – Service Manager.</w:t>
            </w:r>
          </w:p>
          <w:p w:rsidR="00DD742E" w:rsidRDefault="00DD742E" w:rsidP="00DD742E">
            <w:pPr>
              <w:pStyle w:val="NumberedList1"/>
              <w:numPr>
                <w:ilvl w:val="0"/>
                <w:numId w:val="0"/>
              </w:numPr>
              <w:tabs>
                <w:tab w:val="left" w:pos="360"/>
              </w:tabs>
              <w:spacing w:line="260" w:lineRule="exact"/>
              <w:ind w:left="360" w:hanging="360"/>
            </w:pPr>
            <w:r>
              <w:t>3.</w:t>
            </w:r>
            <w:r>
              <w:tab/>
              <w:t xml:space="preserve">On the computer hosting the Service Manager management server, upgrade the SQL </w:t>
            </w:r>
            <w:r>
              <w:lastRenderedPageBreak/>
              <w:t>Server 2008 R2 AMO to SQL Server 2012 AMO.</w:t>
            </w:r>
          </w:p>
          <w:p w:rsidR="00DD742E" w:rsidRDefault="00DD742E">
            <w:pPr>
              <w:pStyle w:val="AlertLabelinList1"/>
              <w:framePr w:wrap="notBeside"/>
            </w:pPr>
            <w:r>
              <w:rPr>
                <w:noProof/>
              </w:rPr>
              <w:drawing>
                <wp:inline distT="0" distB="0" distL="0" distR="0" wp14:anchorId="72A1C7C8" wp14:editId="437A431C">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DD742E" w:rsidRDefault="00DD742E">
            <w:pPr>
              <w:pStyle w:val="AlertTextinList1"/>
            </w:pPr>
            <w:r>
              <w:t>SQL Server 2012 AMO is compatible with SQL Server 2008 R2 Analysis Services.</w:t>
            </w:r>
          </w:p>
          <w:p w:rsidR="00DD742E" w:rsidRDefault="00DD742E" w:rsidP="00DD742E">
            <w:pPr>
              <w:pStyle w:val="NumberedList1"/>
              <w:numPr>
                <w:ilvl w:val="0"/>
                <w:numId w:val="0"/>
              </w:numPr>
              <w:tabs>
                <w:tab w:val="left" w:pos="360"/>
              </w:tabs>
              <w:spacing w:line="260" w:lineRule="exact"/>
              <w:ind w:left="360" w:hanging="360"/>
            </w:pPr>
            <w:r>
              <w:t>4.</w:t>
            </w:r>
            <w:r>
              <w:tab/>
              <w:t>Upgrade Service Manager using the procedures outlined in the Upgrade Guide for Service Manager.</w:t>
            </w:r>
          </w:p>
        </w:tc>
      </w:tr>
    </w:tbl>
    <w:p w:rsidR="00DD742E" w:rsidRDefault="00DD742E">
      <w:pPr>
        <w:pStyle w:val="ProcedureTitle"/>
        <w:framePr w:wrap="notBeside"/>
      </w:pPr>
      <w:r>
        <w:rPr>
          <w:noProof/>
        </w:rPr>
        <w:lastRenderedPageBreak/>
        <w:drawing>
          <wp:inline distT="0" distB="0" distL="0" distR="0" wp14:anchorId="446D61F6" wp14:editId="3353FD93">
            <wp:extent cx="1524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Post–Service Manager Upgrade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On the computer hosting the Orchestrator Deployment Manager, install the SP1 version of the Service Manager IP.</w:t>
            </w:r>
          </w:p>
          <w:p w:rsidR="00DD742E" w:rsidRDefault="00DD742E" w:rsidP="00DD742E">
            <w:pPr>
              <w:pStyle w:val="NumberedList1"/>
              <w:numPr>
                <w:ilvl w:val="0"/>
                <w:numId w:val="0"/>
              </w:numPr>
              <w:tabs>
                <w:tab w:val="left" w:pos="360"/>
              </w:tabs>
              <w:spacing w:line="260" w:lineRule="exact"/>
              <w:ind w:left="360" w:hanging="360"/>
            </w:pPr>
            <w:r>
              <w:t>2.</w:t>
            </w:r>
            <w:r>
              <w:tab/>
              <w:t>Take the Service Manager servers out of maintenance mode.</w:t>
            </w:r>
          </w:p>
          <w:p w:rsidR="00DD742E" w:rsidRDefault="00DD742E" w:rsidP="00DD742E">
            <w:pPr>
              <w:pStyle w:val="NumberedList1"/>
              <w:numPr>
                <w:ilvl w:val="0"/>
                <w:numId w:val="0"/>
              </w:numPr>
              <w:tabs>
                <w:tab w:val="left" w:pos="360"/>
              </w:tabs>
              <w:spacing w:line="260" w:lineRule="exact"/>
              <w:ind w:left="360" w:hanging="360"/>
            </w:pPr>
            <w:r>
              <w:t>3.</w:t>
            </w:r>
            <w:r>
              <w:tab/>
              <w:t>Make sure that the following connections with Operations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Connectors (2)</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Agentless monitoring</w:t>
            </w:r>
          </w:p>
          <w:p w:rsidR="00DD742E" w:rsidRDefault="00DD742E" w:rsidP="00DD742E">
            <w:pPr>
              <w:pStyle w:val="NumberedList1"/>
              <w:numPr>
                <w:ilvl w:val="0"/>
                <w:numId w:val="0"/>
              </w:numPr>
              <w:tabs>
                <w:tab w:val="left" w:pos="360"/>
              </w:tabs>
              <w:spacing w:line="260" w:lineRule="exact"/>
              <w:ind w:left="360" w:hanging="360"/>
            </w:pPr>
            <w:r>
              <w:t>4.</w:t>
            </w:r>
            <w:r>
              <w:tab/>
              <w:t>Make sure that the following connections with Configuration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Connectors (2)</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Configuration Manager agent</w:t>
            </w:r>
          </w:p>
          <w:p w:rsidR="00DD742E" w:rsidRDefault="00DD742E" w:rsidP="00DD742E">
            <w:pPr>
              <w:pStyle w:val="NumberedList1"/>
              <w:numPr>
                <w:ilvl w:val="0"/>
                <w:numId w:val="0"/>
              </w:numPr>
              <w:tabs>
                <w:tab w:val="left" w:pos="360"/>
              </w:tabs>
              <w:spacing w:line="260" w:lineRule="exact"/>
              <w:ind w:left="360" w:hanging="360"/>
            </w:pPr>
            <w:r>
              <w:t>5.</w:t>
            </w:r>
            <w:r>
              <w:tab/>
              <w:t>Make sure that the following connections with Orchestrator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Runbook connector</w:t>
            </w:r>
          </w:p>
        </w:tc>
      </w:tr>
    </w:tbl>
    <w:p w:rsidR="00DD742E" w:rsidRDefault="00DD742E"/>
    <w:p w:rsidR="00DD742E" w:rsidRDefault="00DD742E">
      <w:pPr>
        <w:pStyle w:val="DSTOC1-2"/>
      </w:pPr>
      <w:bookmarkStart w:id="7" w:name="_Toc347994917"/>
      <w:r>
        <w:t>Data Protection Manager</w:t>
      </w:r>
      <w:bookmarkStart w:id="8" w:name="z7c3032f244b247229c43f42004053ad6"/>
      <w:bookmarkEnd w:id="8"/>
      <w:bookmarkEnd w:id="7"/>
    </w:p>
    <w:p w:rsidR="00DD742E" w:rsidRDefault="00DD742E">
      <w:r>
        <w:t>System Center 2012 – Data Protection Manager (DPM) is third in the list of upgrade precedence.</w:t>
      </w:r>
    </w:p>
    <w:p w:rsidR="00DD742E" w:rsidRDefault="00DD742E">
      <w:pPr>
        <w:pStyle w:val="ProcedureTitle"/>
        <w:framePr w:wrap="notBeside"/>
      </w:pPr>
      <w:r>
        <w:rPr>
          <w:noProof/>
        </w:rPr>
        <w:drawing>
          <wp:inline distT="0" distB="0" distL="0" distR="0" wp14:anchorId="3833B6C3" wp14:editId="32F71FD2">
            <wp:extent cx="1524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Data Protection Manager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Put all DPM servers into an Operations Manager maintenance mode</w:t>
            </w:r>
          </w:p>
          <w:p w:rsidR="00DD742E" w:rsidRDefault="00DD742E" w:rsidP="00DD742E">
            <w:pPr>
              <w:pStyle w:val="NumberedList1"/>
              <w:numPr>
                <w:ilvl w:val="0"/>
                <w:numId w:val="0"/>
              </w:numPr>
              <w:tabs>
                <w:tab w:val="left" w:pos="360"/>
              </w:tabs>
              <w:spacing w:line="260" w:lineRule="exact"/>
              <w:ind w:left="360" w:hanging="360"/>
            </w:pPr>
            <w:r>
              <w:t>2.</w:t>
            </w:r>
            <w:r>
              <w:tab/>
              <w:t>On the computer hosting the Orchestrator Deployment Manager, uninstall the IP for System Center 2012 – Data Protection Manager.</w:t>
            </w:r>
          </w:p>
          <w:p w:rsidR="00DD742E" w:rsidRDefault="00DD742E" w:rsidP="00DD742E">
            <w:pPr>
              <w:pStyle w:val="NumberedList1"/>
              <w:numPr>
                <w:ilvl w:val="0"/>
                <w:numId w:val="0"/>
              </w:numPr>
              <w:tabs>
                <w:tab w:val="left" w:pos="360"/>
              </w:tabs>
              <w:spacing w:line="260" w:lineRule="exact"/>
              <w:ind w:left="360" w:hanging="360"/>
            </w:pPr>
            <w:r>
              <w:t>3.</w:t>
            </w:r>
            <w:r>
              <w:tab/>
              <w:t>Upgrade DPM using the procedures outlined in the Upgrade Guide for DPM.</w:t>
            </w:r>
          </w:p>
        </w:tc>
      </w:tr>
    </w:tbl>
    <w:p w:rsidR="00DD742E" w:rsidRDefault="00DD742E">
      <w:pPr>
        <w:pStyle w:val="ProcedureTitle"/>
        <w:framePr w:wrap="notBeside"/>
      </w:pPr>
      <w:r>
        <w:rPr>
          <w:noProof/>
        </w:rPr>
        <w:drawing>
          <wp:inline distT="0" distB="0" distL="0" distR="0" wp14:anchorId="4D8C91FB" wp14:editId="24C92A18">
            <wp:extent cx="1524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Post–Service Manager Upgrade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On the computer hosting the Orchestrator Deployment Manager, install the SP1 version of the Data Protection Manager IP.</w:t>
            </w:r>
          </w:p>
          <w:p w:rsidR="00DD742E" w:rsidRDefault="00DD742E" w:rsidP="00DD742E">
            <w:pPr>
              <w:pStyle w:val="NumberedList1"/>
              <w:numPr>
                <w:ilvl w:val="0"/>
                <w:numId w:val="0"/>
              </w:numPr>
              <w:tabs>
                <w:tab w:val="left" w:pos="360"/>
              </w:tabs>
              <w:spacing w:line="260" w:lineRule="exact"/>
              <w:ind w:left="360" w:hanging="360"/>
            </w:pPr>
            <w:r>
              <w:t>2.</w:t>
            </w:r>
            <w:r>
              <w:tab/>
              <w:t>Take the DPM servers out of maintenance mode.</w:t>
            </w:r>
          </w:p>
          <w:p w:rsidR="00DD742E" w:rsidRDefault="00DD742E" w:rsidP="00DD742E">
            <w:pPr>
              <w:pStyle w:val="NumberedList1"/>
              <w:numPr>
                <w:ilvl w:val="0"/>
                <w:numId w:val="0"/>
              </w:numPr>
              <w:tabs>
                <w:tab w:val="left" w:pos="360"/>
              </w:tabs>
              <w:spacing w:line="260" w:lineRule="exact"/>
              <w:ind w:left="360" w:hanging="360"/>
            </w:pPr>
            <w:r>
              <w:t>3.</w:t>
            </w:r>
            <w:r>
              <w:tab/>
              <w:t>Make sure that the following connections with Operations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DPM central console client-side component connector</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Agent(s)</w:t>
            </w:r>
          </w:p>
          <w:p w:rsidR="00DD742E" w:rsidRDefault="00DD742E" w:rsidP="00DD742E">
            <w:pPr>
              <w:pStyle w:val="NumberedList1"/>
              <w:numPr>
                <w:ilvl w:val="0"/>
                <w:numId w:val="0"/>
              </w:numPr>
              <w:tabs>
                <w:tab w:val="left" w:pos="360"/>
              </w:tabs>
              <w:spacing w:line="260" w:lineRule="exact"/>
              <w:ind w:left="360" w:hanging="360"/>
            </w:pPr>
            <w:r>
              <w:t>4.</w:t>
            </w:r>
            <w:r>
              <w:tab/>
              <w:t>Make sure that the Configuration Manager agent continues to function with Configuration Manager.</w:t>
            </w:r>
          </w:p>
          <w:p w:rsidR="00DD742E" w:rsidRDefault="00DD742E" w:rsidP="00DD742E">
            <w:pPr>
              <w:pStyle w:val="NumberedList1"/>
              <w:numPr>
                <w:ilvl w:val="0"/>
                <w:numId w:val="0"/>
              </w:numPr>
              <w:tabs>
                <w:tab w:val="left" w:pos="360"/>
              </w:tabs>
              <w:spacing w:line="260" w:lineRule="exact"/>
              <w:ind w:left="360" w:hanging="360"/>
            </w:pPr>
            <w:r>
              <w:t>5.</w:t>
            </w:r>
            <w:r>
              <w:tab/>
              <w:t>Make sure that the DPM IP continues to function with Orchestrator.</w:t>
            </w:r>
          </w:p>
          <w:p w:rsidR="00DD742E" w:rsidRDefault="00DD742E" w:rsidP="00DD742E">
            <w:pPr>
              <w:pStyle w:val="NumberedList1"/>
              <w:numPr>
                <w:ilvl w:val="0"/>
                <w:numId w:val="0"/>
              </w:numPr>
              <w:tabs>
                <w:tab w:val="left" w:pos="360"/>
              </w:tabs>
              <w:spacing w:line="260" w:lineRule="exact"/>
              <w:ind w:left="360" w:hanging="360"/>
            </w:pPr>
            <w:r>
              <w:t>6.</w:t>
            </w:r>
            <w:r>
              <w:tab/>
              <w:t>Make sure that DPM can continue to backup all items previously targeted prior to the upgrade.</w:t>
            </w:r>
          </w:p>
        </w:tc>
      </w:tr>
    </w:tbl>
    <w:p w:rsidR="00DD742E" w:rsidRDefault="00DD742E"/>
    <w:p w:rsidR="00DD742E" w:rsidRDefault="00DD742E">
      <w:pPr>
        <w:pStyle w:val="DSTOC1-2"/>
      </w:pPr>
      <w:bookmarkStart w:id="9" w:name="_Toc347994918"/>
      <w:r>
        <w:t>Operations Manager</w:t>
      </w:r>
      <w:bookmarkStart w:id="10" w:name="z600b24f32ca54518b946a66422abb2bb"/>
      <w:bookmarkEnd w:id="10"/>
      <w:bookmarkEnd w:id="9"/>
    </w:p>
    <w:p w:rsidR="00DD742E" w:rsidRDefault="00DD742E">
      <w:r>
        <w:t>System Center 2012 – Operations Manager is fourth in the list of upgrade precedence.</w:t>
      </w:r>
    </w:p>
    <w:p w:rsidR="00DD742E" w:rsidRDefault="00DD742E">
      <w:pPr>
        <w:pStyle w:val="ProcedureTitle"/>
        <w:framePr w:wrap="notBeside"/>
      </w:pPr>
      <w:r>
        <w:rPr>
          <w:noProof/>
        </w:rPr>
        <w:drawing>
          <wp:inline distT="0" distB="0" distL="0" distR="0" wp14:anchorId="5460A160" wp14:editId="1A1BC4BB">
            <wp:extent cx="1524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Operations Manager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If it exists, remove the VMM-to-Operations Manager Integration Pack.</w:t>
            </w:r>
          </w:p>
          <w:p w:rsidR="00DD742E" w:rsidRDefault="00DD742E">
            <w:pPr>
              <w:pStyle w:val="AlertLabelinList1"/>
              <w:framePr w:wrap="notBeside"/>
            </w:pPr>
            <w:r>
              <w:rPr>
                <w:noProof/>
              </w:rPr>
              <w:drawing>
                <wp:inline distT="0" distB="0" distL="0" distR="0" wp14:anchorId="36570024" wp14:editId="42AD467C">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DD742E" w:rsidRDefault="00DD742E">
            <w:pPr>
              <w:pStyle w:val="AlertTextinList1"/>
            </w:pPr>
            <w:r>
              <w:t>VMM will not be monitored during the upgrade.</w:t>
            </w:r>
          </w:p>
          <w:p w:rsidR="00DD742E" w:rsidRDefault="00DD742E" w:rsidP="00DD742E">
            <w:pPr>
              <w:pStyle w:val="NumberedList1"/>
              <w:numPr>
                <w:ilvl w:val="0"/>
                <w:numId w:val="0"/>
              </w:numPr>
              <w:tabs>
                <w:tab w:val="left" w:pos="360"/>
              </w:tabs>
              <w:spacing w:line="260" w:lineRule="exact"/>
              <w:ind w:left="360" w:hanging="360"/>
            </w:pPr>
            <w:r>
              <w:t>2.</w:t>
            </w:r>
            <w:r>
              <w:tab/>
              <w:t>Remove the System Center 2012 version of the Operations Manager console from all VMM and Orchestrator servers.</w:t>
            </w:r>
          </w:p>
          <w:p w:rsidR="00DD742E" w:rsidRDefault="00DD742E" w:rsidP="00DD742E">
            <w:pPr>
              <w:pStyle w:val="NumberedList1"/>
              <w:numPr>
                <w:ilvl w:val="0"/>
                <w:numId w:val="0"/>
              </w:numPr>
              <w:tabs>
                <w:tab w:val="left" w:pos="360"/>
              </w:tabs>
              <w:spacing w:line="260" w:lineRule="exact"/>
              <w:ind w:left="360" w:hanging="360"/>
            </w:pPr>
            <w:r>
              <w:t>3.</w:t>
            </w:r>
            <w:r>
              <w:tab/>
              <w:t>On the computer hosting the Orchestrator Deployment Manager, uninstall the IP for System Center 2012 – Operations Manager.</w:t>
            </w:r>
          </w:p>
          <w:p w:rsidR="00DD742E" w:rsidRDefault="00DD742E" w:rsidP="00DD742E">
            <w:pPr>
              <w:pStyle w:val="NumberedList1"/>
              <w:numPr>
                <w:ilvl w:val="0"/>
                <w:numId w:val="0"/>
              </w:numPr>
              <w:tabs>
                <w:tab w:val="left" w:pos="360"/>
              </w:tabs>
              <w:spacing w:line="260" w:lineRule="exact"/>
              <w:ind w:left="360" w:hanging="360"/>
            </w:pPr>
            <w:r>
              <w:t>4.</w:t>
            </w:r>
            <w:r>
              <w:tab/>
              <w:t>Upgrade the following Operations Manager parts in the order listed using the procedures outlined in the Upgrade Guide for Operations Manager.</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At least one Operations Manager management server.</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Operations Manager database.</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Any remaining Operations Manager management servers.</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Any Operations Manager consoles.</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Any Operations Manager agents.</w:t>
            </w:r>
          </w:p>
        </w:tc>
      </w:tr>
    </w:tbl>
    <w:p w:rsidR="00DD742E" w:rsidRDefault="00DD742E">
      <w:pPr>
        <w:pStyle w:val="ProcedureTitle"/>
        <w:framePr w:wrap="notBeside"/>
      </w:pPr>
      <w:r>
        <w:rPr>
          <w:noProof/>
        </w:rPr>
        <w:drawing>
          <wp:inline distT="0" distB="0" distL="0" distR="0" wp14:anchorId="0C75E1FC" wp14:editId="216B3958">
            <wp:extent cx="1524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Post–Operations Manager Upgrade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On the computer hosting the Orchestrator Deployment Manager, uninstall the IP for System Center 2012 – Operations Manager.</w:t>
            </w:r>
          </w:p>
          <w:p w:rsidR="00DD742E" w:rsidRDefault="00DD742E" w:rsidP="00DD742E">
            <w:pPr>
              <w:pStyle w:val="NumberedList1"/>
              <w:numPr>
                <w:ilvl w:val="0"/>
                <w:numId w:val="0"/>
              </w:numPr>
              <w:tabs>
                <w:tab w:val="left" w:pos="360"/>
              </w:tabs>
              <w:spacing w:line="260" w:lineRule="exact"/>
              <w:ind w:left="360" w:hanging="360"/>
            </w:pPr>
            <w:r>
              <w:t>2.</w:t>
            </w:r>
            <w:r>
              <w:tab/>
              <w:t>Install the System Center 2012 Service Pack 1 (SP1) version of the Operations Manager console on Orchestrator and VMM.</w:t>
            </w:r>
          </w:p>
          <w:p w:rsidR="00DD742E" w:rsidRDefault="00DD742E" w:rsidP="00DD742E">
            <w:pPr>
              <w:pStyle w:val="NumberedList1"/>
              <w:numPr>
                <w:ilvl w:val="0"/>
                <w:numId w:val="0"/>
              </w:numPr>
              <w:tabs>
                <w:tab w:val="left" w:pos="360"/>
              </w:tabs>
              <w:spacing w:line="260" w:lineRule="exact"/>
              <w:ind w:left="360" w:hanging="360"/>
            </w:pPr>
            <w:r>
              <w:t>3.</w:t>
            </w:r>
            <w:r>
              <w:tab/>
              <w:t>Re-establish connectivity between System Center 2012 – Virtual Machine Manager (VMM) and System Center 2012 – Operations Manager SP1.</w:t>
            </w:r>
          </w:p>
          <w:p w:rsidR="00DD742E" w:rsidRDefault="00DD742E" w:rsidP="00DD742E">
            <w:pPr>
              <w:pStyle w:val="NumberedList1"/>
              <w:numPr>
                <w:ilvl w:val="0"/>
                <w:numId w:val="0"/>
              </w:numPr>
              <w:tabs>
                <w:tab w:val="left" w:pos="360"/>
              </w:tabs>
              <w:spacing w:line="260" w:lineRule="exact"/>
              <w:ind w:left="360" w:hanging="360"/>
            </w:pPr>
            <w:r>
              <w:t>4.</w:t>
            </w:r>
            <w:r>
              <w:tab/>
              <w:t>Register the Operations Manager SP1 integration packs on System Center 2012 - Orchestrator SP1.</w:t>
            </w:r>
          </w:p>
          <w:p w:rsidR="00DD742E" w:rsidRDefault="00DD742E" w:rsidP="00DD742E">
            <w:pPr>
              <w:pStyle w:val="NumberedList1"/>
              <w:numPr>
                <w:ilvl w:val="0"/>
                <w:numId w:val="0"/>
              </w:numPr>
              <w:tabs>
                <w:tab w:val="left" w:pos="360"/>
              </w:tabs>
              <w:spacing w:line="260" w:lineRule="exact"/>
              <w:ind w:left="360" w:hanging="360"/>
            </w:pPr>
            <w:r>
              <w:lastRenderedPageBreak/>
              <w:t>5.</w:t>
            </w:r>
            <w:r>
              <w:tab/>
              <w:t>Make sure that the Configuration Manager agent continues to function.</w:t>
            </w:r>
          </w:p>
          <w:p w:rsidR="00DD742E" w:rsidRDefault="00DD742E" w:rsidP="00DD742E">
            <w:pPr>
              <w:pStyle w:val="NumberedList1"/>
              <w:numPr>
                <w:ilvl w:val="0"/>
                <w:numId w:val="0"/>
              </w:numPr>
              <w:tabs>
                <w:tab w:val="left" w:pos="360"/>
              </w:tabs>
              <w:spacing w:line="260" w:lineRule="exact"/>
              <w:ind w:left="360" w:hanging="360"/>
            </w:pPr>
            <w:r>
              <w:t>6.</w:t>
            </w:r>
            <w:r>
              <w:tab/>
              <w:t>Make sure that the following connections with VMM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using the Operations Manager console (for IP communication)</w:t>
            </w:r>
          </w:p>
          <w:p w:rsidR="00DD742E" w:rsidRDefault="00DD742E" w:rsidP="00DD742E">
            <w:pPr>
              <w:pStyle w:val="NumberedList1"/>
              <w:numPr>
                <w:ilvl w:val="0"/>
                <w:numId w:val="0"/>
              </w:numPr>
              <w:tabs>
                <w:tab w:val="left" w:pos="360"/>
              </w:tabs>
              <w:spacing w:line="260" w:lineRule="exact"/>
              <w:ind w:left="360" w:hanging="360"/>
            </w:pPr>
            <w:r>
              <w:t>7.</w:t>
            </w:r>
            <w:r>
              <w:tab/>
              <w:t>Make sure that the following connections with Service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Connectors (2)</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Agentless monitoring</w:t>
            </w:r>
          </w:p>
          <w:p w:rsidR="00DD742E" w:rsidRDefault="00DD742E" w:rsidP="00DD742E">
            <w:pPr>
              <w:pStyle w:val="NumberedList1"/>
              <w:numPr>
                <w:ilvl w:val="0"/>
                <w:numId w:val="0"/>
              </w:numPr>
              <w:tabs>
                <w:tab w:val="left" w:pos="360"/>
              </w:tabs>
              <w:spacing w:line="260" w:lineRule="exact"/>
              <w:ind w:left="360" w:hanging="360"/>
            </w:pPr>
            <w:r>
              <w:t>8.</w:t>
            </w:r>
            <w:r>
              <w:tab/>
              <w:t>Make sure that the following connections with DPM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Central Console Server components</w:t>
            </w:r>
          </w:p>
          <w:p w:rsidR="00DD742E" w:rsidRDefault="00DD742E" w:rsidP="00DD742E">
            <w:pPr>
              <w:pStyle w:val="NumberedList1"/>
              <w:numPr>
                <w:ilvl w:val="0"/>
                <w:numId w:val="0"/>
              </w:numPr>
              <w:tabs>
                <w:tab w:val="left" w:pos="360"/>
              </w:tabs>
              <w:spacing w:line="260" w:lineRule="exact"/>
              <w:ind w:left="360" w:hanging="360"/>
            </w:pPr>
            <w:r>
              <w:t>9.</w:t>
            </w:r>
            <w:r>
              <w:tab/>
              <w:t>Make sure that the following connections with Orchestrator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Management pack</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Integration Pack (Operations Manager console (SDK) connection required for IP)</w:t>
            </w:r>
          </w:p>
          <w:p w:rsidR="00DD742E" w:rsidRDefault="00DD742E" w:rsidP="00DD742E">
            <w:pPr>
              <w:pStyle w:val="NumberedList1"/>
              <w:numPr>
                <w:ilvl w:val="0"/>
                <w:numId w:val="0"/>
              </w:numPr>
              <w:tabs>
                <w:tab w:val="left" w:pos="360"/>
              </w:tabs>
              <w:spacing w:line="260" w:lineRule="exact"/>
              <w:ind w:left="360" w:hanging="360"/>
            </w:pPr>
            <w:r>
              <w:t>10.</w:t>
            </w:r>
            <w:r>
              <w:tab/>
              <w:t>Make sure that the management pack continues to function with App Controller.</w:t>
            </w:r>
          </w:p>
        </w:tc>
      </w:tr>
    </w:tbl>
    <w:p w:rsidR="00DD742E" w:rsidRDefault="00DD742E"/>
    <w:p w:rsidR="00DD742E" w:rsidRDefault="00DD742E">
      <w:pPr>
        <w:pStyle w:val="DSTOC1-2"/>
      </w:pPr>
      <w:bookmarkStart w:id="11" w:name="_Toc347994919"/>
      <w:r>
        <w:t>Configuration Manager</w:t>
      </w:r>
      <w:bookmarkStart w:id="12" w:name="z7827fe5415274705b349ad44bbb725a2"/>
      <w:bookmarkEnd w:id="12"/>
      <w:bookmarkEnd w:id="11"/>
    </w:p>
    <w:p w:rsidR="00DD742E" w:rsidRDefault="00DD742E">
      <w:r>
        <w:t>System Center 2012 Configuration Manager is fifth in the list of upgrade precedence.</w:t>
      </w:r>
    </w:p>
    <w:p w:rsidR="00DD742E" w:rsidRDefault="00DD742E">
      <w:pPr>
        <w:pStyle w:val="ProcedureTitle"/>
        <w:framePr w:wrap="notBeside"/>
      </w:pPr>
      <w:r>
        <w:rPr>
          <w:noProof/>
        </w:rPr>
        <w:drawing>
          <wp:inline distT="0" distB="0" distL="0" distR="0" wp14:anchorId="2983B2AC" wp14:editId="3C6A31D3">
            <wp:extent cx="1524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Configuration Manager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Put all Configuration Manager servers into an Operations Manager maintenance mode.</w:t>
            </w:r>
          </w:p>
          <w:p w:rsidR="00DD742E" w:rsidRDefault="00DD742E" w:rsidP="00DD742E">
            <w:pPr>
              <w:pStyle w:val="NumberedList1"/>
              <w:numPr>
                <w:ilvl w:val="0"/>
                <w:numId w:val="0"/>
              </w:numPr>
              <w:tabs>
                <w:tab w:val="left" w:pos="360"/>
              </w:tabs>
              <w:spacing w:line="260" w:lineRule="exact"/>
              <w:ind w:left="360" w:hanging="360"/>
            </w:pPr>
            <w:r>
              <w:t>2.</w:t>
            </w:r>
            <w:r>
              <w:tab/>
              <w:t>On the computer hosting the Orchestrator Deployment Manager, uninstall the IP for Configuration Manager.</w:t>
            </w:r>
          </w:p>
          <w:p w:rsidR="00DD742E" w:rsidRDefault="00DD742E" w:rsidP="00DD742E">
            <w:pPr>
              <w:pStyle w:val="NumberedList1"/>
              <w:numPr>
                <w:ilvl w:val="0"/>
                <w:numId w:val="0"/>
              </w:numPr>
              <w:tabs>
                <w:tab w:val="left" w:pos="360"/>
              </w:tabs>
              <w:spacing w:line="260" w:lineRule="exact"/>
              <w:ind w:left="360" w:hanging="360"/>
            </w:pPr>
            <w:r>
              <w:t>3.</w:t>
            </w:r>
            <w:r>
              <w:tab/>
              <w:t>Upgrade Configuration Manager using the procedures outlined in the Upgrade Guide for Configuration Manager.</w:t>
            </w:r>
          </w:p>
        </w:tc>
      </w:tr>
    </w:tbl>
    <w:p w:rsidR="00DD742E" w:rsidRDefault="00DD742E">
      <w:pPr>
        <w:pStyle w:val="ProcedureTitle"/>
        <w:framePr w:wrap="notBeside"/>
      </w:pPr>
      <w:r>
        <w:rPr>
          <w:noProof/>
        </w:rPr>
        <w:drawing>
          <wp:inline distT="0" distB="0" distL="0" distR="0" wp14:anchorId="51062E1D" wp14:editId="7523ECCB">
            <wp:extent cx="1524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Post–Configuration Manager Upgrade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Take the Configuration Manager servers out of maintenance mode.</w:t>
            </w:r>
          </w:p>
          <w:p w:rsidR="00DD742E" w:rsidRDefault="00DD742E" w:rsidP="00DD742E">
            <w:pPr>
              <w:pStyle w:val="NumberedList1"/>
              <w:numPr>
                <w:ilvl w:val="0"/>
                <w:numId w:val="0"/>
              </w:numPr>
              <w:tabs>
                <w:tab w:val="left" w:pos="360"/>
              </w:tabs>
              <w:spacing w:line="260" w:lineRule="exact"/>
              <w:ind w:left="360" w:hanging="360"/>
            </w:pPr>
            <w:r>
              <w:t>2.</w:t>
            </w:r>
            <w:r>
              <w:tab/>
              <w:t>Register the System Center 2012 – Configuration Manager SP1 integration packs on System Center 2012 - Orchestrator SP1</w:t>
            </w:r>
          </w:p>
          <w:p w:rsidR="00DD742E" w:rsidRDefault="00DD742E" w:rsidP="00DD742E">
            <w:pPr>
              <w:pStyle w:val="NumberedList1"/>
              <w:numPr>
                <w:ilvl w:val="0"/>
                <w:numId w:val="0"/>
              </w:numPr>
              <w:tabs>
                <w:tab w:val="left" w:pos="360"/>
              </w:tabs>
              <w:spacing w:line="260" w:lineRule="exact"/>
              <w:ind w:left="360" w:hanging="360"/>
            </w:pPr>
            <w:r>
              <w:t>3.</w:t>
            </w:r>
            <w:r>
              <w:tab/>
              <w:t>Make sure that the following connections with Configuration Manager continue to function:</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Configuration Manager management agents</w:t>
            </w:r>
          </w:p>
          <w:p w:rsidR="00DD742E" w:rsidRDefault="00DD742E" w:rsidP="00DD742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System Center 2012 Endpoint Protection agents on the component servers</w:t>
            </w:r>
          </w:p>
          <w:p w:rsidR="00DD742E" w:rsidRDefault="00DD742E" w:rsidP="00DD742E">
            <w:pPr>
              <w:pStyle w:val="NumberedList1"/>
              <w:numPr>
                <w:ilvl w:val="0"/>
                <w:numId w:val="0"/>
              </w:numPr>
              <w:tabs>
                <w:tab w:val="left" w:pos="360"/>
              </w:tabs>
              <w:spacing w:line="260" w:lineRule="exact"/>
              <w:ind w:left="360" w:hanging="360"/>
            </w:pPr>
            <w:r>
              <w:t>4.</w:t>
            </w:r>
            <w:r>
              <w:tab/>
              <w:t>Make sure that the two Service Manager connectors continue to function.</w:t>
            </w:r>
          </w:p>
          <w:p w:rsidR="00DD742E" w:rsidRDefault="00DD742E" w:rsidP="00DD742E">
            <w:pPr>
              <w:pStyle w:val="NumberedList1"/>
              <w:numPr>
                <w:ilvl w:val="0"/>
                <w:numId w:val="0"/>
              </w:numPr>
              <w:tabs>
                <w:tab w:val="left" w:pos="360"/>
              </w:tabs>
              <w:spacing w:line="260" w:lineRule="exact"/>
              <w:ind w:left="360" w:hanging="360"/>
            </w:pPr>
            <w:r>
              <w:t>5.</w:t>
            </w:r>
            <w:r>
              <w:tab/>
              <w:t>Make sure that the IP continues to function with Orchestrator.</w:t>
            </w:r>
          </w:p>
          <w:p w:rsidR="00DD742E" w:rsidRDefault="00DD742E" w:rsidP="00DD742E">
            <w:pPr>
              <w:pStyle w:val="NumberedList1"/>
              <w:numPr>
                <w:ilvl w:val="0"/>
                <w:numId w:val="0"/>
              </w:numPr>
              <w:tabs>
                <w:tab w:val="left" w:pos="360"/>
              </w:tabs>
              <w:spacing w:line="260" w:lineRule="exact"/>
              <w:ind w:left="360" w:hanging="360"/>
            </w:pPr>
            <w:r>
              <w:t>6.</w:t>
            </w:r>
            <w:r>
              <w:tab/>
              <w:t>Make sure that the Operations Manager management pack continues to function:</w:t>
            </w:r>
          </w:p>
        </w:tc>
      </w:tr>
    </w:tbl>
    <w:p w:rsidR="00DD742E" w:rsidRDefault="00DD742E"/>
    <w:p w:rsidR="00DD742E" w:rsidRDefault="00DD742E">
      <w:pPr>
        <w:pStyle w:val="DSTOC1-2"/>
      </w:pPr>
      <w:bookmarkStart w:id="13" w:name="_Toc347994920"/>
      <w:r>
        <w:t>Virtual Machine Manager and App Controller</w:t>
      </w:r>
      <w:bookmarkStart w:id="14" w:name="zc6fc835c283041b4b8f03e6ec9d857f1"/>
      <w:bookmarkEnd w:id="14"/>
      <w:bookmarkEnd w:id="13"/>
    </w:p>
    <w:p w:rsidR="00DD742E" w:rsidRDefault="00DD742E">
      <w:r>
        <w:t>System Center 2012 – Virtual Machine Manager (VMM) and System Center 2012 - App Controller are the final two components to be upgraded. Because of the hard coded dependencies between the versions of VMM and App Controller, these two components must be upgraded at the same time.</w:t>
      </w:r>
    </w:p>
    <w:p w:rsidR="00DD742E" w:rsidRDefault="00DD742E">
      <w:pPr>
        <w:pStyle w:val="ProcedureTitle"/>
        <w:framePr w:wrap="notBeside"/>
      </w:pPr>
      <w:r>
        <w:rPr>
          <w:noProof/>
        </w:rPr>
        <w:drawing>
          <wp:inline distT="0" distB="0" distL="0" distR="0" wp14:anchorId="7E4014EA" wp14:editId="7B6F47DF">
            <wp:extent cx="1524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VMM and App Controller Upgrade Sequence</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On the Operations Manager computer, place all monitored VMM and App Controller components into maintenance mode.</w:t>
            </w:r>
          </w:p>
          <w:p w:rsidR="00DD742E" w:rsidRDefault="00DD742E" w:rsidP="00DD742E">
            <w:pPr>
              <w:pStyle w:val="NumberedList1"/>
              <w:numPr>
                <w:ilvl w:val="0"/>
                <w:numId w:val="0"/>
              </w:numPr>
              <w:tabs>
                <w:tab w:val="left" w:pos="360"/>
              </w:tabs>
              <w:spacing w:line="260" w:lineRule="exact"/>
              <w:ind w:left="360" w:hanging="360"/>
            </w:pPr>
            <w:r>
              <w:t>2.</w:t>
            </w:r>
            <w:r>
              <w:tab/>
              <w:t>On the computer hosting the Orchestrator Deployment Manager, uninstall the IP for Virtual Machine Manager.</w:t>
            </w:r>
          </w:p>
          <w:p w:rsidR="00DD742E" w:rsidRDefault="00DD742E" w:rsidP="00DD742E">
            <w:pPr>
              <w:pStyle w:val="NumberedList1"/>
              <w:numPr>
                <w:ilvl w:val="0"/>
                <w:numId w:val="0"/>
              </w:numPr>
              <w:tabs>
                <w:tab w:val="left" w:pos="360"/>
              </w:tabs>
              <w:spacing w:line="260" w:lineRule="exact"/>
              <w:ind w:left="360" w:hanging="360"/>
            </w:pPr>
            <w:r>
              <w:t>3.</w:t>
            </w:r>
            <w:r>
              <w:tab/>
              <w:t>Upgrade VMM using the procedures outlined in the Upgrade Guide for VMM.</w:t>
            </w:r>
          </w:p>
          <w:p w:rsidR="00DD742E" w:rsidRDefault="00DD742E" w:rsidP="00DD742E">
            <w:pPr>
              <w:pStyle w:val="NumberedList1"/>
              <w:numPr>
                <w:ilvl w:val="0"/>
                <w:numId w:val="0"/>
              </w:numPr>
              <w:tabs>
                <w:tab w:val="left" w:pos="360"/>
              </w:tabs>
              <w:spacing w:line="260" w:lineRule="exact"/>
              <w:ind w:left="360" w:hanging="360"/>
            </w:pPr>
            <w:r>
              <w:t>4.</w:t>
            </w:r>
            <w:r>
              <w:tab/>
              <w:t>Upgrade App Controller using the procedures outlined in the Upgrade Guide for App Controller.</w:t>
            </w:r>
          </w:p>
        </w:tc>
      </w:tr>
    </w:tbl>
    <w:p w:rsidR="00DD742E" w:rsidRDefault="00DD742E">
      <w:pPr>
        <w:pStyle w:val="ProcedureTitle"/>
        <w:framePr w:wrap="notBeside"/>
      </w:pPr>
      <w:r>
        <w:rPr>
          <w:noProof/>
        </w:rPr>
        <w:drawing>
          <wp:inline distT="0" distB="0" distL="0" distR="0" wp14:anchorId="77252162" wp14:editId="667E91AE">
            <wp:extent cx="1524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Post-VMM and App Controller Upgrades</w:t>
      </w:r>
    </w:p>
    <w:tbl>
      <w:tblPr>
        <w:tblStyle w:val="ProcedureTable"/>
        <w:tblW w:w="0" w:type="auto"/>
        <w:tblLook w:val="01E0" w:firstRow="1" w:lastRow="1" w:firstColumn="1" w:lastColumn="1" w:noHBand="0" w:noVBand="0"/>
      </w:tblPr>
      <w:tblGrid>
        <w:gridCol w:w="8280"/>
      </w:tblGrid>
      <w:tr w:rsidR="00DD742E">
        <w:tc>
          <w:tcPr>
            <w:tcW w:w="8856" w:type="dxa"/>
          </w:tcPr>
          <w:p w:rsidR="00DD742E" w:rsidRDefault="00DD742E" w:rsidP="00DD742E">
            <w:pPr>
              <w:pStyle w:val="NumberedList1"/>
              <w:numPr>
                <w:ilvl w:val="0"/>
                <w:numId w:val="0"/>
              </w:numPr>
              <w:tabs>
                <w:tab w:val="left" w:pos="360"/>
              </w:tabs>
              <w:spacing w:line="260" w:lineRule="exact"/>
              <w:ind w:left="360" w:hanging="360"/>
            </w:pPr>
            <w:r>
              <w:t>1.</w:t>
            </w:r>
            <w:r>
              <w:tab/>
              <w:t>On the Orchestrator computer, install the VMM System Center 2012 SP1 integration pack.</w:t>
            </w:r>
          </w:p>
          <w:p w:rsidR="00DD742E" w:rsidRDefault="00DD742E" w:rsidP="00DD742E">
            <w:pPr>
              <w:pStyle w:val="NumberedList1"/>
              <w:numPr>
                <w:ilvl w:val="0"/>
                <w:numId w:val="0"/>
              </w:numPr>
              <w:tabs>
                <w:tab w:val="left" w:pos="360"/>
              </w:tabs>
              <w:spacing w:line="260" w:lineRule="exact"/>
              <w:ind w:left="360" w:hanging="360"/>
            </w:pPr>
            <w:r>
              <w:t>2.</w:t>
            </w:r>
            <w:r>
              <w:tab/>
              <w:t>On the Operations Manager computer, in the Operations Manager console, import the VMM System Center 2012 SP1 and App Controller System Center 2012 SP1 management packs.</w:t>
            </w:r>
          </w:p>
          <w:p w:rsidR="00DD742E" w:rsidRDefault="00DD742E" w:rsidP="00DD742E">
            <w:pPr>
              <w:pStyle w:val="NumberedList1"/>
              <w:numPr>
                <w:ilvl w:val="0"/>
                <w:numId w:val="0"/>
              </w:numPr>
              <w:tabs>
                <w:tab w:val="left" w:pos="360"/>
              </w:tabs>
              <w:spacing w:line="260" w:lineRule="exact"/>
              <w:ind w:left="360" w:hanging="360"/>
            </w:pPr>
            <w:r>
              <w:t>3.</w:t>
            </w:r>
            <w:r>
              <w:tab/>
              <w:t>On the VMM computer, make sure that the following connection points continue to function:</w:t>
            </w:r>
          </w:p>
          <w:p w:rsidR="00DD742E" w:rsidRDefault="00DD742E" w:rsidP="00DD742E">
            <w:pPr>
              <w:pStyle w:val="NumberedList2"/>
              <w:numPr>
                <w:ilvl w:val="0"/>
                <w:numId w:val="0"/>
              </w:numPr>
              <w:tabs>
                <w:tab w:val="left" w:pos="720"/>
              </w:tabs>
              <w:spacing w:line="260" w:lineRule="exact"/>
              <w:ind w:left="720" w:hanging="360"/>
            </w:pPr>
            <w:r>
              <w:t>a.</w:t>
            </w:r>
            <w:r>
              <w:tab/>
              <w:t>Make sure that the following connections with Operations Manager continue to function:</w:t>
            </w:r>
          </w:p>
          <w:p w:rsidR="00DD742E" w:rsidRDefault="00DD742E" w:rsidP="00DD742E">
            <w:pPr>
              <w:pStyle w:val="BulletedList3"/>
              <w:numPr>
                <w:ilvl w:val="0"/>
                <w:numId w:val="0"/>
              </w:numPr>
              <w:ind w:left="1080" w:hanging="360"/>
            </w:pPr>
            <w:r>
              <w:rPr>
                <w:rFonts w:ascii="Symbol" w:hAnsi="Symbol"/>
              </w:rPr>
              <w:t></w:t>
            </w:r>
            <w:r>
              <w:rPr>
                <w:rFonts w:ascii="Symbol" w:hAnsi="Symbol"/>
              </w:rPr>
              <w:tab/>
            </w:r>
            <w:r>
              <w:t>Management pack</w:t>
            </w:r>
          </w:p>
          <w:p w:rsidR="00DD742E" w:rsidRDefault="00DD742E" w:rsidP="00DD742E">
            <w:pPr>
              <w:pStyle w:val="BulletedList3"/>
              <w:numPr>
                <w:ilvl w:val="0"/>
                <w:numId w:val="0"/>
              </w:numPr>
              <w:ind w:left="1080" w:hanging="360"/>
            </w:pPr>
            <w:r>
              <w:rPr>
                <w:rFonts w:ascii="Symbol" w:hAnsi="Symbol"/>
              </w:rPr>
              <w:t></w:t>
            </w:r>
            <w:r>
              <w:rPr>
                <w:rFonts w:ascii="Symbol" w:hAnsi="Symbol"/>
              </w:rPr>
              <w:tab/>
            </w:r>
            <w:r>
              <w:t>Operations Manager console</w:t>
            </w:r>
          </w:p>
          <w:p w:rsidR="00DD742E" w:rsidRDefault="00DD742E" w:rsidP="00DD742E">
            <w:pPr>
              <w:pStyle w:val="NumberedList2"/>
              <w:numPr>
                <w:ilvl w:val="0"/>
                <w:numId w:val="0"/>
              </w:numPr>
              <w:tabs>
                <w:tab w:val="left" w:pos="720"/>
              </w:tabs>
              <w:spacing w:line="260" w:lineRule="exact"/>
              <w:ind w:left="720" w:hanging="360"/>
            </w:pPr>
            <w:r>
              <w:t>b.</w:t>
            </w:r>
            <w:r>
              <w:tab/>
              <w:t>Make sure that the agents continue to function with Configuration Manager.</w:t>
            </w:r>
          </w:p>
          <w:p w:rsidR="00DD742E" w:rsidRDefault="00DD742E" w:rsidP="00DD742E">
            <w:pPr>
              <w:pStyle w:val="NumberedList2"/>
              <w:numPr>
                <w:ilvl w:val="0"/>
                <w:numId w:val="0"/>
              </w:numPr>
              <w:tabs>
                <w:tab w:val="left" w:pos="720"/>
              </w:tabs>
              <w:spacing w:line="260" w:lineRule="exact"/>
              <w:ind w:left="720" w:hanging="360"/>
            </w:pPr>
            <w:r>
              <w:t>c.</w:t>
            </w:r>
            <w:r>
              <w:tab/>
              <w:t>Make sure that the connector continues to function with Service Manager</w:t>
            </w:r>
          </w:p>
          <w:p w:rsidR="00DD742E" w:rsidRDefault="00DD742E" w:rsidP="00DD742E">
            <w:pPr>
              <w:pStyle w:val="NumberedList2"/>
              <w:numPr>
                <w:ilvl w:val="0"/>
                <w:numId w:val="0"/>
              </w:numPr>
              <w:tabs>
                <w:tab w:val="left" w:pos="720"/>
              </w:tabs>
              <w:spacing w:line="260" w:lineRule="exact"/>
              <w:ind w:left="720" w:hanging="360"/>
            </w:pPr>
            <w:r>
              <w:t>d.</w:t>
            </w:r>
            <w:r>
              <w:tab/>
              <w:t>Make sure that the IP continues to function with Orchestrator</w:t>
            </w:r>
          </w:p>
          <w:p w:rsidR="00DD742E" w:rsidRDefault="00DD742E" w:rsidP="00DD742E">
            <w:pPr>
              <w:pStyle w:val="NumberedList1"/>
              <w:numPr>
                <w:ilvl w:val="0"/>
                <w:numId w:val="0"/>
              </w:numPr>
              <w:tabs>
                <w:tab w:val="left" w:pos="360"/>
              </w:tabs>
              <w:spacing w:line="260" w:lineRule="exact"/>
              <w:ind w:left="360" w:hanging="360"/>
            </w:pPr>
            <w:r>
              <w:t>4.</w:t>
            </w:r>
            <w:r>
              <w:tab/>
              <w:t>On the App Controller computer, make sure that the following connection points continue to function:</w:t>
            </w:r>
          </w:p>
          <w:p w:rsidR="00DD742E" w:rsidRDefault="00DD742E" w:rsidP="00DD742E">
            <w:pPr>
              <w:pStyle w:val="NumberedList2"/>
              <w:numPr>
                <w:ilvl w:val="0"/>
                <w:numId w:val="0"/>
              </w:numPr>
              <w:tabs>
                <w:tab w:val="left" w:pos="720"/>
              </w:tabs>
              <w:spacing w:line="260" w:lineRule="exact"/>
              <w:ind w:left="720" w:hanging="360"/>
            </w:pPr>
            <w:r>
              <w:t>a.</w:t>
            </w:r>
            <w:r>
              <w:tab/>
              <w:t>Make sure that the agents continue to function with Configuration Manager.</w:t>
            </w:r>
          </w:p>
          <w:p w:rsidR="00DD742E" w:rsidRDefault="00DD742E" w:rsidP="00DD742E">
            <w:pPr>
              <w:pStyle w:val="NumberedList2"/>
              <w:numPr>
                <w:ilvl w:val="0"/>
                <w:numId w:val="0"/>
              </w:numPr>
              <w:tabs>
                <w:tab w:val="left" w:pos="720"/>
              </w:tabs>
              <w:spacing w:line="260" w:lineRule="exact"/>
              <w:ind w:left="720" w:hanging="360"/>
            </w:pPr>
            <w:r>
              <w:t>b.</w:t>
            </w:r>
            <w:r>
              <w:tab/>
              <w:t>Make sure that the VMM Administrators Console continues to function with VMM.</w:t>
            </w:r>
          </w:p>
          <w:p w:rsidR="00DD742E" w:rsidRDefault="00DD742E" w:rsidP="00DD742E">
            <w:pPr>
              <w:pStyle w:val="NumberedList2"/>
              <w:numPr>
                <w:ilvl w:val="0"/>
                <w:numId w:val="0"/>
              </w:numPr>
              <w:tabs>
                <w:tab w:val="left" w:pos="720"/>
              </w:tabs>
              <w:spacing w:line="260" w:lineRule="exact"/>
              <w:ind w:left="720" w:hanging="360"/>
            </w:pPr>
            <w:r>
              <w:t>c.</w:t>
            </w:r>
            <w:r>
              <w:tab/>
              <w:t>Make sure that the Windows Azure SDK continues to function with Windows Azure.</w:t>
            </w:r>
          </w:p>
          <w:p w:rsidR="00DD742E" w:rsidRDefault="00DD742E" w:rsidP="00DD742E">
            <w:pPr>
              <w:pStyle w:val="NumberedList2"/>
              <w:numPr>
                <w:ilvl w:val="0"/>
                <w:numId w:val="0"/>
              </w:numPr>
              <w:tabs>
                <w:tab w:val="left" w:pos="720"/>
              </w:tabs>
              <w:spacing w:line="260" w:lineRule="exact"/>
              <w:ind w:left="720" w:hanging="360"/>
            </w:pPr>
            <w:r>
              <w:t>d.</w:t>
            </w:r>
            <w:r>
              <w:tab/>
              <w:t>Make sure that the agents continue to function with Operations Manager.</w:t>
            </w:r>
          </w:p>
        </w:tc>
      </w:tr>
    </w:tbl>
    <w:p w:rsidR="00DD742E" w:rsidRDefault="00DD742E"/>
    <w:p w:rsidR="00DD742E" w:rsidRDefault="00DD742E">
      <w:pPr>
        <w:pStyle w:val="DSTOC1-2"/>
      </w:pPr>
      <w:bookmarkStart w:id="15" w:name="_Toc347994921"/>
      <w:r>
        <w:lastRenderedPageBreak/>
        <w:t>Understanding Upgrade Sequencing</w:t>
      </w:r>
      <w:bookmarkStart w:id="16" w:name="z2891cd984284468ca265513e08775ee5"/>
      <w:bookmarkEnd w:id="16"/>
      <w:bookmarkEnd w:id="15"/>
    </w:p>
    <w:p w:rsidR="00DD742E" w:rsidRDefault="00DD742E">
      <w:r>
        <w:t>This section describes the connections that exist between the System Center 2012 components. This information can help you determine when to follow the upgrade sequence. In a mixed environment of System Center 2012 and System Center 2012 SP1, not all of the components can integrate with each other. The following table outlines what integration levels are supported and what will work between a System Center 2012 and System Center 2012 SP1 component.</w:t>
      </w:r>
    </w:p>
    <w:p w:rsidR="00DD742E" w:rsidRDefault="00DD742E">
      <w:pPr>
        <w:pStyle w:val="TableSpacing"/>
      </w:pPr>
    </w:p>
    <w:tbl>
      <w:tblPr>
        <w:tblStyle w:val="TablewithoutHeader"/>
        <w:tblW w:w="0" w:type="auto"/>
        <w:tblLook w:val="01E0" w:firstRow="1" w:lastRow="1" w:firstColumn="1" w:lastColumn="1" w:noHBand="0" w:noVBand="0"/>
      </w:tblPr>
      <w:tblGrid>
        <w:gridCol w:w="1406"/>
        <w:gridCol w:w="1330"/>
        <w:gridCol w:w="1013"/>
        <w:gridCol w:w="673"/>
        <w:gridCol w:w="1199"/>
        <w:gridCol w:w="1407"/>
        <w:gridCol w:w="695"/>
        <w:gridCol w:w="1089"/>
      </w:tblGrid>
      <w:tr w:rsidR="00DD742E">
        <w:tc>
          <w:tcPr>
            <w:tcW w:w="4428" w:type="dxa"/>
          </w:tcPr>
          <w:p w:rsidR="00DD742E" w:rsidRDefault="00DD742E"/>
        </w:tc>
        <w:tc>
          <w:tcPr>
            <w:tcW w:w="4428" w:type="dxa"/>
          </w:tcPr>
          <w:p w:rsidR="00DD742E" w:rsidRDefault="00DD742E">
            <w:r>
              <w:t>Orchestrator 2012</w:t>
            </w:r>
          </w:p>
        </w:tc>
        <w:tc>
          <w:tcPr>
            <w:tcW w:w="4428" w:type="dxa"/>
          </w:tcPr>
          <w:p w:rsidR="00DD742E" w:rsidRDefault="00DD742E">
            <w:r>
              <w:t>Service Manager 2012</w:t>
            </w:r>
          </w:p>
        </w:tc>
        <w:tc>
          <w:tcPr>
            <w:tcW w:w="4428" w:type="dxa"/>
          </w:tcPr>
          <w:p w:rsidR="00DD742E" w:rsidRDefault="00DD742E">
            <w:r>
              <w:t>DPM 2012</w:t>
            </w:r>
          </w:p>
        </w:tc>
        <w:tc>
          <w:tcPr>
            <w:tcW w:w="4428" w:type="dxa"/>
          </w:tcPr>
          <w:p w:rsidR="00DD742E" w:rsidRDefault="00DD742E">
            <w:r>
              <w:t>Operations Manager 2012</w:t>
            </w:r>
          </w:p>
        </w:tc>
        <w:tc>
          <w:tcPr>
            <w:tcW w:w="4428" w:type="dxa"/>
          </w:tcPr>
          <w:p w:rsidR="00DD742E" w:rsidRDefault="00DD742E">
            <w:r>
              <w:t>Configuration Manager 2012</w:t>
            </w:r>
          </w:p>
        </w:tc>
        <w:tc>
          <w:tcPr>
            <w:tcW w:w="4428" w:type="dxa"/>
          </w:tcPr>
          <w:p w:rsidR="00DD742E" w:rsidRDefault="00DD742E">
            <w:r>
              <w:t>VMM 2012</w:t>
            </w:r>
          </w:p>
        </w:tc>
        <w:tc>
          <w:tcPr>
            <w:tcW w:w="4428" w:type="dxa"/>
          </w:tcPr>
          <w:p w:rsidR="00DD742E" w:rsidRDefault="00DD742E">
            <w:r>
              <w:t>App Controller 2012</w:t>
            </w:r>
          </w:p>
        </w:tc>
      </w:tr>
      <w:tr w:rsidR="00DD742E">
        <w:tc>
          <w:tcPr>
            <w:tcW w:w="4428" w:type="dxa"/>
          </w:tcPr>
          <w:p w:rsidR="00DD742E" w:rsidRDefault="00DD742E">
            <w:r>
              <w:t>Orchestrator 2012 SP1</w:t>
            </w:r>
          </w:p>
        </w:tc>
        <w:tc>
          <w:tcPr>
            <w:tcW w:w="4428" w:type="dxa"/>
          </w:tcPr>
          <w:p w:rsidR="00DD742E" w:rsidRDefault="00DD742E">
            <w:r>
              <w:t>No</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r>
      <w:tr w:rsidR="00DD742E">
        <w:tc>
          <w:tcPr>
            <w:tcW w:w="4428" w:type="dxa"/>
          </w:tcPr>
          <w:p w:rsidR="00DD742E" w:rsidRDefault="00DD742E">
            <w:r>
              <w:t>Service Manager 2012 SP1</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r>
      <w:tr w:rsidR="00DD742E">
        <w:tc>
          <w:tcPr>
            <w:tcW w:w="4428" w:type="dxa"/>
          </w:tcPr>
          <w:p w:rsidR="00DD742E" w:rsidRDefault="00DD742E">
            <w:r>
              <w:t>DPM 2012 SP1</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r>
      <w:tr w:rsidR="00DD742E">
        <w:tc>
          <w:tcPr>
            <w:tcW w:w="4428" w:type="dxa"/>
          </w:tcPr>
          <w:p w:rsidR="00DD742E" w:rsidRDefault="00DD742E">
            <w:r>
              <w:t>Operations Manager 2012 SP1</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Yes</w:t>
            </w:r>
          </w:p>
        </w:tc>
        <w:tc>
          <w:tcPr>
            <w:tcW w:w="4428" w:type="dxa"/>
          </w:tcPr>
          <w:p w:rsidR="00DD742E" w:rsidRDefault="00DD742E">
            <w:r>
              <w:t>Yes</w:t>
            </w:r>
          </w:p>
        </w:tc>
        <w:tc>
          <w:tcPr>
            <w:tcW w:w="4428" w:type="dxa"/>
          </w:tcPr>
          <w:p w:rsidR="00DD742E" w:rsidRDefault="00DD742E">
            <w:r>
              <w:t>Yes</w:t>
            </w:r>
          </w:p>
        </w:tc>
      </w:tr>
      <w:tr w:rsidR="00DD742E">
        <w:tc>
          <w:tcPr>
            <w:tcW w:w="4428" w:type="dxa"/>
          </w:tcPr>
          <w:p w:rsidR="00DD742E" w:rsidRDefault="00DD742E">
            <w:r>
              <w:t>Configuration Manager 2012 SP1</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Yes</w:t>
            </w:r>
          </w:p>
        </w:tc>
        <w:tc>
          <w:tcPr>
            <w:tcW w:w="4428" w:type="dxa"/>
          </w:tcPr>
          <w:p w:rsidR="00DD742E" w:rsidRDefault="00DD742E">
            <w:r>
              <w:t>Yes</w:t>
            </w:r>
          </w:p>
        </w:tc>
      </w:tr>
      <w:tr w:rsidR="00DD742E">
        <w:tc>
          <w:tcPr>
            <w:tcW w:w="4428" w:type="dxa"/>
          </w:tcPr>
          <w:p w:rsidR="00DD742E" w:rsidRDefault="00DD742E">
            <w:r>
              <w:t>VMM 2012 SP1</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c>
          <w:tcPr>
            <w:tcW w:w="4428" w:type="dxa"/>
          </w:tcPr>
          <w:p w:rsidR="00DD742E" w:rsidRDefault="00DD742E">
            <w:r>
              <w:t>No</w:t>
            </w:r>
          </w:p>
        </w:tc>
      </w:tr>
    </w:tbl>
    <w:p w:rsidR="00DD742E" w:rsidRDefault="00DD742E">
      <w:pPr>
        <w:pStyle w:val="TableSpacing"/>
      </w:pPr>
    </w:p>
    <w:p w:rsidR="00DD742E" w:rsidRDefault="00DD742E">
      <w:r>
        <w:t>The following sections provide specifics about each component.</w:t>
      </w:r>
    </w:p>
    <w:p w:rsidR="00DD742E" w:rsidRDefault="00DD742E">
      <w:pPr>
        <w:pStyle w:val="DSTOC3-0"/>
      </w:pPr>
      <w:r>
        <w:t>Orchestrator</w:t>
      </w:r>
    </w:p>
    <w:p w:rsidR="00DD742E" w:rsidRDefault="00DD742E">
      <w:r>
        <w:t>Orchestrator shares connections with all System Center components through integration packs and shares a connector with Service Manager. In general, integration packs are not forward compatible, however, when Orchestrator is upgraded to System Center 2012 SP1, you can continue to run the legacy System Center 2012 integration packs. If the component that you plan to upgrade shares a connection with Orchestrator through an integration pack, you should upgrade Orchestrator first so that Orchestrator can support the component.</w:t>
      </w:r>
    </w:p>
    <w:p w:rsidR="00DD742E" w:rsidRDefault="00DD742E">
      <w:pPr>
        <w:pStyle w:val="DSTOC4-0"/>
      </w:pPr>
      <w:r>
        <w:lastRenderedPageBreak/>
        <w:t>Example</w:t>
      </w:r>
    </w:p>
    <w:p w:rsidR="00DD742E" w:rsidRDefault="00DD742E">
      <w:r>
        <w:t>If you upgrade any System Center component before Orchestrator, the 2012 integration pack for that component will no longer work. Additionally, you will not be able to load the new component’s System Center 2012 SP1 integration packs in Orchestrator 2012.</w:t>
      </w:r>
    </w:p>
    <w:p w:rsidR="00DD742E" w:rsidRDefault="00DD742E">
      <w:pPr>
        <w:pStyle w:val="DSTOC3-0"/>
      </w:pPr>
      <w:r>
        <w:t>Service Manager</w:t>
      </w:r>
    </w:p>
    <w:p w:rsidR="00DD742E" w:rsidRDefault="00DD742E">
      <w:r>
        <w:t>Service Manager shares connectors with Operations Manager, Orchestrator, and Configuration Manager. As a rule connectors are not forward compatible. However if Orchestrator is first in the upgrade sequence, an Orchestrator connector will continue to run. If you want to upgrade Operations Manager and Configuration Manager, you must upgrade Service Manager first if you want Service Manager operations to continue during the upgrades.</w:t>
      </w:r>
    </w:p>
    <w:p w:rsidR="00DD742E" w:rsidRDefault="00DD742E">
      <w:pPr>
        <w:pStyle w:val="DSTOC4-0"/>
      </w:pPr>
      <w:r>
        <w:t>Example</w:t>
      </w:r>
    </w:p>
    <w:p w:rsidR="00DD742E" w:rsidRDefault="00DD742E">
      <w:r>
        <w:t>If you were to upgrade Operations Manager and Configuration Manager to SP1 before Service Manager, then when you attempt to re-establish a connection, the connectors will not work properly or will completely fail, unless as noted above, if Orchestrator is the first component in the upgrade sequence. If you encounter this situation you should upgrade Service Manager to System Center 2012 SP1.</w:t>
      </w:r>
    </w:p>
    <w:p w:rsidR="00DD742E" w:rsidRDefault="00DD742E">
      <w:pPr>
        <w:pStyle w:val="DSTOC3-0"/>
      </w:pPr>
      <w:r>
        <w:t>Data Protection Manager</w:t>
      </w:r>
    </w:p>
    <w:p w:rsidR="00DD742E" w:rsidRDefault="00DD742E">
      <w:r>
        <w:t>There is some flexibility on the placement of DPM in the upgrade sequence. Some of the placement constraints are related to DPM’s Administrator Console that relies on Operations Manager. The Administrator Console is not forward compatible therefore, if the Administrator Console will be needed after the upgrade, you must upgrade DPM before you upgrade Operations Manager. If there is no Administrator Console integration with Operations Manager then DPM must be upgraded after Orchestrator and prior to Virtual Machine Manager. This will ensure continued integration with Orchestrator post upgrade and deployment of the DPM agent for Windows Server 2012 that was added in Service Pack 1.</w:t>
      </w:r>
    </w:p>
    <w:p w:rsidR="00DD742E" w:rsidRDefault="00DD742E">
      <w:pPr>
        <w:pStyle w:val="DSTOC4-0"/>
      </w:pPr>
      <w:r>
        <w:t>Examples</w:t>
      </w:r>
    </w:p>
    <w:p w:rsidR="00DD742E" w:rsidRDefault="00DD742E" w:rsidP="00DD742E">
      <w:pPr>
        <w:pStyle w:val="NumberedList1"/>
        <w:numPr>
          <w:ilvl w:val="0"/>
          <w:numId w:val="0"/>
        </w:numPr>
        <w:tabs>
          <w:tab w:val="left" w:pos="360"/>
        </w:tabs>
        <w:spacing w:line="260" w:lineRule="exact"/>
        <w:ind w:left="360" w:hanging="360"/>
      </w:pPr>
      <w:r>
        <w:t>1.</w:t>
      </w:r>
      <w:r>
        <w:tab/>
        <w:t>Administrator Console will no longer function if you upgrade Operations Manager to SP1 prior to DPM.</w:t>
      </w:r>
    </w:p>
    <w:p w:rsidR="00DD742E" w:rsidRDefault="00DD742E" w:rsidP="00DD742E">
      <w:pPr>
        <w:pStyle w:val="NumberedList1"/>
        <w:numPr>
          <w:ilvl w:val="0"/>
          <w:numId w:val="0"/>
        </w:numPr>
        <w:tabs>
          <w:tab w:val="left" w:pos="360"/>
        </w:tabs>
        <w:spacing w:line="260" w:lineRule="exact"/>
        <w:ind w:left="360" w:hanging="360"/>
      </w:pPr>
      <w:r>
        <w:t>2.</w:t>
      </w:r>
      <w:r>
        <w:tab/>
        <w:t>If you upgrade Virtual Machine Manager to System Center 2012 SP1 prior to DPM, you will not be unable to use DPM to load an agent using the upgraded Virtual Machine Manager server because in System Center 2012 SP1, the DPM agent is not supported on Windows Server 2012. In addition, you will not be able to back up Virtual Machine Manager until upgrading DPM.</w:t>
      </w:r>
    </w:p>
    <w:p w:rsidR="00DD742E" w:rsidRDefault="00DD742E">
      <w:r>
        <w:t>If you encounter these situations you should upgrade DPM to System Center 2012 SP1.</w:t>
      </w:r>
    </w:p>
    <w:p w:rsidR="00DD742E" w:rsidRDefault="00DD742E">
      <w:pPr>
        <w:pStyle w:val="DSTOC3-0"/>
      </w:pPr>
      <w:r>
        <w:lastRenderedPageBreak/>
        <w:t>Operations Manager</w:t>
      </w:r>
    </w:p>
    <w:p w:rsidR="00DD742E" w:rsidRDefault="00DD742E">
      <w:r>
        <w:t>Operations Manager integrates with all System Center components through management packs. Operations Manager also has SDK connections with Service Manager, Orchestrator, and Virtual Machine Manager. Management packs are not forward compatible with Service Manager and Orchestrator. The Operations Manager management packs will continue to monitor Service Manager and Orchestrator when Service Manager and Orchestrator are upgraded first and second in sequence. In addition, Operations Manager must be upgraded prior to Virtual Machine Manager due to the mandatory Windows Server 2012 operating system requirement for Virtual Machine Manager and the Operations Manager 2012 Console as SDK integration is not supported on Windows Server 2012.</w:t>
      </w:r>
    </w:p>
    <w:p w:rsidR="00DD742E" w:rsidRDefault="00DD742E">
      <w:pPr>
        <w:pStyle w:val="DSTOC4-0"/>
      </w:pPr>
      <w:r>
        <w:t>Examples</w:t>
      </w:r>
    </w:p>
    <w:p w:rsidR="00DD742E" w:rsidRDefault="00DD742E" w:rsidP="00DD742E">
      <w:pPr>
        <w:pStyle w:val="NumberedList1"/>
        <w:numPr>
          <w:ilvl w:val="0"/>
          <w:numId w:val="0"/>
        </w:numPr>
        <w:tabs>
          <w:tab w:val="left" w:pos="360"/>
        </w:tabs>
        <w:spacing w:line="260" w:lineRule="exact"/>
        <w:ind w:left="360" w:hanging="360"/>
      </w:pPr>
      <w:r>
        <w:t>1.</w:t>
      </w:r>
      <w:r>
        <w:tab/>
        <w:t>Management packs for SP1 will not load in Operations Manager 2012, except for those noted above. You will be able to monitor those components after Operations Manager is upgraded.</w:t>
      </w:r>
    </w:p>
    <w:p w:rsidR="00DD742E" w:rsidRDefault="00DD742E" w:rsidP="00DD742E">
      <w:pPr>
        <w:pStyle w:val="NumberedList1"/>
        <w:numPr>
          <w:ilvl w:val="0"/>
          <w:numId w:val="0"/>
        </w:numPr>
        <w:tabs>
          <w:tab w:val="left" w:pos="360"/>
        </w:tabs>
        <w:spacing w:line="260" w:lineRule="exact"/>
        <w:ind w:left="360" w:hanging="360"/>
      </w:pPr>
      <w:r>
        <w:t>2.</w:t>
      </w:r>
      <w:r>
        <w:tab/>
        <w:t>If you upgrade Virtual Machine Manager to System Center 2012 SP1 before Operations Manager then the Operations Manager console in System Center 2012 SP1 will not load on Windows Server 2012. This means is that you will be unable re-establish integration between Virtual Machine Manager and Operations Manager.</w:t>
      </w:r>
    </w:p>
    <w:p w:rsidR="00DD742E" w:rsidRDefault="00DD742E">
      <w:r>
        <w:t>If you encounter these situations you should upgrade Operations Manager to System Center 2012 SP1.</w:t>
      </w:r>
    </w:p>
    <w:p w:rsidR="00DD742E" w:rsidRDefault="00DD742E">
      <w:pPr>
        <w:pStyle w:val="DSTOC3-0"/>
      </w:pPr>
      <w:r>
        <w:t>Configuration Manager</w:t>
      </w:r>
    </w:p>
    <w:p w:rsidR="00DD742E" w:rsidRDefault="00DD742E">
      <w:r>
        <w:t>Configuration Manager shares connectors with Operations Manager, has an integration pack with Orchestrator, and has a management pack with Operations Manager. Configuration Manager must be upgraded after Orchestrator, Operations Manager, and Service Manager to ensure continued operations with the connections it shares with other components. Configuration Manager agents for System Center 2012 do not support managing Windows Server 2012 operating systems so Configuration Manager will need to be upgraded before Virtual Machine Manager since Virtual Machine Manager has a mandatory requirement on Windows Server 2012.</w:t>
      </w:r>
    </w:p>
    <w:p w:rsidR="00DD742E" w:rsidRDefault="00DD742E">
      <w:pPr>
        <w:pStyle w:val="DSTOC4-0"/>
      </w:pPr>
      <w:r>
        <w:t>Examples</w:t>
      </w:r>
    </w:p>
    <w:p w:rsidR="00DD742E" w:rsidRDefault="00DD742E" w:rsidP="00DD742E">
      <w:pPr>
        <w:pStyle w:val="NumberedList1"/>
        <w:numPr>
          <w:ilvl w:val="0"/>
          <w:numId w:val="0"/>
        </w:numPr>
        <w:tabs>
          <w:tab w:val="left" w:pos="360"/>
        </w:tabs>
        <w:spacing w:line="260" w:lineRule="exact"/>
        <w:ind w:left="360" w:hanging="360"/>
      </w:pPr>
      <w:r>
        <w:t>1.</w:t>
      </w:r>
      <w:r>
        <w:tab/>
        <w:t>If you upgrade Configuration Manager before Service Manager, the connectors for Service Manager will fail and you will lose that connector functionality until Service Manager is upgraded to System Center 2012 SP1.</w:t>
      </w:r>
    </w:p>
    <w:p w:rsidR="00DD742E" w:rsidRDefault="00DD742E" w:rsidP="00DD742E">
      <w:pPr>
        <w:pStyle w:val="NumberedList1"/>
        <w:numPr>
          <w:ilvl w:val="0"/>
          <w:numId w:val="0"/>
        </w:numPr>
        <w:tabs>
          <w:tab w:val="left" w:pos="360"/>
        </w:tabs>
        <w:spacing w:line="260" w:lineRule="exact"/>
        <w:ind w:left="360" w:hanging="360"/>
      </w:pPr>
      <w:r>
        <w:t>2.</w:t>
      </w:r>
      <w:r>
        <w:tab/>
        <w:t>If you upgrade Virtual Machine Manager to System Center 2012 SP1 before Configuration Manager you will not be able to manage the VMM management server as the Configuration Manager for System Center 2012 does not support Windows Server 2012.</w:t>
      </w:r>
    </w:p>
    <w:p w:rsidR="00DD742E" w:rsidRDefault="00DD742E">
      <w:r>
        <w:t>If you encounter these situations you should upgrade Configuration Manager to System Center 2012 SP1.</w:t>
      </w:r>
    </w:p>
    <w:p w:rsidR="00DD742E" w:rsidRDefault="00DD742E">
      <w:pPr>
        <w:pStyle w:val="DSTOC3-0"/>
      </w:pPr>
      <w:r>
        <w:lastRenderedPageBreak/>
        <w:t>Virtual Machine Manager and App Controller</w:t>
      </w:r>
    </w:p>
    <w:p w:rsidR="00DD742E" w:rsidRDefault="00DD742E">
      <w:r>
        <w:t>Virtual Machine Manager shares connections with Service Manager, Orchestrator, Configuration Manager, and Operations Manager. Virtual Machine Manager has an operating system requirement to run on Windows Server 2012. DPM and Configuration Manager manage and back up the Virtual Machine Manager server. Neither of those agents are forward compatible to manage and back up Windows Server 2012. The Operations Manager 2012 console, which is required for VMM integration, is not forward compatible to run on Windows Server 2012 so Operations Manager must be upgraded first. App Controller has a hard-coded version dependency on the version of Virtual Machine Manager, therefore Virtual Machine Manager and App Controller must always be at the same version level to ensure that integration continues to function.</w:t>
      </w:r>
    </w:p>
    <w:p w:rsidR="00DD742E" w:rsidRDefault="00DD742E">
      <w:pPr>
        <w:pStyle w:val="DSTOC4-0"/>
      </w:pPr>
      <w:r>
        <w:t>Examples</w:t>
      </w:r>
    </w:p>
    <w:p w:rsidR="00DD742E" w:rsidRDefault="00DD742E" w:rsidP="00DD742E">
      <w:pPr>
        <w:pStyle w:val="NumberedList1"/>
        <w:numPr>
          <w:ilvl w:val="0"/>
          <w:numId w:val="0"/>
        </w:numPr>
        <w:tabs>
          <w:tab w:val="left" w:pos="360"/>
        </w:tabs>
        <w:spacing w:line="260" w:lineRule="exact"/>
        <w:ind w:left="360" w:hanging="360"/>
      </w:pPr>
      <w:r>
        <w:t>1.</w:t>
      </w:r>
      <w:r>
        <w:tab/>
        <w:t>If you upgrade Virtual Machine Manager to System Center 2012 SP1 prior to any other component you will lose the ability to back up with DPM, monitor and integrate with Operations Manager, manage with Configuration Manager, orchestrate run books with Orchestrator, and you will lose integration with Service Manager.</w:t>
      </w:r>
    </w:p>
    <w:p w:rsidR="00DD742E" w:rsidRDefault="00DD742E" w:rsidP="00DD742E">
      <w:pPr>
        <w:pStyle w:val="NumberedList1"/>
        <w:numPr>
          <w:ilvl w:val="0"/>
          <w:numId w:val="0"/>
        </w:numPr>
        <w:tabs>
          <w:tab w:val="left" w:pos="360"/>
        </w:tabs>
        <w:spacing w:line="260" w:lineRule="exact"/>
        <w:ind w:left="360" w:hanging="360"/>
      </w:pPr>
      <w:r>
        <w:t>2.</w:t>
      </w:r>
      <w:r>
        <w:tab/>
        <w:t>If you upgrade Virtual Machine Manager to System Center 2012 SP1 and don’t upgrade App Controller at the same time you will be unable to re-establish the integration until App Controller is upgraded.</w:t>
      </w:r>
    </w:p>
    <w:p w:rsidR="00DD742E" w:rsidRDefault="00DD742E">
      <w:r>
        <w:t>If you encounter these situations you should upgrade all components that are impacted to System Center 2012 SP1.</w:t>
      </w:r>
    </w:p>
    <w:p w:rsidR="00DD742E" w:rsidRDefault="00DD742E">
      <w:pPr>
        <w:pStyle w:val="DSTOC1-2"/>
      </w:pPr>
      <w:bookmarkStart w:id="17" w:name="_Toc347994922"/>
      <w:r>
        <w:t>Appendix A</w:t>
      </w:r>
      <w:bookmarkStart w:id="18" w:name="z9f5a86c21d7247a69cc8513a01015366"/>
      <w:bookmarkEnd w:id="18"/>
      <w:bookmarkEnd w:id="17"/>
    </w:p>
    <w:p w:rsidR="00DD742E" w:rsidRDefault="00DD742E">
      <w:r>
        <w:t>The following table lists the connection points between various System Center 2012 SP1 components.</w:t>
      </w:r>
    </w:p>
    <w:p w:rsidR="00DD742E" w:rsidRDefault="00DD742E">
      <w:pPr>
        <w:pStyle w:val="DSTOC3-0"/>
      </w:pPr>
      <w:r>
        <w:t>Orchestrator</w:t>
      </w:r>
    </w:p>
    <w:p w:rsidR="00DD742E" w:rsidRDefault="00DD742E">
      <w:pPr>
        <w:pStyle w:val="TableSpacing"/>
      </w:pPr>
    </w:p>
    <w:tbl>
      <w:tblPr>
        <w:tblStyle w:val="TablewithoutHeader"/>
        <w:tblW w:w="0" w:type="auto"/>
        <w:tblLook w:val="01E0" w:firstRow="1" w:lastRow="1" w:firstColumn="1" w:lastColumn="1" w:noHBand="0" w:noVBand="0"/>
      </w:tblPr>
      <w:tblGrid>
        <w:gridCol w:w="4405"/>
        <w:gridCol w:w="4407"/>
      </w:tblGrid>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Operations Manager Agent</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Operations Manager Console (for IP communication)</w:t>
            </w:r>
          </w:p>
        </w:tc>
      </w:tr>
      <w:tr w:rsidR="00DD742E">
        <w:tc>
          <w:tcPr>
            <w:tcW w:w="4428" w:type="dxa"/>
          </w:tcPr>
          <w:p w:rsidR="00DD742E" w:rsidRDefault="00DD742E">
            <w:r>
              <w:t>Service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Runbook Connector</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CM Agent</w:t>
            </w:r>
          </w:p>
        </w:tc>
      </w:tr>
      <w:tr w:rsidR="00DD742E">
        <w:tc>
          <w:tcPr>
            <w:tcW w:w="4428" w:type="dxa"/>
          </w:tcPr>
          <w:p w:rsidR="00DD742E" w:rsidRDefault="00DD742E">
            <w:r>
              <w:t>Virtual Machine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r w:rsidR="00DD742E">
        <w:tc>
          <w:tcPr>
            <w:tcW w:w="4428" w:type="dxa"/>
          </w:tcPr>
          <w:p w:rsidR="00DD742E" w:rsidRDefault="00DD742E">
            <w:r>
              <w:lastRenderedPageBreak/>
              <w:t>Data Protection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bl>
    <w:p w:rsidR="00DD742E" w:rsidRDefault="00DD742E">
      <w:pPr>
        <w:pStyle w:val="TableSpacing"/>
      </w:pPr>
    </w:p>
    <w:p w:rsidR="00DD742E" w:rsidRDefault="00DD742E">
      <w:pPr>
        <w:pStyle w:val="DSTOC3-0"/>
      </w:pPr>
      <w:r>
        <w:t>Service Manager</w:t>
      </w:r>
    </w:p>
    <w:p w:rsidR="00DD742E" w:rsidRDefault="00DD742E">
      <w:pPr>
        <w:pStyle w:val="TableSpacing"/>
      </w:pPr>
    </w:p>
    <w:tbl>
      <w:tblPr>
        <w:tblStyle w:val="TablewithoutHeader"/>
        <w:tblW w:w="0" w:type="auto"/>
        <w:tblLook w:val="01E0" w:firstRow="1" w:lastRow="1" w:firstColumn="1" w:lastColumn="1" w:noHBand="0" w:noVBand="0"/>
      </w:tblPr>
      <w:tblGrid>
        <w:gridCol w:w="4405"/>
        <w:gridCol w:w="4407"/>
      </w:tblGrid>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Connectors (2)</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Configuration Manager agent</w:t>
            </w:r>
          </w:p>
        </w:tc>
      </w:tr>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Connectors (2)</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Agentless monitoring</w:t>
            </w:r>
          </w:p>
        </w:tc>
      </w:tr>
      <w:tr w:rsidR="00DD742E">
        <w:tc>
          <w:tcPr>
            <w:tcW w:w="4428" w:type="dxa"/>
          </w:tcPr>
          <w:p w:rsidR="00DD742E" w:rsidRDefault="00DD742E">
            <w:r>
              <w:t>Orchestrator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Runbook Connector</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bl>
    <w:p w:rsidR="00DD742E" w:rsidRDefault="00DD742E">
      <w:pPr>
        <w:pStyle w:val="TableSpacing"/>
      </w:pPr>
    </w:p>
    <w:p w:rsidR="00DD742E" w:rsidRDefault="00DD742E">
      <w:pPr>
        <w:pStyle w:val="DSTOC3-0"/>
      </w:pPr>
      <w:r>
        <w:t>Data Protection Manager</w:t>
      </w:r>
    </w:p>
    <w:p w:rsidR="00DD742E" w:rsidRDefault="00DD742E">
      <w:pPr>
        <w:pStyle w:val="TableSpacing"/>
      </w:pPr>
    </w:p>
    <w:tbl>
      <w:tblPr>
        <w:tblStyle w:val="TablewithoutHeader"/>
        <w:tblW w:w="0" w:type="auto"/>
        <w:tblLook w:val="01E0" w:firstRow="1" w:lastRow="1" w:firstColumn="1" w:lastColumn="1" w:noHBand="0" w:noVBand="0"/>
      </w:tblPr>
      <w:tblGrid>
        <w:gridCol w:w="4404"/>
        <w:gridCol w:w="4408"/>
      </w:tblGrid>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DPM Central Console Client-Side Component Connector</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Operations Manager Agent/Management Pack</w:t>
            </w:r>
          </w:p>
        </w:tc>
      </w:tr>
      <w:tr w:rsidR="00DD742E">
        <w:tc>
          <w:tcPr>
            <w:tcW w:w="4428" w:type="dxa"/>
          </w:tcPr>
          <w:p w:rsidR="00DD742E" w:rsidRDefault="00DD742E">
            <w:r>
              <w:t>Orchestrator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DPM Integration Pack</w:t>
            </w:r>
          </w:p>
        </w:tc>
      </w:tr>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CM Agent</w:t>
            </w:r>
          </w:p>
        </w:tc>
      </w:tr>
    </w:tbl>
    <w:p w:rsidR="00DD742E" w:rsidRDefault="00DD742E">
      <w:pPr>
        <w:pStyle w:val="TableSpacing"/>
      </w:pPr>
    </w:p>
    <w:p w:rsidR="00DD742E" w:rsidRDefault="00DD742E">
      <w:pPr>
        <w:pStyle w:val="DSTOC3-0"/>
      </w:pPr>
      <w:r>
        <w:t>Operations Manager</w:t>
      </w:r>
    </w:p>
    <w:p w:rsidR="00DD742E" w:rsidRDefault="00DD742E">
      <w:pPr>
        <w:pStyle w:val="TableSpacing"/>
      </w:pPr>
    </w:p>
    <w:tbl>
      <w:tblPr>
        <w:tblStyle w:val="TablewithoutHeader"/>
        <w:tblW w:w="0" w:type="auto"/>
        <w:tblLook w:val="01E0" w:firstRow="1" w:lastRow="1" w:firstColumn="1" w:lastColumn="1" w:noHBand="0" w:noVBand="0"/>
      </w:tblPr>
      <w:tblGrid>
        <w:gridCol w:w="4405"/>
        <w:gridCol w:w="4407"/>
      </w:tblGrid>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CM Agent</w:t>
            </w:r>
          </w:p>
        </w:tc>
      </w:tr>
      <w:tr w:rsidR="00DD742E">
        <w:tc>
          <w:tcPr>
            <w:tcW w:w="4428" w:type="dxa"/>
          </w:tcPr>
          <w:p w:rsidR="00DD742E" w:rsidRDefault="00DD742E">
            <w:r>
              <w:t>Virtual Machine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through the Operations Manager console (SDK)</w:t>
            </w:r>
          </w:p>
        </w:tc>
      </w:tr>
      <w:tr w:rsidR="00DD742E">
        <w:tc>
          <w:tcPr>
            <w:tcW w:w="4428" w:type="dxa"/>
          </w:tcPr>
          <w:p w:rsidR="00DD742E" w:rsidRDefault="00DD742E">
            <w:r>
              <w:t>Service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Connectors (2)</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Agentless monitoring</w:t>
            </w:r>
          </w:p>
        </w:tc>
      </w:tr>
      <w:tr w:rsidR="00DD742E">
        <w:tc>
          <w:tcPr>
            <w:tcW w:w="4428" w:type="dxa"/>
          </w:tcPr>
          <w:p w:rsidR="00DD742E" w:rsidRDefault="00DD742E">
            <w:r>
              <w:t>Data Protection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Central Console Server Components</w:t>
            </w:r>
          </w:p>
        </w:tc>
      </w:tr>
      <w:tr w:rsidR="00DD742E">
        <w:tc>
          <w:tcPr>
            <w:tcW w:w="4428" w:type="dxa"/>
          </w:tcPr>
          <w:p w:rsidR="00DD742E" w:rsidRDefault="00DD742E">
            <w:r>
              <w:t>Orchestrator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 (OM Console (SDK) connection required for IP)</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lastRenderedPageBreak/>
              <w:t></w:t>
            </w:r>
            <w:r>
              <w:rPr>
                <w:rFonts w:ascii="Symbol" w:hAnsi="Symbol"/>
                <w:b/>
                <w:i/>
              </w:rPr>
              <w:tab/>
            </w:r>
            <w:r>
              <w:t>Management Pack</w:t>
            </w:r>
          </w:p>
        </w:tc>
      </w:tr>
      <w:tr w:rsidR="00DD742E">
        <w:tc>
          <w:tcPr>
            <w:tcW w:w="4428" w:type="dxa"/>
          </w:tcPr>
          <w:p w:rsidR="00DD742E" w:rsidRDefault="00DD742E">
            <w:r>
              <w:lastRenderedPageBreak/>
              <w:t>App Controller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tc>
      </w:tr>
    </w:tbl>
    <w:p w:rsidR="00DD742E" w:rsidRDefault="00DD742E">
      <w:pPr>
        <w:pStyle w:val="TableSpacing"/>
      </w:pPr>
    </w:p>
    <w:p w:rsidR="00DD742E" w:rsidRDefault="00DD742E">
      <w:pPr>
        <w:pStyle w:val="DSTOC3-0"/>
      </w:pPr>
      <w:r>
        <w:t>Configuration Manager</w:t>
      </w:r>
    </w:p>
    <w:p w:rsidR="00DD742E" w:rsidRDefault="00DD742E">
      <w:pPr>
        <w:pStyle w:val="TableSpacing"/>
      </w:pPr>
    </w:p>
    <w:tbl>
      <w:tblPr>
        <w:tblStyle w:val="TablewithoutHeader"/>
        <w:tblW w:w="0" w:type="auto"/>
        <w:tblLook w:val="01E0" w:firstRow="1" w:lastRow="1" w:firstColumn="1" w:lastColumn="1" w:noHBand="0" w:noVBand="0"/>
      </w:tblPr>
      <w:tblGrid>
        <w:gridCol w:w="4404"/>
        <w:gridCol w:w="4408"/>
      </w:tblGrid>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Configuration Manager management agents and System Center 2012 Endpoint Protection agents on the component servers.</w:t>
            </w:r>
          </w:p>
        </w:tc>
      </w:tr>
      <w:tr w:rsidR="00DD742E">
        <w:tc>
          <w:tcPr>
            <w:tcW w:w="4428" w:type="dxa"/>
          </w:tcPr>
          <w:p w:rsidR="00DD742E" w:rsidRDefault="00DD742E">
            <w:r>
              <w:t>Service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Connectors (2)</w:t>
            </w:r>
          </w:p>
        </w:tc>
      </w:tr>
      <w:tr w:rsidR="00DD742E">
        <w:tc>
          <w:tcPr>
            <w:tcW w:w="4428" w:type="dxa"/>
          </w:tcPr>
          <w:p w:rsidR="00DD742E" w:rsidRDefault="00DD742E">
            <w:r>
              <w:t>Orchestrator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tc>
      </w:tr>
    </w:tbl>
    <w:p w:rsidR="00DD742E" w:rsidRDefault="00DD742E">
      <w:pPr>
        <w:pStyle w:val="TableSpacing"/>
      </w:pPr>
    </w:p>
    <w:p w:rsidR="00DD742E" w:rsidRDefault="00DD742E">
      <w:pPr>
        <w:pStyle w:val="DSTOC3-0"/>
      </w:pPr>
      <w:r>
        <w:t>Virtual Machine Manager</w:t>
      </w:r>
    </w:p>
    <w:p w:rsidR="00DD742E" w:rsidRDefault="00DD742E">
      <w:pPr>
        <w:pStyle w:val="TableSpacing"/>
      </w:pPr>
    </w:p>
    <w:tbl>
      <w:tblPr>
        <w:tblStyle w:val="TablewithoutHeader"/>
        <w:tblW w:w="0" w:type="auto"/>
        <w:tblLook w:val="01E0" w:firstRow="1" w:lastRow="1" w:firstColumn="1" w:lastColumn="1" w:noHBand="0" w:noVBand="0"/>
      </w:tblPr>
      <w:tblGrid>
        <w:gridCol w:w="4405"/>
        <w:gridCol w:w="4407"/>
      </w:tblGrid>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Agents</w:t>
            </w:r>
          </w:p>
        </w:tc>
      </w:tr>
      <w:tr w:rsidR="00DD742E">
        <w:tc>
          <w:tcPr>
            <w:tcW w:w="4428" w:type="dxa"/>
          </w:tcPr>
          <w:p w:rsidR="00DD742E" w:rsidRDefault="00DD742E">
            <w:r>
              <w:t>Service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Connector (1)</w:t>
            </w:r>
          </w:p>
        </w:tc>
      </w:tr>
      <w:tr w:rsidR="00DD742E">
        <w:tc>
          <w:tcPr>
            <w:tcW w:w="4428" w:type="dxa"/>
          </w:tcPr>
          <w:p w:rsidR="00DD742E" w:rsidRDefault="00DD742E">
            <w:r>
              <w:t>Orchestrator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Integration Pack</w:t>
            </w:r>
          </w:p>
        </w:tc>
      </w:tr>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Management Pack</w:t>
            </w:r>
          </w:p>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Operations Manager Console</w:t>
            </w:r>
          </w:p>
        </w:tc>
      </w:tr>
    </w:tbl>
    <w:p w:rsidR="00DD742E" w:rsidRDefault="00DD742E">
      <w:pPr>
        <w:pStyle w:val="TableSpacing"/>
      </w:pPr>
    </w:p>
    <w:p w:rsidR="00DD742E" w:rsidRDefault="00DD742E">
      <w:pPr>
        <w:pStyle w:val="DSTOC3-0"/>
      </w:pPr>
      <w:r>
        <w:t>App Controller</w:t>
      </w:r>
    </w:p>
    <w:p w:rsidR="00DD742E" w:rsidRDefault="00DD742E">
      <w:pPr>
        <w:pStyle w:val="TableSpacing"/>
      </w:pPr>
    </w:p>
    <w:tbl>
      <w:tblPr>
        <w:tblStyle w:val="TablewithoutHeader"/>
        <w:tblW w:w="0" w:type="auto"/>
        <w:tblLook w:val="01E0" w:firstRow="1" w:lastRow="1" w:firstColumn="1" w:lastColumn="1" w:noHBand="0" w:noVBand="0"/>
      </w:tblPr>
      <w:tblGrid>
        <w:gridCol w:w="4406"/>
        <w:gridCol w:w="4406"/>
      </w:tblGrid>
      <w:tr w:rsidR="00DD742E">
        <w:tc>
          <w:tcPr>
            <w:tcW w:w="4428" w:type="dxa"/>
          </w:tcPr>
          <w:p w:rsidR="00DD742E" w:rsidRDefault="00DD742E">
            <w:r>
              <w:t>Virtual Machine Manager (VMM)</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VMM Administrator Console</w:t>
            </w:r>
          </w:p>
        </w:tc>
      </w:tr>
      <w:tr w:rsidR="00DD742E">
        <w:tc>
          <w:tcPr>
            <w:tcW w:w="4428" w:type="dxa"/>
          </w:tcPr>
          <w:p w:rsidR="00DD742E" w:rsidRDefault="00DD742E">
            <w:r>
              <w:t>Operations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Operations Manager Agent</w:t>
            </w:r>
          </w:p>
        </w:tc>
      </w:tr>
      <w:tr w:rsidR="00DD742E">
        <w:tc>
          <w:tcPr>
            <w:tcW w:w="4428" w:type="dxa"/>
          </w:tcPr>
          <w:p w:rsidR="00DD742E" w:rsidRDefault="00DD742E">
            <w:r>
              <w:t>Azure</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Azure SDK</w:t>
            </w:r>
          </w:p>
        </w:tc>
      </w:tr>
      <w:tr w:rsidR="00DD742E">
        <w:tc>
          <w:tcPr>
            <w:tcW w:w="4428" w:type="dxa"/>
          </w:tcPr>
          <w:p w:rsidR="00DD742E" w:rsidRDefault="00DD742E">
            <w:r>
              <w:t>Configuration Manager</w:t>
            </w:r>
          </w:p>
        </w:tc>
        <w:tc>
          <w:tcPr>
            <w:tcW w:w="4428" w:type="dxa"/>
          </w:tcPr>
          <w:p w:rsidR="00DD742E" w:rsidRDefault="00DD742E" w:rsidP="00DD742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Agents</w:t>
            </w:r>
          </w:p>
        </w:tc>
      </w:tr>
    </w:tbl>
    <w:p w:rsidR="00DD742E" w:rsidRDefault="00DD742E">
      <w:pPr>
        <w:pStyle w:val="TableSpacing"/>
      </w:pPr>
    </w:p>
    <w:p w:rsidR="00DD742E" w:rsidRDefault="00DD742E">
      <w:pPr>
        <w:pStyle w:val="DSTOC3-0"/>
      </w:pPr>
      <w:r>
        <w:t>See Also</w:t>
      </w:r>
    </w:p>
    <w:p w:rsidR="00DD742E" w:rsidRDefault="003F3FEC">
      <w:hyperlink r:id="rId21" w:history="1">
        <w:r w:rsidR="00DD742E">
          <w:rPr>
            <w:rStyle w:val="Hyperlink"/>
          </w:rPr>
          <w:t>System Center 2012 Integration Guide</w:t>
        </w:r>
      </w:hyperlink>
    </w:p>
    <w:p w:rsidR="00DD742E" w:rsidRDefault="00DD742E">
      <w:pPr>
        <w:pStyle w:val="DSTOC1-2"/>
      </w:pPr>
      <w:bookmarkStart w:id="19" w:name="_Toc347994923"/>
      <w:r>
        <w:lastRenderedPageBreak/>
        <w:t>Appendix B</w:t>
      </w:r>
      <w:bookmarkStart w:id="20" w:name="z9f4709181f744098885da39b89fb7c31"/>
      <w:bookmarkEnd w:id="20"/>
      <w:bookmarkEnd w:id="19"/>
    </w:p>
    <w:p w:rsidR="00DD742E" w:rsidRDefault="00DD742E">
      <w:r>
        <w:t>The following is a System Center Integration Points map:</w:t>
      </w:r>
    </w:p>
    <w:p w:rsidR="00DD742E" w:rsidRDefault="00DD742E" w:rsidP="00DD742E">
      <w:pPr>
        <w:pStyle w:val="Figure"/>
      </w:pPr>
      <w:r>
        <w:rPr>
          <w:noProof/>
        </w:rPr>
        <w:drawing>
          <wp:inline distT="0" distB="0" distL="0" distR="0" wp14:anchorId="20A79B67" wp14:editId="59017411">
            <wp:extent cx="5029200" cy="3565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blip>
                    <a:stretch>
                      <a:fillRect/>
                    </a:stretch>
                  </pic:blipFill>
                  <pic:spPr>
                    <a:xfrm>
                      <a:off x="0" y="0"/>
                      <a:ext cx="5029200" cy="3565337"/>
                    </a:xfrm>
                    <a:prstGeom prst="rect">
                      <a:avLst/>
                    </a:prstGeom>
                    <a:noFill/>
                    <a:ln>
                      <a:noFill/>
                    </a:ln>
                  </pic:spPr>
                </pic:pic>
              </a:graphicData>
            </a:graphic>
          </wp:inline>
        </w:drawing>
      </w:r>
    </w:p>
    <w:p w:rsidR="00DD742E" w:rsidRDefault="00DD742E">
      <w:pPr>
        <w:pStyle w:val="TableSpacing"/>
      </w:pPr>
    </w:p>
    <w:p w:rsidR="00DD742E" w:rsidRDefault="00DD742E">
      <w:pPr>
        <w:pStyle w:val="DSTOC3-0"/>
      </w:pPr>
      <w:r>
        <w:t>See Also</w:t>
      </w:r>
    </w:p>
    <w:p w:rsidR="00DD742E" w:rsidRDefault="003F3FEC">
      <w:hyperlink r:id="rId23" w:history="1">
        <w:r w:rsidR="00DD742E">
          <w:rPr>
            <w:rStyle w:val="Hyperlink"/>
          </w:rPr>
          <w:t>System Center 2012 Integration Guide</w:t>
        </w:r>
      </w:hyperlink>
    </w:p>
    <w:p w:rsidR="00DD742E" w:rsidRPr="008107E0" w:rsidRDefault="00DD742E" w:rsidP="00B447BE">
      <w:pPr>
        <w:rPr>
          <w:rFonts w:eastAsiaTheme="minorEastAsia"/>
          <w:lang w:eastAsia="zh-CN"/>
        </w:rPr>
      </w:pPr>
    </w:p>
    <w:sectPr w:rsidR="00DD742E" w:rsidRPr="008107E0" w:rsidSect="00DD742E">
      <w:headerReference w:type="default" r:id="rId24"/>
      <w:footerReference w:type="default" r:id="rId25"/>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42E" w:rsidRDefault="00DD742E">
      <w:r>
        <w:separator/>
      </w:r>
    </w:p>
    <w:p w:rsidR="00DD742E" w:rsidRDefault="00DD742E"/>
  </w:endnote>
  <w:endnote w:type="continuationSeparator" w:id="0">
    <w:p w:rsidR="00DD742E" w:rsidRDefault="00DD742E">
      <w:r>
        <w:continuationSeparator/>
      </w:r>
    </w:p>
    <w:p w:rsidR="00DD742E" w:rsidRDefault="00DD7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DD742E">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DD742E">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rsidP="00DD742E">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rsidP="00DD742E">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rsidP="00DD74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3FEC">
      <w:rPr>
        <w:rStyle w:val="PageNumber"/>
        <w:noProof/>
      </w:rPr>
      <w:t>18</w:t>
    </w:r>
    <w:r>
      <w:rPr>
        <w:rStyle w:val="PageNumber"/>
      </w:rPr>
      <w:fldChar w:fldCharType="end"/>
    </w:r>
  </w:p>
  <w:p w:rsidR="00DD742E" w:rsidRDefault="00DD742E" w:rsidP="00DD742E">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42E" w:rsidRDefault="00DD742E">
      <w:r>
        <w:separator/>
      </w:r>
    </w:p>
    <w:p w:rsidR="00DD742E" w:rsidRDefault="00DD742E"/>
  </w:footnote>
  <w:footnote w:type="continuationSeparator" w:id="0">
    <w:p w:rsidR="00DD742E" w:rsidRDefault="00DD742E">
      <w:r>
        <w:continuationSeparator/>
      </w:r>
    </w:p>
    <w:p w:rsidR="00DD742E" w:rsidRDefault="00DD74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2E" w:rsidRDefault="00DD742E" w:rsidP="00DD742E">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D742E"/>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3FEC"/>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D742E"/>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DD742E"/>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DD742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DD742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DD742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DD742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DD742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DD742E"/>
    <w:pPr>
      <w:spacing w:before="120" w:line="240" w:lineRule="auto"/>
      <w:outlineLvl w:val="5"/>
    </w:pPr>
    <w:rPr>
      <w:b/>
    </w:rPr>
  </w:style>
  <w:style w:type="paragraph" w:styleId="Heading7">
    <w:name w:val="heading 7"/>
    <w:aliases w:val="h7"/>
    <w:basedOn w:val="Normal"/>
    <w:next w:val="Normal"/>
    <w:qFormat/>
    <w:locked/>
    <w:rsid w:val="00DD742E"/>
    <w:pPr>
      <w:outlineLvl w:val="6"/>
    </w:pPr>
    <w:rPr>
      <w:b/>
      <w:szCs w:val="24"/>
    </w:rPr>
  </w:style>
  <w:style w:type="paragraph" w:styleId="Heading8">
    <w:name w:val="heading 8"/>
    <w:aliases w:val="h8"/>
    <w:basedOn w:val="Normal"/>
    <w:next w:val="Normal"/>
    <w:qFormat/>
    <w:locked/>
    <w:rsid w:val="00DD742E"/>
    <w:pPr>
      <w:outlineLvl w:val="7"/>
    </w:pPr>
    <w:rPr>
      <w:b/>
      <w:iCs/>
    </w:rPr>
  </w:style>
  <w:style w:type="paragraph" w:styleId="Heading9">
    <w:name w:val="heading 9"/>
    <w:aliases w:val="h9"/>
    <w:basedOn w:val="Normal"/>
    <w:next w:val="Normal"/>
    <w:qFormat/>
    <w:locked/>
    <w:rsid w:val="00DD742E"/>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DD742E"/>
    <w:pPr>
      <w:spacing w:line="240" w:lineRule="auto"/>
    </w:pPr>
    <w:rPr>
      <w:color w:val="0000FF"/>
    </w:rPr>
  </w:style>
  <w:style w:type="paragraph" w:customStyle="1" w:styleId="Code">
    <w:name w:val="Code"/>
    <w:aliases w:val="c"/>
    <w:link w:val="CodeChar"/>
    <w:locked/>
    <w:rsid w:val="00DD742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DD742E"/>
    <w:pPr>
      <w:ind w:left="720"/>
    </w:pPr>
  </w:style>
  <w:style w:type="paragraph" w:customStyle="1" w:styleId="TextinList2">
    <w:name w:val="Text in List 2"/>
    <w:aliases w:val="t2"/>
    <w:basedOn w:val="Normal"/>
    <w:rsid w:val="00DD742E"/>
    <w:pPr>
      <w:ind w:left="720"/>
    </w:pPr>
  </w:style>
  <w:style w:type="paragraph" w:customStyle="1" w:styleId="Label">
    <w:name w:val="Label"/>
    <w:aliases w:val="l"/>
    <w:basedOn w:val="Normal"/>
    <w:link w:val="LabelChar"/>
    <w:rsid w:val="00DD742E"/>
    <w:pPr>
      <w:keepNext/>
      <w:spacing w:before="240" w:line="240" w:lineRule="auto"/>
    </w:pPr>
    <w:rPr>
      <w:b/>
    </w:rPr>
  </w:style>
  <w:style w:type="paragraph" w:styleId="FootnoteText">
    <w:name w:val="footnote text"/>
    <w:aliases w:val="ft,Used by Word for text of Help footnotes"/>
    <w:basedOn w:val="Normal"/>
    <w:rsid w:val="00DD742E"/>
    <w:rPr>
      <w:color w:val="0000FF"/>
    </w:rPr>
  </w:style>
  <w:style w:type="paragraph" w:customStyle="1" w:styleId="NumberedList2">
    <w:name w:val="Numbered List 2"/>
    <w:aliases w:val="nl2"/>
    <w:basedOn w:val="ListNumber"/>
    <w:rsid w:val="00DD742E"/>
    <w:pPr>
      <w:numPr>
        <w:numId w:val="4"/>
      </w:numPr>
    </w:pPr>
  </w:style>
  <w:style w:type="paragraph" w:customStyle="1" w:styleId="Syntax">
    <w:name w:val="Syntax"/>
    <w:aliases w:val="s"/>
    <w:basedOn w:val="Normal"/>
    <w:locked/>
    <w:rsid w:val="00DD742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DD742E"/>
    <w:rPr>
      <w:color w:val="0000FF"/>
      <w:vertAlign w:val="superscript"/>
    </w:rPr>
  </w:style>
  <w:style w:type="character" w:customStyle="1" w:styleId="CodeEmbedded">
    <w:name w:val="Code Embedded"/>
    <w:aliases w:val="ce"/>
    <w:basedOn w:val="DefaultParagraphFont"/>
    <w:rsid w:val="00DD742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DD742E"/>
    <w:rPr>
      <w:b/>
      <w:szCs w:val="18"/>
    </w:rPr>
  </w:style>
  <w:style w:type="character" w:customStyle="1" w:styleId="LinkText">
    <w:name w:val="Link Text"/>
    <w:aliases w:val="lt"/>
    <w:basedOn w:val="DefaultParagraphFont"/>
    <w:rsid w:val="00DD742E"/>
    <w:rPr>
      <w:color w:val="0000FF"/>
      <w:szCs w:val="18"/>
      <w:u w:val="single"/>
    </w:rPr>
  </w:style>
  <w:style w:type="character" w:customStyle="1" w:styleId="LinkID">
    <w:name w:val="Link ID"/>
    <w:aliases w:val="lid"/>
    <w:basedOn w:val="DefaultParagraphFont"/>
    <w:rsid w:val="00DD742E"/>
    <w:rPr>
      <w:noProof/>
      <w:vanish/>
      <w:color w:val="0000FF"/>
      <w:szCs w:val="18"/>
      <w:u w:val="none"/>
      <w:bdr w:val="none" w:sz="0" w:space="0" w:color="auto"/>
      <w:shd w:val="clear" w:color="auto" w:fill="auto"/>
      <w:lang w:val="en-US"/>
    </w:rPr>
  </w:style>
  <w:style w:type="paragraph" w:customStyle="1" w:styleId="DSTOC1-0">
    <w:name w:val="DSTOC1-0"/>
    <w:basedOn w:val="Heading1"/>
    <w:rsid w:val="00DD742E"/>
    <w:pPr>
      <w:outlineLvl w:val="9"/>
    </w:pPr>
    <w:rPr>
      <w:bCs/>
    </w:rPr>
  </w:style>
  <w:style w:type="paragraph" w:customStyle="1" w:styleId="DSTOC2-0">
    <w:name w:val="DSTOC2-0"/>
    <w:basedOn w:val="Heading2"/>
    <w:rsid w:val="00DD742E"/>
    <w:pPr>
      <w:outlineLvl w:val="9"/>
    </w:pPr>
    <w:rPr>
      <w:bCs/>
      <w:iCs/>
    </w:rPr>
  </w:style>
  <w:style w:type="paragraph" w:customStyle="1" w:styleId="DSTOC3-0">
    <w:name w:val="DSTOC3-0"/>
    <w:basedOn w:val="Heading3"/>
    <w:rsid w:val="00DD742E"/>
    <w:pPr>
      <w:outlineLvl w:val="9"/>
    </w:pPr>
    <w:rPr>
      <w:bCs/>
    </w:rPr>
  </w:style>
  <w:style w:type="paragraph" w:customStyle="1" w:styleId="DSTOC4-0">
    <w:name w:val="DSTOC4-0"/>
    <w:basedOn w:val="Heading4"/>
    <w:rsid w:val="00DD742E"/>
    <w:pPr>
      <w:outlineLvl w:val="9"/>
    </w:pPr>
    <w:rPr>
      <w:bCs/>
    </w:rPr>
  </w:style>
  <w:style w:type="paragraph" w:customStyle="1" w:styleId="DSTOC5-0">
    <w:name w:val="DSTOC5-0"/>
    <w:basedOn w:val="Heading5"/>
    <w:rsid w:val="00DD742E"/>
    <w:pPr>
      <w:outlineLvl w:val="9"/>
    </w:pPr>
    <w:rPr>
      <w:bCs/>
      <w:iCs/>
    </w:rPr>
  </w:style>
  <w:style w:type="paragraph" w:customStyle="1" w:styleId="DSTOC6-0">
    <w:name w:val="DSTOC6-0"/>
    <w:basedOn w:val="Heading6"/>
    <w:rsid w:val="00DD742E"/>
    <w:pPr>
      <w:outlineLvl w:val="9"/>
    </w:pPr>
    <w:rPr>
      <w:bCs/>
    </w:rPr>
  </w:style>
  <w:style w:type="paragraph" w:customStyle="1" w:styleId="DSTOC7-0">
    <w:name w:val="DSTOC7-0"/>
    <w:basedOn w:val="Heading7"/>
    <w:rsid w:val="00DD742E"/>
    <w:pPr>
      <w:outlineLvl w:val="9"/>
    </w:pPr>
  </w:style>
  <w:style w:type="paragraph" w:customStyle="1" w:styleId="DSTOC8-0">
    <w:name w:val="DSTOC8-0"/>
    <w:basedOn w:val="Heading8"/>
    <w:rsid w:val="00DD742E"/>
    <w:pPr>
      <w:outlineLvl w:val="9"/>
    </w:pPr>
  </w:style>
  <w:style w:type="paragraph" w:customStyle="1" w:styleId="DSTOC9-0">
    <w:name w:val="DSTOC9-0"/>
    <w:basedOn w:val="Heading9"/>
    <w:rsid w:val="00DD742E"/>
    <w:pPr>
      <w:outlineLvl w:val="9"/>
    </w:pPr>
  </w:style>
  <w:style w:type="paragraph" w:customStyle="1" w:styleId="DSTOC1-1">
    <w:name w:val="DSTOC1-1"/>
    <w:basedOn w:val="Heading1"/>
    <w:rsid w:val="00DD742E"/>
    <w:pPr>
      <w:outlineLvl w:val="1"/>
    </w:pPr>
    <w:rPr>
      <w:bCs/>
    </w:rPr>
  </w:style>
  <w:style w:type="paragraph" w:customStyle="1" w:styleId="DSTOC1-2">
    <w:name w:val="DSTOC1-2"/>
    <w:basedOn w:val="Heading2"/>
    <w:rsid w:val="00DD742E"/>
  </w:style>
  <w:style w:type="paragraph" w:customStyle="1" w:styleId="DSTOC1-3">
    <w:name w:val="DSTOC1-3"/>
    <w:basedOn w:val="Heading3"/>
    <w:rsid w:val="00DD742E"/>
  </w:style>
  <w:style w:type="paragraph" w:customStyle="1" w:styleId="DSTOC1-4">
    <w:name w:val="DSTOC1-4"/>
    <w:basedOn w:val="Heading4"/>
    <w:rsid w:val="00DD742E"/>
  </w:style>
  <w:style w:type="paragraph" w:customStyle="1" w:styleId="DSTOC1-5">
    <w:name w:val="DSTOC1-5"/>
    <w:basedOn w:val="Heading5"/>
    <w:rsid w:val="00DD742E"/>
  </w:style>
  <w:style w:type="paragraph" w:customStyle="1" w:styleId="DSTOC1-6">
    <w:name w:val="DSTOC1-6"/>
    <w:basedOn w:val="Heading6"/>
    <w:rsid w:val="00DD742E"/>
  </w:style>
  <w:style w:type="paragraph" w:customStyle="1" w:styleId="DSTOC1-7">
    <w:name w:val="DSTOC1-7"/>
    <w:basedOn w:val="Heading7"/>
    <w:rsid w:val="00DD742E"/>
  </w:style>
  <w:style w:type="paragraph" w:customStyle="1" w:styleId="DSTOC1-8">
    <w:name w:val="DSTOC1-8"/>
    <w:basedOn w:val="Heading8"/>
    <w:rsid w:val="00DD742E"/>
  </w:style>
  <w:style w:type="paragraph" w:customStyle="1" w:styleId="DSTOC1-9">
    <w:name w:val="DSTOC1-9"/>
    <w:basedOn w:val="Heading9"/>
    <w:rsid w:val="00DD742E"/>
  </w:style>
  <w:style w:type="paragraph" w:customStyle="1" w:styleId="DSTOC2-2">
    <w:name w:val="DSTOC2-2"/>
    <w:basedOn w:val="Heading2"/>
    <w:rsid w:val="00DD742E"/>
    <w:pPr>
      <w:outlineLvl w:val="2"/>
    </w:pPr>
    <w:rPr>
      <w:bCs/>
      <w:iCs/>
    </w:rPr>
  </w:style>
  <w:style w:type="paragraph" w:customStyle="1" w:styleId="DSTOC2-3">
    <w:name w:val="DSTOC2-3"/>
    <w:basedOn w:val="DSTOC1-3"/>
    <w:rsid w:val="00DD742E"/>
  </w:style>
  <w:style w:type="paragraph" w:customStyle="1" w:styleId="DSTOC2-4">
    <w:name w:val="DSTOC2-4"/>
    <w:basedOn w:val="DSTOC1-4"/>
    <w:rsid w:val="00DD742E"/>
  </w:style>
  <w:style w:type="paragraph" w:customStyle="1" w:styleId="DSTOC2-5">
    <w:name w:val="DSTOC2-5"/>
    <w:basedOn w:val="DSTOC1-5"/>
    <w:rsid w:val="00DD742E"/>
  </w:style>
  <w:style w:type="paragraph" w:customStyle="1" w:styleId="DSTOC2-6">
    <w:name w:val="DSTOC2-6"/>
    <w:basedOn w:val="DSTOC1-6"/>
    <w:rsid w:val="00DD742E"/>
  </w:style>
  <w:style w:type="paragraph" w:customStyle="1" w:styleId="DSTOC2-7">
    <w:name w:val="DSTOC2-7"/>
    <w:basedOn w:val="DSTOC1-7"/>
    <w:rsid w:val="00DD742E"/>
  </w:style>
  <w:style w:type="paragraph" w:customStyle="1" w:styleId="DSTOC2-8">
    <w:name w:val="DSTOC2-8"/>
    <w:basedOn w:val="DSTOC1-8"/>
    <w:rsid w:val="00DD742E"/>
  </w:style>
  <w:style w:type="paragraph" w:customStyle="1" w:styleId="DSTOC2-9">
    <w:name w:val="DSTOC2-9"/>
    <w:basedOn w:val="DSTOC1-9"/>
    <w:rsid w:val="00DD742E"/>
  </w:style>
  <w:style w:type="paragraph" w:customStyle="1" w:styleId="DSTOC3-3">
    <w:name w:val="DSTOC3-3"/>
    <w:basedOn w:val="Heading3"/>
    <w:rsid w:val="00DD742E"/>
    <w:pPr>
      <w:outlineLvl w:val="3"/>
    </w:pPr>
    <w:rPr>
      <w:bCs/>
    </w:rPr>
  </w:style>
  <w:style w:type="paragraph" w:customStyle="1" w:styleId="DSTOC3-4">
    <w:name w:val="DSTOC3-4"/>
    <w:basedOn w:val="DSTOC2-4"/>
    <w:rsid w:val="00DD742E"/>
  </w:style>
  <w:style w:type="paragraph" w:customStyle="1" w:styleId="DSTOC3-5">
    <w:name w:val="DSTOC3-5"/>
    <w:basedOn w:val="DSTOC2-5"/>
    <w:rsid w:val="00DD742E"/>
  </w:style>
  <w:style w:type="paragraph" w:customStyle="1" w:styleId="DSTOC3-6">
    <w:name w:val="DSTOC3-6"/>
    <w:basedOn w:val="DSTOC2-6"/>
    <w:rsid w:val="00DD742E"/>
  </w:style>
  <w:style w:type="paragraph" w:customStyle="1" w:styleId="DSTOC3-7">
    <w:name w:val="DSTOC3-7"/>
    <w:basedOn w:val="DSTOC2-7"/>
    <w:rsid w:val="00DD742E"/>
  </w:style>
  <w:style w:type="paragraph" w:customStyle="1" w:styleId="DSTOC3-8">
    <w:name w:val="DSTOC3-8"/>
    <w:basedOn w:val="DSTOC2-8"/>
    <w:rsid w:val="00DD742E"/>
  </w:style>
  <w:style w:type="paragraph" w:customStyle="1" w:styleId="DSTOC3-9">
    <w:name w:val="DSTOC3-9"/>
    <w:basedOn w:val="DSTOC2-9"/>
    <w:rsid w:val="00DD742E"/>
  </w:style>
  <w:style w:type="paragraph" w:customStyle="1" w:styleId="DSTOC4-4">
    <w:name w:val="DSTOC4-4"/>
    <w:basedOn w:val="Heading4"/>
    <w:rsid w:val="00DD742E"/>
    <w:pPr>
      <w:outlineLvl w:val="4"/>
    </w:pPr>
    <w:rPr>
      <w:bCs/>
    </w:rPr>
  </w:style>
  <w:style w:type="paragraph" w:customStyle="1" w:styleId="DSTOC4-5">
    <w:name w:val="DSTOC4-5"/>
    <w:basedOn w:val="DSTOC3-5"/>
    <w:rsid w:val="00DD742E"/>
  </w:style>
  <w:style w:type="paragraph" w:customStyle="1" w:styleId="DSTOC4-6">
    <w:name w:val="DSTOC4-6"/>
    <w:basedOn w:val="DSTOC3-6"/>
    <w:rsid w:val="00DD742E"/>
  </w:style>
  <w:style w:type="paragraph" w:customStyle="1" w:styleId="DSTOC4-7">
    <w:name w:val="DSTOC4-7"/>
    <w:basedOn w:val="DSTOC3-7"/>
    <w:rsid w:val="00DD742E"/>
  </w:style>
  <w:style w:type="paragraph" w:customStyle="1" w:styleId="DSTOC4-8">
    <w:name w:val="DSTOC4-8"/>
    <w:basedOn w:val="DSTOC3-8"/>
    <w:rsid w:val="00DD742E"/>
  </w:style>
  <w:style w:type="paragraph" w:customStyle="1" w:styleId="DSTOC4-9">
    <w:name w:val="DSTOC4-9"/>
    <w:basedOn w:val="DSTOC3-9"/>
    <w:rsid w:val="00DD742E"/>
  </w:style>
  <w:style w:type="paragraph" w:customStyle="1" w:styleId="DSTOC5-5">
    <w:name w:val="DSTOC5-5"/>
    <w:basedOn w:val="Heading5"/>
    <w:rsid w:val="00DD742E"/>
    <w:pPr>
      <w:outlineLvl w:val="5"/>
    </w:pPr>
    <w:rPr>
      <w:bCs/>
      <w:iCs/>
    </w:rPr>
  </w:style>
  <w:style w:type="paragraph" w:customStyle="1" w:styleId="DSTOC5-6">
    <w:name w:val="DSTOC5-6"/>
    <w:basedOn w:val="DSTOC4-6"/>
    <w:rsid w:val="00DD742E"/>
  </w:style>
  <w:style w:type="paragraph" w:customStyle="1" w:styleId="DSTOC5-7">
    <w:name w:val="DSTOC5-7"/>
    <w:basedOn w:val="DSTOC4-7"/>
    <w:rsid w:val="00DD742E"/>
  </w:style>
  <w:style w:type="paragraph" w:customStyle="1" w:styleId="DSTOC5-8">
    <w:name w:val="DSTOC5-8"/>
    <w:basedOn w:val="DSTOC4-8"/>
    <w:rsid w:val="00DD742E"/>
  </w:style>
  <w:style w:type="paragraph" w:customStyle="1" w:styleId="DSTOC5-9">
    <w:name w:val="DSTOC5-9"/>
    <w:basedOn w:val="DSTOC4-9"/>
    <w:rsid w:val="00DD742E"/>
  </w:style>
  <w:style w:type="paragraph" w:customStyle="1" w:styleId="DSTOC6-6">
    <w:name w:val="DSTOC6-6"/>
    <w:basedOn w:val="Heading6"/>
    <w:rsid w:val="00DD742E"/>
    <w:pPr>
      <w:outlineLvl w:val="6"/>
    </w:pPr>
    <w:rPr>
      <w:bCs/>
    </w:rPr>
  </w:style>
  <w:style w:type="paragraph" w:customStyle="1" w:styleId="DSTOC6-7">
    <w:name w:val="DSTOC6-7"/>
    <w:basedOn w:val="DSTOC5-7"/>
    <w:rsid w:val="00DD742E"/>
  </w:style>
  <w:style w:type="paragraph" w:customStyle="1" w:styleId="DSTOC6-8">
    <w:name w:val="DSTOC6-8"/>
    <w:basedOn w:val="DSTOC5-8"/>
    <w:rsid w:val="00DD742E"/>
  </w:style>
  <w:style w:type="paragraph" w:customStyle="1" w:styleId="DSTOC6-9">
    <w:name w:val="DSTOC6-9"/>
    <w:basedOn w:val="DSTOC5-9"/>
    <w:rsid w:val="00DD742E"/>
  </w:style>
  <w:style w:type="paragraph" w:customStyle="1" w:styleId="DSTOC7-7">
    <w:name w:val="DSTOC7-7"/>
    <w:basedOn w:val="Heading7"/>
    <w:rsid w:val="00DD742E"/>
    <w:pPr>
      <w:outlineLvl w:val="7"/>
    </w:pPr>
  </w:style>
  <w:style w:type="paragraph" w:customStyle="1" w:styleId="DSTOC7-8">
    <w:name w:val="DSTOC7-8"/>
    <w:basedOn w:val="DSTOC6-8"/>
    <w:rsid w:val="00DD742E"/>
  </w:style>
  <w:style w:type="paragraph" w:customStyle="1" w:styleId="DSTOC7-9">
    <w:name w:val="DSTOC7-9"/>
    <w:basedOn w:val="DSTOC6-9"/>
    <w:rsid w:val="00DD742E"/>
  </w:style>
  <w:style w:type="paragraph" w:customStyle="1" w:styleId="DSTOC8-8">
    <w:name w:val="DSTOC8-8"/>
    <w:basedOn w:val="Heading8"/>
    <w:rsid w:val="00DD742E"/>
    <w:pPr>
      <w:outlineLvl w:val="8"/>
    </w:pPr>
  </w:style>
  <w:style w:type="paragraph" w:customStyle="1" w:styleId="DSTOC8-9">
    <w:name w:val="DSTOC8-9"/>
    <w:basedOn w:val="DSTOC7-9"/>
    <w:rsid w:val="00DD742E"/>
  </w:style>
  <w:style w:type="paragraph" w:customStyle="1" w:styleId="DSTOC9-9">
    <w:name w:val="DSTOC9-9"/>
    <w:basedOn w:val="Heading9"/>
    <w:rsid w:val="00DD742E"/>
    <w:pPr>
      <w:outlineLvl w:val="9"/>
    </w:pPr>
  </w:style>
  <w:style w:type="paragraph" w:customStyle="1" w:styleId="TableSpacing">
    <w:name w:val="Table Spacing"/>
    <w:aliases w:val="ts"/>
    <w:basedOn w:val="Normal"/>
    <w:next w:val="Normal"/>
    <w:rsid w:val="00DD742E"/>
    <w:pPr>
      <w:spacing w:before="80" w:after="80" w:line="240" w:lineRule="auto"/>
    </w:pPr>
    <w:rPr>
      <w:sz w:val="8"/>
      <w:szCs w:val="8"/>
    </w:rPr>
  </w:style>
  <w:style w:type="paragraph" w:customStyle="1" w:styleId="AlertLabel">
    <w:name w:val="Alert Label"/>
    <w:aliases w:val="al"/>
    <w:basedOn w:val="Normal"/>
    <w:rsid w:val="00DD742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DD742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D742E"/>
    <w:pPr>
      <w:ind w:left="720"/>
    </w:pPr>
  </w:style>
  <w:style w:type="paragraph" w:customStyle="1" w:styleId="LabelinList1">
    <w:name w:val="Label in List 1"/>
    <w:aliases w:val="l1"/>
    <w:basedOn w:val="Label"/>
    <w:next w:val="TextinList1"/>
    <w:link w:val="LabelinList1Char"/>
    <w:rsid w:val="00DD742E"/>
    <w:pPr>
      <w:ind w:left="360"/>
    </w:pPr>
  </w:style>
  <w:style w:type="paragraph" w:customStyle="1" w:styleId="TextinList1">
    <w:name w:val="Text in List 1"/>
    <w:aliases w:val="t1"/>
    <w:basedOn w:val="Normal"/>
    <w:rsid w:val="00DD742E"/>
    <w:pPr>
      <w:ind w:left="360"/>
    </w:pPr>
  </w:style>
  <w:style w:type="paragraph" w:customStyle="1" w:styleId="AlertLabelinList1">
    <w:name w:val="Alert Label in List 1"/>
    <w:aliases w:val="al1"/>
    <w:basedOn w:val="AlertLabel"/>
    <w:rsid w:val="00DD742E"/>
    <w:pPr>
      <w:framePr w:wrap="notBeside"/>
      <w:ind w:left="360"/>
    </w:pPr>
  </w:style>
  <w:style w:type="paragraph" w:customStyle="1" w:styleId="FigureinList1">
    <w:name w:val="Figure in List 1"/>
    <w:aliases w:val="fig1"/>
    <w:basedOn w:val="Figure"/>
    <w:next w:val="TextinList1"/>
    <w:rsid w:val="00DD742E"/>
    <w:pPr>
      <w:ind w:left="360"/>
    </w:pPr>
  </w:style>
  <w:style w:type="paragraph" w:styleId="Footer">
    <w:name w:val="footer"/>
    <w:aliases w:val="f"/>
    <w:basedOn w:val="Header"/>
    <w:rsid w:val="00DD742E"/>
    <w:rPr>
      <w:b w:val="0"/>
    </w:rPr>
  </w:style>
  <w:style w:type="paragraph" w:styleId="Header">
    <w:name w:val="header"/>
    <w:aliases w:val="h"/>
    <w:basedOn w:val="Normal"/>
    <w:rsid w:val="00DD742E"/>
    <w:pPr>
      <w:spacing w:after="240"/>
      <w:jc w:val="right"/>
    </w:pPr>
    <w:rPr>
      <w:rFonts w:eastAsia="PMingLiU"/>
      <w:b/>
    </w:rPr>
  </w:style>
  <w:style w:type="paragraph" w:customStyle="1" w:styleId="AlertText">
    <w:name w:val="Alert Text"/>
    <w:aliases w:val="at"/>
    <w:basedOn w:val="Normal"/>
    <w:rsid w:val="00DD742E"/>
    <w:pPr>
      <w:ind w:left="360" w:right="360"/>
    </w:pPr>
  </w:style>
  <w:style w:type="paragraph" w:customStyle="1" w:styleId="AlertTextinList1">
    <w:name w:val="Alert Text in List 1"/>
    <w:aliases w:val="at1"/>
    <w:basedOn w:val="AlertText"/>
    <w:rsid w:val="00DD742E"/>
    <w:pPr>
      <w:ind w:left="720"/>
    </w:pPr>
  </w:style>
  <w:style w:type="paragraph" w:customStyle="1" w:styleId="AlertTextinList2">
    <w:name w:val="Alert Text in List 2"/>
    <w:aliases w:val="at2"/>
    <w:basedOn w:val="AlertText"/>
    <w:rsid w:val="00DD742E"/>
    <w:pPr>
      <w:ind w:left="1080"/>
    </w:pPr>
  </w:style>
  <w:style w:type="paragraph" w:customStyle="1" w:styleId="BulletedList1">
    <w:name w:val="Bulleted List 1"/>
    <w:aliases w:val="bl1"/>
    <w:basedOn w:val="ListBullet"/>
    <w:rsid w:val="00DD742E"/>
    <w:pPr>
      <w:numPr>
        <w:numId w:val="1"/>
      </w:numPr>
    </w:pPr>
  </w:style>
  <w:style w:type="paragraph" w:customStyle="1" w:styleId="BulletedList2">
    <w:name w:val="Bulleted List 2"/>
    <w:aliases w:val="bl2"/>
    <w:basedOn w:val="ListBullet"/>
    <w:link w:val="BulletedList2Char"/>
    <w:rsid w:val="00DD742E"/>
    <w:pPr>
      <w:numPr>
        <w:numId w:val="3"/>
      </w:numPr>
    </w:pPr>
  </w:style>
  <w:style w:type="paragraph" w:customStyle="1" w:styleId="DefinedTerm">
    <w:name w:val="Defined Term"/>
    <w:aliases w:val="dt"/>
    <w:basedOn w:val="Normal"/>
    <w:rsid w:val="00DD742E"/>
    <w:pPr>
      <w:keepNext/>
      <w:spacing w:before="120" w:after="0" w:line="220" w:lineRule="exact"/>
      <w:ind w:right="1440"/>
    </w:pPr>
    <w:rPr>
      <w:b/>
      <w:sz w:val="18"/>
      <w:szCs w:val="18"/>
    </w:rPr>
  </w:style>
  <w:style w:type="paragraph" w:styleId="DocumentMap">
    <w:name w:val="Document Map"/>
    <w:basedOn w:val="Normal"/>
    <w:rsid w:val="00DD742E"/>
    <w:pPr>
      <w:shd w:val="clear" w:color="auto" w:fill="FFFF00"/>
    </w:pPr>
    <w:rPr>
      <w:rFonts w:ascii="Tahoma" w:hAnsi="Tahoma" w:cs="Tahoma"/>
    </w:rPr>
  </w:style>
  <w:style w:type="paragraph" w:customStyle="1" w:styleId="NumberedList1">
    <w:name w:val="Numbered List 1"/>
    <w:aliases w:val="nl1"/>
    <w:basedOn w:val="ListNumber"/>
    <w:rsid w:val="00DD742E"/>
    <w:pPr>
      <w:numPr>
        <w:numId w:val="2"/>
      </w:numPr>
    </w:pPr>
  </w:style>
  <w:style w:type="table" w:customStyle="1" w:styleId="ProcedureTable">
    <w:name w:val="Procedure Table"/>
    <w:aliases w:val="pt"/>
    <w:basedOn w:val="TableNormal"/>
    <w:rsid w:val="00DD742E"/>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DD742E"/>
    <w:rPr>
      <w:color w:val="auto"/>
      <w:szCs w:val="18"/>
      <w:u w:val="single"/>
    </w:rPr>
  </w:style>
  <w:style w:type="paragraph" w:styleId="IndexHeading">
    <w:name w:val="index heading"/>
    <w:aliases w:val="ih"/>
    <w:basedOn w:val="Heading1"/>
    <w:next w:val="Index1"/>
    <w:rsid w:val="00DD742E"/>
    <w:pPr>
      <w:spacing w:line="300" w:lineRule="exact"/>
      <w:outlineLvl w:val="7"/>
    </w:pPr>
    <w:rPr>
      <w:sz w:val="26"/>
    </w:rPr>
  </w:style>
  <w:style w:type="paragraph" w:styleId="Index1">
    <w:name w:val="index 1"/>
    <w:aliases w:val="idx1"/>
    <w:basedOn w:val="Normal"/>
    <w:rsid w:val="00DD742E"/>
    <w:pPr>
      <w:spacing w:line="220" w:lineRule="exact"/>
      <w:ind w:left="180" w:hanging="180"/>
    </w:pPr>
  </w:style>
  <w:style w:type="table" w:customStyle="1" w:styleId="CodeSection">
    <w:name w:val="Code Section"/>
    <w:aliases w:val="cs"/>
    <w:basedOn w:val="TableNormal"/>
    <w:rsid w:val="00DD742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D742E"/>
    <w:pPr>
      <w:spacing w:before="180" w:after="0"/>
      <w:ind w:left="187" w:hanging="187"/>
    </w:pPr>
  </w:style>
  <w:style w:type="paragraph" w:styleId="TOC2">
    <w:name w:val="toc 2"/>
    <w:aliases w:val="toc2"/>
    <w:basedOn w:val="Normal"/>
    <w:next w:val="Normal"/>
    <w:uiPriority w:val="39"/>
    <w:rsid w:val="00DD742E"/>
    <w:pPr>
      <w:spacing w:before="0" w:after="0"/>
      <w:ind w:left="374" w:hanging="187"/>
    </w:pPr>
  </w:style>
  <w:style w:type="paragraph" w:styleId="TOC3">
    <w:name w:val="toc 3"/>
    <w:aliases w:val="toc3"/>
    <w:basedOn w:val="Normal"/>
    <w:next w:val="Normal"/>
    <w:rsid w:val="00DD742E"/>
    <w:pPr>
      <w:spacing w:before="0" w:after="0"/>
      <w:ind w:left="561" w:hanging="187"/>
    </w:pPr>
  </w:style>
  <w:style w:type="paragraph" w:styleId="TOC4">
    <w:name w:val="toc 4"/>
    <w:aliases w:val="toc4"/>
    <w:basedOn w:val="Normal"/>
    <w:next w:val="Normal"/>
    <w:rsid w:val="00DD742E"/>
    <w:pPr>
      <w:spacing w:before="0" w:after="0"/>
      <w:ind w:left="749" w:hanging="187"/>
    </w:pPr>
  </w:style>
  <w:style w:type="paragraph" w:styleId="Index2">
    <w:name w:val="index 2"/>
    <w:aliases w:val="idx2"/>
    <w:basedOn w:val="Index1"/>
    <w:rsid w:val="00DD742E"/>
    <w:pPr>
      <w:ind w:left="540"/>
    </w:pPr>
  </w:style>
  <w:style w:type="paragraph" w:styleId="Index3">
    <w:name w:val="index 3"/>
    <w:aliases w:val="idx3"/>
    <w:basedOn w:val="Index1"/>
    <w:rsid w:val="00DD742E"/>
    <w:pPr>
      <w:ind w:left="900"/>
    </w:pPr>
  </w:style>
  <w:style w:type="character" w:customStyle="1" w:styleId="Bold">
    <w:name w:val="Bold"/>
    <w:aliases w:val="b"/>
    <w:basedOn w:val="DefaultParagraphFont"/>
    <w:rsid w:val="00DD742E"/>
    <w:rPr>
      <w:b/>
      <w:szCs w:val="18"/>
    </w:rPr>
  </w:style>
  <w:style w:type="character" w:customStyle="1" w:styleId="MultilanguageMarkerAuto">
    <w:name w:val="Multilanguage Marker Auto"/>
    <w:aliases w:val="mma"/>
    <w:basedOn w:val="DefaultParagraphFont"/>
    <w:locked/>
    <w:rsid w:val="00DD742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DD742E"/>
    <w:rPr>
      <w:b/>
      <w:i/>
      <w:color w:val="auto"/>
      <w:szCs w:val="18"/>
    </w:rPr>
  </w:style>
  <w:style w:type="paragraph" w:customStyle="1" w:styleId="MultilanguageMarkerExplicitBegin">
    <w:name w:val="Multilanguage Marker Explicit Begin"/>
    <w:aliases w:val="mmeb"/>
    <w:basedOn w:val="Normal"/>
    <w:next w:val="Normal"/>
    <w:locked/>
    <w:rsid w:val="00DD742E"/>
    <w:rPr>
      <w:noProof/>
      <w:color w:val="C0C0C0"/>
    </w:rPr>
  </w:style>
  <w:style w:type="paragraph" w:customStyle="1" w:styleId="MultilanguageMarkerExplicitEnd">
    <w:name w:val="Multilanguage Marker Explicit End"/>
    <w:aliases w:val="mmee"/>
    <w:basedOn w:val="MultilanguageMarkerExplicitBegin"/>
    <w:next w:val="Normal"/>
    <w:locked/>
    <w:rsid w:val="00DD742E"/>
  </w:style>
  <w:style w:type="paragraph" w:customStyle="1" w:styleId="CodeReferenceinList1">
    <w:name w:val="Code Reference in List 1"/>
    <w:aliases w:val="cref1"/>
    <w:basedOn w:val="Normal"/>
    <w:locked/>
    <w:rsid w:val="00DD742E"/>
    <w:rPr>
      <w:color w:val="C0C0C0"/>
    </w:rPr>
  </w:style>
  <w:style w:type="character" w:styleId="CommentReference">
    <w:name w:val="annotation reference"/>
    <w:aliases w:val="cr,Used by Word to flag author queries"/>
    <w:basedOn w:val="DefaultParagraphFont"/>
    <w:rsid w:val="00DD742E"/>
    <w:rPr>
      <w:szCs w:val="16"/>
    </w:rPr>
  </w:style>
  <w:style w:type="paragraph" w:styleId="CommentText">
    <w:name w:val="annotation text"/>
    <w:aliases w:val="ct,Used by Word for text of author queries"/>
    <w:basedOn w:val="Normal"/>
    <w:rsid w:val="00DD742E"/>
  </w:style>
  <w:style w:type="character" w:customStyle="1" w:styleId="Italic">
    <w:name w:val="Italic"/>
    <w:aliases w:val="i"/>
    <w:basedOn w:val="DefaultParagraphFont"/>
    <w:rsid w:val="00DD742E"/>
    <w:rPr>
      <w:i/>
      <w:color w:val="auto"/>
      <w:szCs w:val="18"/>
    </w:rPr>
  </w:style>
  <w:style w:type="paragraph" w:customStyle="1" w:styleId="CodeReferenceinList2">
    <w:name w:val="Code Reference in List 2"/>
    <w:aliases w:val="cref2"/>
    <w:basedOn w:val="CodeReferenceinList1"/>
    <w:locked/>
    <w:rsid w:val="00DD742E"/>
    <w:pPr>
      <w:ind w:left="720"/>
    </w:pPr>
  </w:style>
  <w:style w:type="character" w:customStyle="1" w:styleId="Subscript">
    <w:name w:val="Subscript"/>
    <w:aliases w:val="sub"/>
    <w:basedOn w:val="DefaultParagraphFont"/>
    <w:rsid w:val="00DD742E"/>
    <w:rPr>
      <w:color w:val="auto"/>
      <w:szCs w:val="18"/>
      <w:u w:val="none"/>
      <w:vertAlign w:val="subscript"/>
    </w:rPr>
  </w:style>
  <w:style w:type="character" w:customStyle="1" w:styleId="Superscript">
    <w:name w:val="Superscript"/>
    <w:aliases w:val="sup"/>
    <w:basedOn w:val="DefaultParagraphFont"/>
    <w:rsid w:val="00DD742E"/>
    <w:rPr>
      <w:color w:val="auto"/>
      <w:szCs w:val="18"/>
      <w:u w:val="none"/>
      <w:vertAlign w:val="superscript"/>
    </w:rPr>
  </w:style>
  <w:style w:type="table" w:customStyle="1" w:styleId="TablewithHeader">
    <w:name w:val="Table with Header"/>
    <w:aliases w:val="twh"/>
    <w:basedOn w:val="TablewithoutHeader"/>
    <w:rsid w:val="00DD742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D742E"/>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DD742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DD742E"/>
    <w:rPr>
      <w:b/>
      <w:bCs/>
    </w:rPr>
  </w:style>
  <w:style w:type="paragraph" w:styleId="BalloonText">
    <w:name w:val="Balloon Text"/>
    <w:basedOn w:val="Normal"/>
    <w:rsid w:val="00DD742E"/>
    <w:rPr>
      <w:rFonts w:ascii="Tahoma" w:hAnsi="Tahoma" w:cs="Tahoma"/>
      <w:sz w:val="16"/>
      <w:szCs w:val="16"/>
    </w:rPr>
  </w:style>
  <w:style w:type="character" w:customStyle="1" w:styleId="UI">
    <w:name w:val="UI"/>
    <w:aliases w:val="ui"/>
    <w:basedOn w:val="DefaultParagraphFont"/>
    <w:rsid w:val="00DD742E"/>
    <w:rPr>
      <w:b/>
      <w:color w:val="auto"/>
      <w:szCs w:val="18"/>
      <w:u w:val="none"/>
    </w:rPr>
  </w:style>
  <w:style w:type="character" w:customStyle="1" w:styleId="ParameterReference">
    <w:name w:val="Parameter Reference"/>
    <w:aliases w:val="pr"/>
    <w:basedOn w:val="DefaultParagraphFont"/>
    <w:locked/>
    <w:rsid w:val="00DD742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DD742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DD742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DD742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D742E"/>
    <w:rPr>
      <w:noProof/>
      <w:color w:val="C0C0C0"/>
      <w:kern w:val="0"/>
    </w:rPr>
  </w:style>
  <w:style w:type="character" w:customStyle="1" w:styleId="LegacyLinkText">
    <w:name w:val="Legacy Link Text"/>
    <w:aliases w:val="llt"/>
    <w:basedOn w:val="LinkText"/>
    <w:rsid w:val="00DD742E"/>
    <w:rPr>
      <w:color w:val="0000FF"/>
      <w:szCs w:val="18"/>
      <w:u w:val="single"/>
    </w:rPr>
  </w:style>
  <w:style w:type="paragraph" w:customStyle="1" w:styleId="DefinedTerminList1">
    <w:name w:val="Defined Term in List 1"/>
    <w:aliases w:val="dt1"/>
    <w:basedOn w:val="DefinedTerm"/>
    <w:rsid w:val="00DD742E"/>
    <w:pPr>
      <w:ind w:left="360"/>
    </w:pPr>
  </w:style>
  <w:style w:type="paragraph" w:customStyle="1" w:styleId="DefinedTerminList2">
    <w:name w:val="Defined Term in List 2"/>
    <w:aliases w:val="dt2"/>
    <w:basedOn w:val="DefinedTerm"/>
    <w:rsid w:val="00DD742E"/>
    <w:pPr>
      <w:ind w:left="720"/>
    </w:pPr>
  </w:style>
  <w:style w:type="paragraph" w:customStyle="1" w:styleId="TableSpacinginList1">
    <w:name w:val="Table Spacing in List 1"/>
    <w:aliases w:val="ts1"/>
    <w:basedOn w:val="TableSpacing"/>
    <w:next w:val="TextinList1"/>
    <w:rsid w:val="00DD742E"/>
    <w:pPr>
      <w:ind w:left="360"/>
    </w:pPr>
  </w:style>
  <w:style w:type="paragraph" w:customStyle="1" w:styleId="TableSpacinginList2">
    <w:name w:val="Table Spacing in List 2"/>
    <w:aliases w:val="ts2"/>
    <w:basedOn w:val="TableSpacinginList1"/>
    <w:next w:val="TextinList2"/>
    <w:rsid w:val="00DD742E"/>
    <w:pPr>
      <w:ind w:left="720"/>
    </w:pPr>
  </w:style>
  <w:style w:type="table" w:customStyle="1" w:styleId="ProcedureTableinList1">
    <w:name w:val="Procedure Table in List 1"/>
    <w:aliases w:val="pt1"/>
    <w:basedOn w:val="ProcedureTable"/>
    <w:rsid w:val="00DD742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D742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D742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D742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D742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D742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DD742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D742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D742E"/>
  </w:style>
  <w:style w:type="paragraph" w:customStyle="1" w:styleId="ConditionalBlockinList2">
    <w:name w:val="Conditional Block in List 2"/>
    <w:aliases w:val="cb2"/>
    <w:basedOn w:val="ConditionalBlock"/>
    <w:next w:val="Normal"/>
    <w:locked/>
    <w:rsid w:val="00DD742E"/>
    <w:pPr>
      <w:ind w:left="720"/>
    </w:pPr>
  </w:style>
  <w:style w:type="character" w:customStyle="1" w:styleId="CodeFeaturedElement">
    <w:name w:val="Code Featured Element"/>
    <w:aliases w:val="cfe"/>
    <w:basedOn w:val="DefaultParagraphFont"/>
    <w:locked/>
    <w:rsid w:val="00DD742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D742E"/>
    <w:rPr>
      <w:color w:val="C0C0C0"/>
    </w:rPr>
  </w:style>
  <w:style w:type="character" w:customStyle="1" w:styleId="CodeEntityReferenceSpecific">
    <w:name w:val="Code Entity Reference Specific"/>
    <w:aliases w:val="cers"/>
    <w:basedOn w:val="CodeEntityReference"/>
    <w:locked/>
    <w:rsid w:val="00DD742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DD742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D742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D742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D742E"/>
    <w:pPr>
      <w:numPr>
        <w:numId w:val="17"/>
      </w:numPr>
    </w:pPr>
  </w:style>
  <w:style w:type="paragraph" w:styleId="BlockText">
    <w:name w:val="Block Text"/>
    <w:basedOn w:val="Normal"/>
    <w:rsid w:val="00DD742E"/>
    <w:pPr>
      <w:spacing w:after="120"/>
      <w:ind w:left="1440" w:right="1440"/>
    </w:pPr>
  </w:style>
  <w:style w:type="paragraph" w:styleId="BodyText">
    <w:name w:val="Body Text"/>
    <w:basedOn w:val="Normal"/>
    <w:rsid w:val="00DD742E"/>
    <w:pPr>
      <w:spacing w:after="120"/>
    </w:pPr>
  </w:style>
  <w:style w:type="paragraph" w:styleId="BodyText2">
    <w:name w:val="Body Text 2"/>
    <w:basedOn w:val="Normal"/>
    <w:rsid w:val="00DD742E"/>
    <w:pPr>
      <w:spacing w:after="120" w:line="480" w:lineRule="auto"/>
    </w:pPr>
  </w:style>
  <w:style w:type="paragraph" w:styleId="BodyText3">
    <w:name w:val="Body Text 3"/>
    <w:basedOn w:val="Normal"/>
    <w:rsid w:val="00DD742E"/>
    <w:pPr>
      <w:spacing w:after="120"/>
    </w:pPr>
    <w:rPr>
      <w:sz w:val="16"/>
      <w:szCs w:val="16"/>
    </w:rPr>
  </w:style>
  <w:style w:type="paragraph" w:styleId="BodyTextFirstIndent">
    <w:name w:val="Body Text First Indent"/>
    <w:basedOn w:val="BodyText"/>
    <w:rsid w:val="00DD742E"/>
    <w:pPr>
      <w:ind w:firstLine="210"/>
    </w:pPr>
  </w:style>
  <w:style w:type="paragraph" w:styleId="BodyTextIndent">
    <w:name w:val="Body Text Indent"/>
    <w:basedOn w:val="Normal"/>
    <w:rsid w:val="00DD742E"/>
    <w:pPr>
      <w:spacing w:after="120"/>
      <w:ind w:left="360"/>
    </w:pPr>
  </w:style>
  <w:style w:type="paragraph" w:styleId="BodyTextFirstIndent2">
    <w:name w:val="Body Text First Indent 2"/>
    <w:basedOn w:val="BodyTextIndent"/>
    <w:rsid w:val="00DD742E"/>
    <w:pPr>
      <w:ind w:firstLine="210"/>
    </w:pPr>
  </w:style>
  <w:style w:type="paragraph" w:styleId="BodyTextIndent2">
    <w:name w:val="Body Text Indent 2"/>
    <w:basedOn w:val="Normal"/>
    <w:rsid w:val="00DD742E"/>
    <w:pPr>
      <w:spacing w:after="120" w:line="480" w:lineRule="auto"/>
      <w:ind w:left="360"/>
    </w:pPr>
  </w:style>
  <w:style w:type="paragraph" w:styleId="BodyTextIndent3">
    <w:name w:val="Body Text Indent 3"/>
    <w:basedOn w:val="Normal"/>
    <w:rsid w:val="00DD742E"/>
    <w:pPr>
      <w:spacing w:after="120"/>
      <w:ind w:left="360"/>
    </w:pPr>
    <w:rPr>
      <w:sz w:val="16"/>
      <w:szCs w:val="16"/>
    </w:rPr>
  </w:style>
  <w:style w:type="paragraph" w:styleId="Closing">
    <w:name w:val="Closing"/>
    <w:basedOn w:val="Normal"/>
    <w:rsid w:val="00DD742E"/>
    <w:pPr>
      <w:ind w:left="4320"/>
    </w:pPr>
  </w:style>
  <w:style w:type="paragraph" w:styleId="Date">
    <w:name w:val="Date"/>
    <w:basedOn w:val="Normal"/>
    <w:next w:val="Normal"/>
    <w:rsid w:val="00DD742E"/>
  </w:style>
  <w:style w:type="paragraph" w:styleId="E-mailSignature">
    <w:name w:val="E-mail Signature"/>
    <w:basedOn w:val="Normal"/>
    <w:rsid w:val="00DD742E"/>
  </w:style>
  <w:style w:type="character" w:styleId="Emphasis">
    <w:name w:val="Emphasis"/>
    <w:basedOn w:val="DefaultParagraphFont"/>
    <w:qFormat/>
    <w:rsid w:val="00DD742E"/>
    <w:rPr>
      <w:i/>
      <w:iCs/>
    </w:rPr>
  </w:style>
  <w:style w:type="paragraph" w:styleId="EnvelopeAddress">
    <w:name w:val="envelope address"/>
    <w:basedOn w:val="Normal"/>
    <w:rsid w:val="00DD742E"/>
    <w:pPr>
      <w:framePr w:w="7920" w:h="1980" w:hRule="exact" w:hSpace="180" w:wrap="auto" w:hAnchor="page" w:xAlign="center" w:yAlign="bottom"/>
      <w:ind w:left="2880"/>
    </w:pPr>
    <w:rPr>
      <w:sz w:val="24"/>
      <w:szCs w:val="24"/>
    </w:rPr>
  </w:style>
  <w:style w:type="paragraph" w:styleId="EnvelopeReturn">
    <w:name w:val="envelope return"/>
    <w:basedOn w:val="Normal"/>
    <w:rsid w:val="00DD742E"/>
  </w:style>
  <w:style w:type="character" w:styleId="FollowedHyperlink">
    <w:name w:val="FollowedHyperlink"/>
    <w:basedOn w:val="DefaultParagraphFont"/>
    <w:rsid w:val="00DD742E"/>
    <w:rPr>
      <w:color w:val="800080"/>
      <w:u w:val="single"/>
    </w:rPr>
  </w:style>
  <w:style w:type="character" w:styleId="HTMLAcronym">
    <w:name w:val="HTML Acronym"/>
    <w:basedOn w:val="DefaultParagraphFont"/>
    <w:rsid w:val="00DD742E"/>
  </w:style>
  <w:style w:type="paragraph" w:styleId="HTMLAddress">
    <w:name w:val="HTML Address"/>
    <w:basedOn w:val="Normal"/>
    <w:rsid w:val="00DD742E"/>
    <w:rPr>
      <w:i/>
      <w:iCs/>
    </w:rPr>
  </w:style>
  <w:style w:type="character" w:styleId="HTMLCite">
    <w:name w:val="HTML Cite"/>
    <w:basedOn w:val="DefaultParagraphFont"/>
    <w:rsid w:val="00DD742E"/>
    <w:rPr>
      <w:i/>
      <w:iCs/>
    </w:rPr>
  </w:style>
  <w:style w:type="character" w:styleId="HTMLCode">
    <w:name w:val="HTML Code"/>
    <w:basedOn w:val="DefaultParagraphFont"/>
    <w:rsid w:val="00DD742E"/>
    <w:rPr>
      <w:rFonts w:ascii="Courier New" w:hAnsi="Courier New"/>
      <w:sz w:val="20"/>
      <w:szCs w:val="20"/>
    </w:rPr>
  </w:style>
  <w:style w:type="character" w:styleId="HTMLDefinition">
    <w:name w:val="HTML Definition"/>
    <w:basedOn w:val="DefaultParagraphFont"/>
    <w:rsid w:val="00DD742E"/>
    <w:rPr>
      <w:i/>
      <w:iCs/>
    </w:rPr>
  </w:style>
  <w:style w:type="character" w:styleId="HTMLKeyboard">
    <w:name w:val="HTML Keyboard"/>
    <w:basedOn w:val="DefaultParagraphFont"/>
    <w:rsid w:val="00DD742E"/>
    <w:rPr>
      <w:rFonts w:ascii="Courier New" w:hAnsi="Courier New"/>
      <w:sz w:val="20"/>
      <w:szCs w:val="20"/>
    </w:rPr>
  </w:style>
  <w:style w:type="paragraph" w:styleId="HTMLPreformatted">
    <w:name w:val="HTML Preformatted"/>
    <w:basedOn w:val="Normal"/>
    <w:rsid w:val="00DD742E"/>
    <w:rPr>
      <w:rFonts w:ascii="Courier New" w:hAnsi="Courier New"/>
    </w:rPr>
  </w:style>
  <w:style w:type="character" w:styleId="HTMLSample">
    <w:name w:val="HTML Sample"/>
    <w:basedOn w:val="DefaultParagraphFont"/>
    <w:rsid w:val="00DD742E"/>
    <w:rPr>
      <w:rFonts w:ascii="Courier New" w:hAnsi="Courier New"/>
    </w:rPr>
  </w:style>
  <w:style w:type="character" w:styleId="HTMLTypewriter">
    <w:name w:val="HTML Typewriter"/>
    <w:basedOn w:val="DefaultParagraphFont"/>
    <w:rsid w:val="00DD742E"/>
    <w:rPr>
      <w:rFonts w:ascii="Courier New" w:hAnsi="Courier New"/>
      <w:sz w:val="20"/>
      <w:szCs w:val="20"/>
    </w:rPr>
  </w:style>
  <w:style w:type="character" w:styleId="HTMLVariable">
    <w:name w:val="HTML Variable"/>
    <w:basedOn w:val="DefaultParagraphFont"/>
    <w:rsid w:val="00DD742E"/>
    <w:rPr>
      <w:i/>
      <w:iCs/>
    </w:rPr>
  </w:style>
  <w:style w:type="character" w:styleId="LineNumber">
    <w:name w:val="line number"/>
    <w:basedOn w:val="DefaultParagraphFont"/>
    <w:rsid w:val="00DD742E"/>
  </w:style>
  <w:style w:type="paragraph" w:styleId="List">
    <w:name w:val="List"/>
    <w:basedOn w:val="Normal"/>
    <w:rsid w:val="00DD742E"/>
    <w:pPr>
      <w:ind w:left="360" w:hanging="360"/>
    </w:pPr>
  </w:style>
  <w:style w:type="paragraph" w:styleId="List2">
    <w:name w:val="List 2"/>
    <w:basedOn w:val="Normal"/>
    <w:rsid w:val="00DD742E"/>
    <w:pPr>
      <w:ind w:left="720" w:hanging="360"/>
    </w:pPr>
  </w:style>
  <w:style w:type="paragraph" w:styleId="List3">
    <w:name w:val="List 3"/>
    <w:basedOn w:val="Normal"/>
    <w:rsid w:val="00DD742E"/>
    <w:pPr>
      <w:ind w:left="1080" w:hanging="360"/>
    </w:pPr>
  </w:style>
  <w:style w:type="paragraph" w:styleId="List4">
    <w:name w:val="List 4"/>
    <w:basedOn w:val="Normal"/>
    <w:rsid w:val="00DD742E"/>
    <w:pPr>
      <w:ind w:left="1440" w:hanging="360"/>
    </w:pPr>
  </w:style>
  <w:style w:type="paragraph" w:styleId="List5">
    <w:name w:val="List 5"/>
    <w:basedOn w:val="Normal"/>
    <w:rsid w:val="00DD742E"/>
    <w:pPr>
      <w:ind w:left="1800" w:hanging="360"/>
    </w:pPr>
  </w:style>
  <w:style w:type="paragraph" w:styleId="ListBullet">
    <w:name w:val="List Bullet"/>
    <w:basedOn w:val="Normal"/>
    <w:link w:val="ListBulletChar"/>
    <w:rsid w:val="00DD742E"/>
    <w:pPr>
      <w:tabs>
        <w:tab w:val="num" w:pos="360"/>
      </w:tabs>
      <w:ind w:left="360" w:hanging="360"/>
    </w:pPr>
  </w:style>
  <w:style w:type="paragraph" w:styleId="ListBullet2">
    <w:name w:val="List Bullet 2"/>
    <w:basedOn w:val="Normal"/>
    <w:rsid w:val="00DD742E"/>
    <w:pPr>
      <w:tabs>
        <w:tab w:val="num" w:pos="720"/>
      </w:tabs>
      <w:ind w:left="720" w:hanging="360"/>
    </w:pPr>
  </w:style>
  <w:style w:type="paragraph" w:styleId="ListBullet3">
    <w:name w:val="List Bullet 3"/>
    <w:basedOn w:val="Normal"/>
    <w:rsid w:val="00DD742E"/>
    <w:pPr>
      <w:tabs>
        <w:tab w:val="num" w:pos="1080"/>
      </w:tabs>
      <w:ind w:left="1080" w:hanging="360"/>
    </w:pPr>
  </w:style>
  <w:style w:type="paragraph" w:styleId="ListBullet4">
    <w:name w:val="List Bullet 4"/>
    <w:basedOn w:val="Normal"/>
    <w:rsid w:val="00DD742E"/>
    <w:pPr>
      <w:tabs>
        <w:tab w:val="num" w:pos="1440"/>
      </w:tabs>
      <w:ind w:left="1440" w:hanging="360"/>
    </w:pPr>
  </w:style>
  <w:style w:type="paragraph" w:styleId="ListBullet5">
    <w:name w:val="List Bullet 5"/>
    <w:basedOn w:val="Normal"/>
    <w:rsid w:val="00DD742E"/>
    <w:pPr>
      <w:tabs>
        <w:tab w:val="num" w:pos="1800"/>
      </w:tabs>
      <w:ind w:left="1800" w:hanging="360"/>
    </w:pPr>
  </w:style>
  <w:style w:type="paragraph" w:styleId="ListContinue">
    <w:name w:val="List Continue"/>
    <w:basedOn w:val="Normal"/>
    <w:rsid w:val="00DD742E"/>
    <w:pPr>
      <w:spacing w:after="120"/>
      <w:ind w:left="360"/>
    </w:pPr>
  </w:style>
  <w:style w:type="paragraph" w:styleId="ListContinue2">
    <w:name w:val="List Continue 2"/>
    <w:basedOn w:val="Normal"/>
    <w:rsid w:val="00DD742E"/>
    <w:pPr>
      <w:spacing w:after="120"/>
      <w:ind w:left="720"/>
    </w:pPr>
  </w:style>
  <w:style w:type="paragraph" w:styleId="ListContinue3">
    <w:name w:val="List Continue 3"/>
    <w:basedOn w:val="Normal"/>
    <w:rsid w:val="00DD742E"/>
    <w:pPr>
      <w:spacing w:after="120"/>
      <w:ind w:left="1080"/>
    </w:pPr>
  </w:style>
  <w:style w:type="paragraph" w:styleId="ListContinue4">
    <w:name w:val="List Continue 4"/>
    <w:basedOn w:val="Normal"/>
    <w:rsid w:val="00DD742E"/>
    <w:pPr>
      <w:spacing w:after="120"/>
      <w:ind w:left="1440"/>
    </w:pPr>
  </w:style>
  <w:style w:type="paragraph" w:styleId="ListContinue5">
    <w:name w:val="List Continue 5"/>
    <w:basedOn w:val="Normal"/>
    <w:rsid w:val="00DD742E"/>
    <w:pPr>
      <w:spacing w:after="120"/>
      <w:ind w:left="1800"/>
    </w:pPr>
  </w:style>
  <w:style w:type="paragraph" w:styleId="ListNumber">
    <w:name w:val="List Number"/>
    <w:basedOn w:val="Normal"/>
    <w:rsid w:val="00DD742E"/>
    <w:pPr>
      <w:tabs>
        <w:tab w:val="num" w:pos="360"/>
      </w:tabs>
      <w:ind w:left="360" w:hanging="360"/>
    </w:pPr>
  </w:style>
  <w:style w:type="paragraph" w:styleId="ListNumber2">
    <w:name w:val="List Number 2"/>
    <w:basedOn w:val="Normal"/>
    <w:rsid w:val="00DD742E"/>
    <w:pPr>
      <w:tabs>
        <w:tab w:val="num" w:pos="720"/>
      </w:tabs>
      <w:ind w:left="720" w:hanging="360"/>
    </w:pPr>
  </w:style>
  <w:style w:type="paragraph" w:styleId="ListNumber3">
    <w:name w:val="List Number 3"/>
    <w:basedOn w:val="Normal"/>
    <w:rsid w:val="00DD742E"/>
    <w:pPr>
      <w:tabs>
        <w:tab w:val="num" w:pos="1080"/>
      </w:tabs>
      <w:ind w:left="1080" w:hanging="360"/>
    </w:pPr>
  </w:style>
  <w:style w:type="paragraph" w:styleId="ListNumber4">
    <w:name w:val="List Number 4"/>
    <w:basedOn w:val="Normal"/>
    <w:rsid w:val="00DD742E"/>
    <w:pPr>
      <w:tabs>
        <w:tab w:val="num" w:pos="1440"/>
      </w:tabs>
      <w:ind w:left="1440" w:hanging="360"/>
    </w:pPr>
  </w:style>
  <w:style w:type="paragraph" w:styleId="ListNumber5">
    <w:name w:val="List Number 5"/>
    <w:basedOn w:val="Normal"/>
    <w:rsid w:val="00DD742E"/>
    <w:pPr>
      <w:tabs>
        <w:tab w:val="num" w:pos="1800"/>
      </w:tabs>
      <w:ind w:left="1800" w:hanging="360"/>
    </w:pPr>
  </w:style>
  <w:style w:type="paragraph" w:styleId="MessageHeader">
    <w:name w:val="Message Header"/>
    <w:basedOn w:val="Normal"/>
    <w:rsid w:val="00DD742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D742E"/>
    <w:rPr>
      <w:rFonts w:ascii="Times New Roman" w:hAnsi="Times New Roman"/>
      <w:szCs w:val="24"/>
    </w:rPr>
  </w:style>
  <w:style w:type="paragraph" w:styleId="NormalIndent">
    <w:name w:val="Normal Indent"/>
    <w:basedOn w:val="Normal"/>
    <w:rsid w:val="00DD742E"/>
    <w:pPr>
      <w:ind w:left="720"/>
    </w:pPr>
  </w:style>
  <w:style w:type="paragraph" w:styleId="NoteHeading">
    <w:name w:val="Note Heading"/>
    <w:basedOn w:val="Normal"/>
    <w:next w:val="Normal"/>
    <w:rsid w:val="00DD742E"/>
  </w:style>
  <w:style w:type="paragraph" w:styleId="PlainText">
    <w:name w:val="Plain Text"/>
    <w:basedOn w:val="Normal"/>
    <w:rsid w:val="00DD742E"/>
    <w:rPr>
      <w:rFonts w:ascii="Courier New" w:hAnsi="Courier New"/>
    </w:rPr>
  </w:style>
  <w:style w:type="paragraph" w:styleId="Salutation">
    <w:name w:val="Salutation"/>
    <w:basedOn w:val="Normal"/>
    <w:next w:val="Normal"/>
    <w:rsid w:val="00DD742E"/>
  </w:style>
  <w:style w:type="paragraph" w:styleId="Signature">
    <w:name w:val="Signature"/>
    <w:basedOn w:val="Normal"/>
    <w:rsid w:val="00DD742E"/>
    <w:pPr>
      <w:ind w:left="4320"/>
    </w:pPr>
  </w:style>
  <w:style w:type="character" w:styleId="Strong">
    <w:name w:val="Strong"/>
    <w:basedOn w:val="DefaultParagraphFont"/>
    <w:qFormat/>
    <w:rsid w:val="00DD742E"/>
    <w:rPr>
      <w:b/>
      <w:bCs/>
    </w:rPr>
  </w:style>
  <w:style w:type="table" w:styleId="Table3Deffects1">
    <w:name w:val="Table 3D effects 1"/>
    <w:basedOn w:val="TableNormal"/>
    <w:rsid w:val="00DD742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D742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D742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D742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D742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D742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D742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D742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D742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D742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D742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D742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D742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D742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D742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D742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D742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D742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D742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D742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D742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D742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D742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D742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D742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D742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D742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D742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D742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D742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D742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D742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742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D742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D742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D742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D742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D742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D742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D742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D742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D742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D742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D742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DD742E"/>
    <w:pPr>
      <w:jc w:val="center"/>
      <w:outlineLvl w:val="1"/>
    </w:pPr>
    <w:rPr>
      <w:sz w:val="24"/>
      <w:szCs w:val="24"/>
    </w:rPr>
  </w:style>
  <w:style w:type="paragraph" w:styleId="Title">
    <w:name w:val="Title"/>
    <w:basedOn w:val="Normal"/>
    <w:qFormat/>
    <w:rsid w:val="00DD742E"/>
    <w:pPr>
      <w:spacing w:before="240"/>
      <w:jc w:val="center"/>
      <w:outlineLvl w:val="0"/>
    </w:pPr>
    <w:rPr>
      <w:b/>
      <w:bCs/>
      <w:kern w:val="28"/>
      <w:sz w:val="32"/>
      <w:szCs w:val="32"/>
    </w:rPr>
  </w:style>
  <w:style w:type="character" w:customStyle="1" w:styleId="System">
    <w:name w:val="System"/>
    <w:aliases w:val="sys"/>
    <w:basedOn w:val="DefaultParagraphFont"/>
    <w:locked/>
    <w:rsid w:val="00DD742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DD742E"/>
    <w:rPr>
      <w:b/>
      <w:color w:val="auto"/>
      <w:szCs w:val="18"/>
      <w:u w:val="none"/>
    </w:rPr>
  </w:style>
  <w:style w:type="character" w:customStyle="1" w:styleId="UnmanagedCodeEntityReference">
    <w:name w:val="Unmanaged Code Entity Reference"/>
    <w:aliases w:val="ucer"/>
    <w:basedOn w:val="DefaultParagraphFont"/>
    <w:locked/>
    <w:rsid w:val="00DD742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DD742E"/>
    <w:rPr>
      <w:b/>
      <w:szCs w:val="18"/>
    </w:rPr>
  </w:style>
  <w:style w:type="character" w:customStyle="1" w:styleId="Placeholder">
    <w:name w:val="Placeholder"/>
    <w:aliases w:val="ph"/>
    <w:basedOn w:val="DefaultParagraphFont"/>
    <w:rsid w:val="00DD742E"/>
    <w:rPr>
      <w:i/>
      <w:color w:val="auto"/>
      <w:szCs w:val="18"/>
      <w:u w:val="none"/>
    </w:rPr>
  </w:style>
  <w:style w:type="character" w:customStyle="1" w:styleId="Math">
    <w:name w:val="Math"/>
    <w:aliases w:val="m"/>
    <w:basedOn w:val="DefaultParagraphFont"/>
    <w:locked/>
    <w:rsid w:val="00DD742E"/>
    <w:rPr>
      <w:color w:val="C0C0C0"/>
      <w:szCs w:val="18"/>
      <w:u w:val="none"/>
      <w:bdr w:val="none" w:sz="0" w:space="0" w:color="auto"/>
      <w:shd w:val="clear" w:color="auto" w:fill="auto"/>
    </w:rPr>
  </w:style>
  <w:style w:type="character" w:customStyle="1" w:styleId="NewTerm">
    <w:name w:val="New Term"/>
    <w:aliases w:val="nt"/>
    <w:basedOn w:val="DefaultParagraphFont"/>
    <w:locked/>
    <w:rsid w:val="00DD742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D742E"/>
    <w:rPr>
      <w:color w:val="C0C0C0"/>
    </w:rPr>
  </w:style>
  <w:style w:type="paragraph" w:customStyle="1" w:styleId="BulletedDynamicLinkinList2">
    <w:name w:val="Bulleted Dynamic Link in List 2"/>
    <w:basedOn w:val="Normal"/>
    <w:locked/>
    <w:rsid w:val="00DD742E"/>
    <w:rPr>
      <w:color w:val="C0C0C0"/>
    </w:rPr>
  </w:style>
  <w:style w:type="paragraph" w:customStyle="1" w:styleId="BulletedDynamicLink">
    <w:name w:val="Bulleted Dynamic Link"/>
    <w:basedOn w:val="Normal"/>
    <w:locked/>
    <w:rsid w:val="00DD742E"/>
    <w:rPr>
      <w:color w:val="C0C0C0"/>
    </w:rPr>
  </w:style>
  <w:style w:type="character" w:customStyle="1" w:styleId="Heading6Char">
    <w:name w:val="Heading 6 Char"/>
    <w:aliases w:val="h6 Char"/>
    <w:basedOn w:val="DefaultParagraphFont"/>
    <w:link w:val="Heading6"/>
    <w:rsid w:val="00DD742E"/>
    <w:rPr>
      <w:rFonts w:ascii="Arial" w:eastAsia="SimSun" w:hAnsi="Arial"/>
      <w:b/>
      <w:kern w:val="24"/>
    </w:rPr>
  </w:style>
  <w:style w:type="character" w:customStyle="1" w:styleId="LabelChar">
    <w:name w:val="Label Char"/>
    <w:aliases w:val="l Char"/>
    <w:basedOn w:val="DefaultParagraphFont"/>
    <w:link w:val="Label"/>
    <w:rsid w:val="00DD742E"/>
    <w:rPr>
      <w:rFonts w:ascii="Arial" w:eastAsia="SimSun" w:hAnsi="Arial"/>
      <w:b/>
      <w:kern w:val="24"/>
    </w:rPr>
  </w:style>
  <w:style w:type="character" w:customStyle="1" w:styleId="Heading5Char">
    <w:name w:val="Heading 5 Char"/>
    <w:aliases w:val="h5 Char"/>
    <w:basedOn w:val="LabelChar"/>
    <w:link w:val="Heading5"/>
    <w:rsid w:val="00DD742E"/>
    <w:rPr>
      <w:rFonts w:ascii="Arial" w:eastAsia="SimSun" w:hAnsi="Arial"/>
      <w:b/>
      <w:kern w:val="24"/>
      <w:szCs w:val="40"/>
    </w:rPr>
  </w:style>
  <w:style w:type="character" w:customStyle="1" w:styleId="Heading1Char">
    <w:name w:val="Heading 1 Char"/>
    <w:aliases w:val="h1 Char"/>
    <w:basedOn w:val="DefaultParagraphFont"/>
    <w:link w:val="Heading1"/>
    <w:rsid w:val="00DD742E"/>
    <w:rPr>
      <w:rFonts w:ascii="Arial" w:eastAsia="SimSun" w:hAnsi="Arial"/>
      <w:b/>
      <w:kern w:val="24"/>
      <w:sz w:val="40"/>
      <w:szCs w:val="40"/>
    </w:rPr>
  </w:style>
  <w:style w:type="character" w:customStyle="1" w:styleId="LabelinList1Char">
    <w:name w:val="Label in List 1 Char"/>
    <w:aliases w:val="l1 Char"/>
    <w:basedOn w:val="LabelChar"/>
    <w:link w:val="LabelinList1"/>
    <w:rsid w:val="00DD742E"/>
    <w:rPr>
      <w:rFonts w:ascii="Arial" w:eastAsia="SimSun" w:hAnsi="Arial"/>
      <w:b/>
      <w:kern w:val="24"/>
    </w:rPr>
  </w:style>
  <w:style w:type="paragraph" w:customStyle="1" w:styleId="Strikethrough">
    <w:name w:val="Strikethrough"/>
    <w:aliases w:val="strike"/>
    <w:basedOn w:val="Normal"/>
    <w:rsid w:val="00DD742E"/>
    <w:rPr>
      <w:strike/>
    </w:rPr>
  </w:style>
  <w:style w:type="paragraph" w:customStyle="1" w:styleId="TableFootnote">
    <w:name w:val="Table Footnote"/>
    <w:aliases w:val="tf"/>
    <w:basedOn w:val="Normal"/>
    <w:rsid w:val="00DD742E"/>
    <w:pPr>
      <w:spacing w:before="80" w:after="80"/>
      <w:ind w:left="216" w:hanging="216"/>
    </w:pPr>
  </w:style>
  <w:style w:type="paragraph" w:customStyle="1" w:styleId="TableFootnoteinList1">
    <w:name w:val="Table Footnote in List 1"/>
    <w:aliases w:val="tf1"/>
    <w:basedOn w:val="TableFootnote"/>
    <w:rsid w:val="00DD742E"/>
    <w:pPr>
      <w:ind w:left="576"/>
    </w:pPr>
  </w:style>
  <w:style w:type="paragraph" w:customStyle="1" w:styleId="TableFootnoteinList2">
    <w:name w:val="Table Footnote in List 2"/>
    <w:aliases w:val="tf2"/>
    <w:basedOn w:val="TableFootnote"/>
    <w:rsid w:val="00DD742E"/>
    <w:pPr>
      <w:ind w:left="936"/>
    </w:pPr>
  </w:style>
  <w:style w:type="character" w:customStyle="1" w:styleId="DynamicLink">
    <w:name w:val="Dynamic Link"/>
    <w:aliases w:val="dl"/>
    <w:basedOn w:val="DefaultParagraphFont"/>
    <w:locked/>
    <w:rsid w:val="00DD742E"/>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D742E"/>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D742E"/>
    <w:rPr>
      <w:color w:val="C0C0C0"/>
    </w:rPr>
  </w:style>
  <w:style w:type="paragraph" w:customStyle="1" w:styleId="PrintDivisionNumber">
    <w:name w:val="Print Division Number"/>
    <w:aliases w:val="pdn"/>
    <w:basedOn w:val="Normal"/>
    <w:locked/>
    <w:rsid w:val="00DD742E"/>
    <w:pPr>
      <w:spacing w:before="0" w:after="0" w:line="240" w:lineRule="auto"/>
    </w:pPr>
    <w:rPr>
      <w:color w:val="C0C0C0"/>
    </w:rPr>
  </w:style>
  <w:style w:type="paragraph" w:customStyle="1" w:styleId="PrintDivisionTitle">
    <w:name w:val="Print Division Title"/>
    <w:aliases w:val="pdt"/>
    <w:basedOn w:val="Normal"/>
    <w:locked/>
    <w:rsid w:val="00DD742E"/>
    <w:pPr>
      <w:spacing w:before="0" w:after="0" w:line="240" w:lineRule="auto"/>
    </w:pPr>
    <w:rPr>
      <w:color w:val="C0C0C0"/>
    </w:rPr>
  </w:style>
  <w:style w:type="paragraph" w:customStyle="1" w:styleId="PrintMSCorp">
    <w:name w:val="Print MS Corp"/>
    <w:aliases w:val="pms"/>
    <w:basedOn w:val="Normal"/>
    <w:locked/>
    <w:rsid w:val="00DD742E"/>
    <w:pPr>
      <w:spacing w:before="0" w:after="0" w:line="240" w:lineRule="auto"/>
    </w:pPr>
    <w:rPr>
      <w:color w:val="C0C0C0"/>
    </w:rPr>
  </w:style>
  <w:style w:type="paragraph" w:customStyle="1" w:styleId="RevisionHistory">
    <w:name w:val="Revision History"/>
    <w:aliases w:val="rh"/>
    <w:basedOn w:val="Normal"/>
    <w:locked/>
    <w:rsid w:val="00DD742E"/>
    <w:pPr>
      <w:spacing w:before="0" w:after="0" w:line="240" w:lineRule="auto"/>
    </w:pPr>
    <w:rPr>
      <w:color w:val="C0C0C0"/>
    </w:rPr>
  </w:style>
  <w:style w:type="character" w:customStyle="1" w:styleId="SV">
    <w:name w:val="SV"/>
    <w:basedOn w:val="DefaultParagraphFont"/>
    <w:locked/>
    <w:rsid w:val="00DD742E"/>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DD742E"/>
    <w:rPr>
      <w:color w:val="0000FF"/>
      <w:sz w:val="20"/>
      <w:szCs w:val="18"/>
      <w:u w:val="single"/>
    </w:rPr>
  </w:style>
  <w:style w:type="paragraph" w:customStyle="1" w:styleId="Copyright">
    <w:name w:val="Copyright"/>
    <w:aliases w:val="copy"/>
    <w:basedOn w:val="Normal"/>
    <w:rsid w:val="00DD742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D742E"/>
    <w:pPr>
      <w:framePr w:wrap="notBeside"/>
      <w:ind w:left="720"/>
    </w:pPr>
  </w:style>
  <w:style w:type="paragraph" w:customStyle="1" w:styleId="ProcedureTitle">
    <w:name w:val="Procedure Title"/>
    <w:aliases w:val="prt"/>
    <w:basedOn w:val="Normal"/>
    <w:rsid w:val="00DD742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DD742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D742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DD742E"/>
    <w:rPr>
      <w:rFonts w:ascii="Arial" w:eastAsia="SimSun" w:hAnsi="Arial"/>
      <w:kern w:val="24"/>
    </w:rPr>
  </w:style>
  <w:style w:type="character" w:customStyle="1" w:styleId="BulletedList2Char">
    <w:name w:val="Bulleted List 2 Char"/>
    <w:aliases w:val="bl2 Char Char"/>
    <w:basedOn w:val="ListBulletChar"/>
    <w:link w:val="BulletedList2"/>
    <w:rsid w:val="00DD742E"/>
    <w:rPr>
      <w:rFonts w:ascii="Arial" w:eastAsia="SimSun" w:hAnsi="Arial"/>
      <w:kern w:val="24"/>
    </w:rPr>
  </w:style>
  <w:style w:type="paragraph" w:styleId="TOC5">
    <w:name w:val="toc 5"/>
    <w:aliases w:val="toc5"/>
    <w:basedOn w:val="Normal"/>
    <w:next w:val="Normal"/>
    <w:rsid w:val="00DD742E"/>
    <w:pPr>
      <w:spacing w:before="0" w:after="0"/>
      <w:ind w:left="936" w:hanging="187"/>
    </w:pPr>
  </w:style>
  <w:style w:type="paragraph" w:customStyle="1" w:styleId="PageHeader">
    <w:name w:val="Page Header"/>
    <w:aliases w:val="pgh"/>
    <w:basedOn w:val="Normal"/>
    <w:rsid w:val="00DD742E"/>
    <w:pPr>
      <w:spacing w:before="0" w:after="240" w:line="240" w:lineRule="auto"/>
      <w:jc w:val="right"/>
    </w:pPr>
    <w:rPr>
      <w:b/>
    </w:rPr>
  </w:style>
  <w:style w:type="paragraph" w:customStyle="1" w:styleId="PageFooter">
    <w:name w:val="Page Footer"/>
    <w:aliases w:val="pgf"/>
    <w:basedOn w:val="Normal"/>
    <w:rsid w:val="00DD742E"/>
    <w:pPr>
      <w:spacing w:before="0" w:after="0" w:line="240" w:lineRule="auto"/>
      <w:jc w:val="right"/>
    </w:pPr>
  </w:style>
  <w:style w:type="paragraph" w:customStyle="1" w:styleId="PageNum">
    <w:name w:val="Page Num"/>
    <w:aliases w:val="pgn"/>
    <w:basedOn w:val="Normal"/>
    <w:rsid w:val="00DD742E"/>
    <w:pPr>
      <w:spacing w:before="0" w:after="0" w:line="240" w:lineRule="auto"/>
      <w:ind w:right="518"/>
      <w:jc w:val="right"/>
    </w:pPr>
    <w:rPr>
      <w:b/>
    </w:rPr>
  </w:style>
  <w:style w:type="character" w:customStyle="1" w:styleId="NumberedListIndexer">
    <w:name w:val="Numbered List Indexer"/>
    <w:aliases w:val="nlx"/>
    <w:basedOn w:val="DefaultParagraphFont"/>
    <w:rsid w:val="00DD742E"/>
    <w:rPr>
      <w:dstrike w:val="0"/>
      <w:vanish/>
      <w:color w:val="C0C0C0"/>
      <w:szCs w:val="18"/>
      <w:u w:val="none"/>
      <w:vertAlign w:val="baseline"/>
    </w:rPr>
  </w:style>
  <w:style w:type="paragraph" w:customStyle="1" w:styleId="ProcedureTitleinList1">
    <w:name w:val="Procedure Title in List 1"/>
    <w:aliases w:val="prt1"/>
    <w:basedOn w:val="ProcedureTitle"/>
    <w:rsid w:val="00DD742E"/>
    <w:pPr>
      <w:framePr w:wrap="notBeside"/>
    </w:pPr>
  </w:style>
  <w:style w:type="paragraph" w:styleId="TOC6">
    <w:name w:val="toc 6"/>
    <w:aliases w:val="toc6"/>
    <w:basedOn w:val="Normal"/>
    <w:next w:val="Normal"/>
    <w:rsid w:val="00DD742E"/>
    <w:pPr>
      <w:spacing w:before="0" w:after="0"/>
      <w:ind w:left="1123" w:hanging="187"/>
    </w:pPr>
  </w:style>
  <w:style w:type="paragraph" w:customStyle="1" w:styleId="ProcedureTitleinList2">
    <w:name w:val="Procedure Title in List 2"/>
    <w:aliases w:val="prt2"/>
    <w:basedOn w:val="ProcedureTitle"/>
    <w:rsid w:val="00DD742E"/>
    <w:pPr>
      <w:framePr w:wrap="notBeside"/>
      <w:ind w:left="720"/>
    </w:pPr>
  </w:style>
  <w:style w:type="table" w:customStyle="1" w:styleId="DefinitionTable">
    <w:name w:val="Definition Table"/>
    <w:aliases w:val="dtbl"/>
    <w:basedOn w:val="TableNormal"/>
    <w:rsid w:val="00DD742E"/>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DD742E"/>
    <w:pPr>
      <w:ind w:left="1785" w:hanging="187"/>
    </w:pPr>
  </w:style>
  <w:style w:type="paragraph" w:styleId="TOC7">
    <w:name w:val="toc 7"/>
    <w:basedOn w:val="Normal"/>
    <w:next w:val="Normal"/>
    <w:rsid w:val="00DD742E"/>
    <w:pPr>
      <w:ind w:left="1382" w:hanging="187"/>
    </w:pPr>
  </w:style>
  <w:style w:type="paragraph" w:styleId="TOC8">
    <w:name w:val="toc 8"/>
    <w:basedOn w:val="Normal"/>
    <w:next w:val="Normal"/>
    <w:rsid w:val="00DD742E"/>
    <w:pPr>
      <w:ind w:left="1584" w:hanging="187"/>
    </w:pPr>
  </w:style>
  <w:style w:type="table" w:customStyle="1" w:styleId="DefinitionTableinList1">
    <w:name w:val="Definition Table in List 1"/>
    <w:aliases w:val="dtbl1"/>
    <w:basedOn w:val="DefinitionTable"/>
    <w:rsid w:val="00DD742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D742E"/>
    <w:tblPr>
      <w:tblInd w:w="907" w:type="dxa"/>
      <w:tblCellMar>
        <w:top w:w="0" w:type="dxa"/>
        <w:left w:w="0" w:type="dxa"/>
        <w:bottom w:w="0" w:type="dxa"/>
        <w:right w:w="0" w:type="dxa"/>
      </w:tblCellMar>
    </w:tblPr>
  </w:style>
  <w:style w:type="table" w:customStyle="1" w:styleId="PacketTable">
    <w:name w:val="Packet Table"/>
    <w:basedOn w:val="TableNormal"/>
    <w:rsid w:val="00DD742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D742E"/>
    <w:pPr>
      <w:numPr>
        <w:numId w:val="25"/>
      </w:numPr>
      <w:spacing w:line="260" w:lineRule="exact"/>
      <w:ind w:left="1080"/>
    </w:pPr>
  </w:style>
  <w:style w:type="paragraph" w:customStyle="1" w:styleId="BulletedList4">
    <w:name w:val="Bulleted List 4"/>
    <w:aliases w:val="bl4"/>
    <w:basedOn w:val="ListBullet"/>
    <w:rsid w:val="00DD742E"/>
    <w:pPr>
      <w:numPr>
        <w:numId w:val="26"/>
      </w:numPr>
      <w:ind w:left="1440"/>
    </w:pPr>
  </w:style>
  <w:style w:type="paragraph" w:customStyle="1" w:styleId="BulletedList5">
    <w:name w:val="Bulleted List 5"/>
    <w:aliases w:val="bl5"/>
    <w:basedOn w:val="ListBullet"/>
    <w:rsid w:val="00DD742E"/>
    <w:pPr>
      <w:numPr>
        <w:numId w:val="27"/>
      </w:numPr>
      <w:ind w:left="1800"/>
    </w:pPr>
  </w:style>
  <w:style w:type="character" w:customStyle="1" w:styleId="FooterItalic">
    <w:name w:val="Footer Italic"/>
    <w:aliases w:val="fi"/>
    <w:rsid w:val="00DD742E"/>
    <w:rPr>
      <w:rFonts w:ascii="Times New Roman" w:hAnsi="Times New Roman"/>
      <w:i/>
      <w:sz w:val="16"/>
      <w:szCs w:val="16"/>
    </w:rPr>
  </w:style>
  <w:style w:type="character" w:customStyle="1" w:styleId="FooterSmall">
    <w:name w:val="Footer Small"/>
    <w:aliases w:val="fs"/>
    <w:rsid w:val="00DD742E"/>
    <w:rPr>
      <w:rFonts w:ascii="Times New Roman" w:hAnsi="Times New Roman"/>
      <w:sz w:val="17"/>
      <w:szCs w:val="16"/>
    </w:rPr>
  </w:style>
  <w:style w:type="paragraph" w:customStyle="1" w:styleId="GenericEntry">
    <w:name w:val="Generic Entry"/>
    <w:aliases w:val="ge"/>
    <w:basedOn w:val="Normal"/>
    <w:next w:val="Normal"/>
    <w:rsid w:val="00DD742E"/>
    <w:pPr>
      <w:spacing w:after="240" w:line="260" w:lineRule="exact"/>
      <w:ind w:left="720" w:hanging="720"/>
    </w:pPr>
  </w:style>
  <w:style w:type="table" w:customStyle="1" w:styleId="IndentedPacketFieldBits">
    <w:name w:val="Indented Packet Field Bits"/>
    <w:aliases w:val="pfbi"/>
    <w:basedOn w:val="TableNormal"/>
    <w:rsid w:val="00DD742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D742E"/>
    <w:pPr>
      <w:numPr>
        <w:numId w:val="28"/>
      </w:numPr>
      <w:spacing w:line="260" w:lineRule="exact"/>
      <w:ind w:left="1080"/>
    </w:pPr>
  </w:style>
  <w:style w:type="paragraph" w:customStyle="1" w:styleId="NumberedList4">
    <w:name w:val="Numbered List 4"/>
    <w:aliases w:val="nl4"/>
    <w:basedOn w:val="ListNumber"/>
    <w:rsid w:val="00DD742E"/>
    <w:pPr>
      <w:numPr>
        <w:numId w:val="29"/>
      </w:numPr>
      <w:tabs>
        <w:tab w:val="left" w:pos="1800"/>
      </w:tabs>
    </w:pPr>
  </w:style>
  <w:style w:type="paragraph" w:customStyle="1" w:styleId="NumberedList5">
    <w:name w:val="Numbered List 5"/>
    <w:aliases w:val="nl5"/>
    <w:basedOn w:val="ListNumber"/>
    <w:rsid w:val="00DD742E"/>
    <w:pPr>
      <w:numPr>
        <w:numId w:val="30"/>
      </w:numPr>
    </w:pPr>
  </w:style>
  <w:style w:type="table" w:customStyle="1" w:styleId="PacketFieldBitsTable">
    <w:name w:val="Packet Field Bits Table"/>
    <w:aliases w:val="pfbt"/>
    <w:basedOn w:val="TableNormal"/>
    <w:rsid w:val="00DD742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D742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DD742E"/>
    <w:rPr>
      <w:b/>
      <w:u w:val="single"/>
    </w:rPr>
  </w:style>
  <w:style w:type="paragraph" w:customStyle="1" w:styleId="AlertLabelinList3">
    <w:name w:val="Alert Label in List 3"/>
    <w:aliases w:val="al3"/>
    <w:basedOn w:val="AlertLabel"/>
    <w:rsid w:val="00DD742E"/>
    <w:pPr>
      <w:framePr w:wrap="notBeside"/>
      <w:ind w:left="1080"/>
    </w:pPr>
  </w:style>
  <w:style w:type="paragraph" w:customStyle="1" w:styleId="AlertTextinList3">
    <w:name w:val="Alert Text in List 3"/>
    <w:aliases w:val="at3"/>
    <w:basedOn w:val="AlertText"/>
    <w:rsid w:val="00DD742E"/>
    <w:pPr>
      <w:ind w:left="1440"/>
    </w:pPr>
  </w:style>
  <w:style w:type="character" w:styleId="PageNumber">
    <w:name w:val="page number"/>
    <w:basedOn w:val="DefaultParagraphFont"/>
    <w:rsid w:val="00DD7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go.microsoft.com/fwlink/p/?LinkId=27501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p/?LinkId=275010" TargetMode="External"/><Relationship Id="rId10" Type="http://schemas.openxmlformats.org/officeDocument/2006/relationships/hyperlink" Target="mailto:sc2012docs@microsoft.com?subject=System%20Center%202012%20Upgrade%20Sequencing%20(SP1)%20Documentation%20published%20February,%207,%202013" TargetMode="External"/><Relationship Id="rId19"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18</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2013-02-07T18:06:00Z</dcterms:created>
  <dcterms:modified xsi:type="dcterms:W3CDTF">2013-02-07T18:25:00Z</dcterms:modified>
</cp:coreProperties>
</file>