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C" w:rsidRPr="009333DF" w:rsidRDefault="00736931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A1) </w:t>
      </w:r>
      <w:r w:rsidR="00AC7A5D" w:rsidRPr="009333DF">
        <w:rPr>
          <w:rFonts w:ascii="Consolas" w:hAnsi="Consolas" w:cs="Consolas"/>
          <w:kern w:val="0"/>
        </w:rPr>
        <w:t>The result of the simulation with</w:t>
      </w:r>
      <w:r w:rsidR="0013490C" w:rsidRPr="009333DF">
        <w:rPr>
          <w:rFonts w:ascii="Consolas" w:hAnsi="Consolas" w:cs="Consolas"/>
          <w:kern w:val="0"/>
        </w:rPr>
        <w:t xml:space="preserve"> N=1, γ</w:t>
      </w:r>
      <w:r w:rsidR="0013490C" w:rsidRPr="009333DF">
        <w:rPr>
          <w:rFonts w:ascii="Consolas" w:hAnsi="Consolas" w:cs="Consolas"/>
          <w:kern w:val="0"/>
          <w:vertAlign w:val="subscript"/>
        </w:rPr>
        <w:t>0</w:t>
      </w:r>
      <w:r w:rsidR="00AC7A5D" w:rsidRPr="009333DF">
        <w:rPr>
          <w:rFonts w:ascii="Consolas" w:hAnsi="Consolas" w:cs="Consolas"/>
          <w:kern w:val="0"/>
        </w:rPr>
        <w:t xml:space="preserve">=0.05 is </w:t>
      </w:r>
      <w:r w:rsidR="009413B1" w:rsidRPr="009333DF">
        <w:rPr>
          <w:rFonts w:ascii="Consolas" w:hAnsi="Consolas" w:cs="Consolas"/>
          <w:kern w:val="0"/>
        </w:rPr>
        <w:t xml:space="preserve">as </w:t>
      </w:r>
      <w:r w:rsidR="00AC7A5D" w:rsidRPr="009333DF">
        <w:rPr>
          <w:rFonts w:ascii="Consolas" w:hAnsi="Consolas" w:cs="Consolas"/>
          <w:kern w:val="0"/>
        </w:rPr>
        <w:t>below.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[Input Parameter]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number of reactor                : N  =      1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initial concentration of monomer : γ0 =      0.050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temperature of coolant           : T2 =    -15.000[°C]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[Constances]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flow rate                : Gp =     63.000[ton/day]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total conversion rate            : ζ  =      0.600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residence time of one reactor    : τ  =  18000.000[s]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mixture density                  : ρ  =    850.000[kg/m^3]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reactor aspect rate              : α  =      1.300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polymerization heat              : </w:t>
      </w:r>
      <w:r w:rsidR="00177323" w:rsidRPr="009333DF">
        <w:rPr>
          <w:rFonts w:ascii="ＭＳ 明朝" w:eastAsia="ＭＳ 明朝" w:hAnsi="ＭＳ 明朝" w:cs="ＭＳ 明朝" w:hint="eastAsia"/>
          <w:kern w:val="0"/>
        </w:rPr>
        <w:t>⊿</w:t>
      </w:r>
      <w:r w:rsidRPr="009333DF">
        <w:rPr>
          <w:rFonts w:ascii="Consolas" w:hAnsi="Consolas" w:cs="Consolas"/>
          <w:kern w:val="0"/>
        </w:rPr>
        <w:t>H =     72.800[kJ/mol]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mixture temperature              : T1 =     50.000[°C]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thermal conductivity of toluene  : λ  =      0.128[W/K*m]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specific heat of toluene         : Cp =      1.680[J/K*g]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molecular weight of toluene      : M  =     54.000[g/mol]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monomer length                   : ML =     50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reaction rate const              : K  =      0.000[1/s]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[Reactors Overview]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feed rate                        : F  =      0.029[m^3/hour]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volume                           : V  =    514.706[m^3]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diameter                         : D  =      7.959[m]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height                           : H  =     10.346[m]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side area                        : S  =    258.689[m^2]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lastRenderedPageBreak/>
        <w:t>[Reactor 1]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concentration of Butadien of out : C_1  =      0.020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heat of polymerization   : Qp   = 983024.691[W]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viscosity                        : μ_1  =      0.616[Pa*s]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Nusselt number                   : Nu   =   3635.013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Prandtl number                   : Pr   =   8086.036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Reynolds number                  : Re   =   6893.441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number                     : Np   =      1.229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revolution number                : n_1  =      0.316[rps]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consumption                : P_1  =  32745.985[W]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[Total]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total power consumption          : P  =  32745.985[W]</w:t>
      </w:r>
    </w:p>
    <w:p w:rsidR="0055189E" w:rsidRPr="009333DF" w:rsidRDefault="0055189E" w:rsidP="0055189E">
      <w:pPr>
        <w:rPr>
          <w:rFonts w:ascii="Consolas" w:hAnsi="Consolas" w:cs="Consolas"/>
          <w:kern w:val="0"/>
        </w:rPr>
      </w:pPr>
    </w:p>
    <w:p w:rsidR="00C3167A" w:rsidRPr="009333DF" w:rsidRDefault="0055189E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AC7A5D" w:rsidRPr="009333DF" w:rsidRDefault="00AC7A5D" w:rsidP="0055189E">
      <w:pPr>
        <w:rPr>
          <w:rFonts w:ascii="Consolas" w:hAnsi="Consolas" w:cs="Consolas"/>
          <w:kern w:val="0"/>
        </w:rPr>
      </w:pPr>
    </w:p>
    <w:p w:rsidR="00AC7A5D" w:rsidRPr="009333DF" w:rsidRDefault="00AC7A5D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So, </w:t>
      </w:r>
      <w:r w:rsidRPr="009333DF">
        <w:rPr>
          <w:rFonts w:ascii="Consolas" w:hAnsi="Consolas" w:cs="Consolas"/>
          <w:kern w:val="0"/>
        </w:rPr>
        <w:t>the size of the reactor and the total power consumption</w:t>
      </w:r>
      <w:r w:rsidR="0014298A" w:rsidRPr="009333DF">
        <w:rPr>
          <w:rFonts w:ascii="Consolas" w:hAnsi="Consolas" w:cs="Consolas"/>
          <w:kern w:val="0"/>
        </w:rPr>
        <w:t xml:space="preserve"> are </w:t>
      </w:r>
      <w:r w:rsidR="00CB0FD3" w:rsidRPr="009333DF">
        <w:rPr>
          <w:rFonts w:ascii="Consolas" w:hAnsi="Consolas" w:cs="Consolas"/>
          <w:kern w:val="0"/>
        </w:rPr>
        <w:t xml:space="preserve">as </w:t>
      </w:r>
      <w:r w:rsidR="0014298A" w:rsidRPr="009333DF">
        <w:rPr>
          <w:rFonts w:ascii="Consolas" w:hAnsi="Consolas" w:cs="Consolas"/>
          <w:kern w:val="0"/>
        </w:rPr>
        <w:t>below.</w:t>
      </w:r>
    </w:p>
    <w:p w:rsidR="00AC7A5D" w:rsidRPr="009333DF" w:rsidRDefault="00AC7A5D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</w:r>
      <w:r w:rsidR="00801DE0" w:rsidRPr="009333DF">
        <w:rPr>
          <w:rFonts w:ascii="Consolas" w:hAnsi="Consolas" w:cs="Consolas"/>
          <w:kern w:val="0"/>
        </w:rPr>
        <w:t>S</w:t>
      </w:r>
      <w:r w:rsidRPr="009333DF">
        <w:rPr>
          <w:rFonts w:ascii="Consolas" w:hAnsi="Consolas" w:cs="Consolas"/>
          <w:kern w:val="0"/>
        </w:rPr>
        <w:t>ize of the reactor</w:t>
      </w:r>
      <w:r w:rsidR="00801DE0" w:rsidRPr="009333DF">
        <w:rPr>
          <w:rFonts w:ascii="Consolas" w:hAnsi="Consolas" w:cs="Consolas"/>
          <w:kern w:val="0"/>
        </w:rPr>
        <w:t>:</w:t>
      </w:r>
    </w:p>
    <w:p w:rsidR="00AC7A5D" w:rsidRPr="009333DF" w:rsidRDefault="00AC7A5D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</w:r>
      <w:r w:rsidRPr="009333DF">
        <w:rPr>
          <w:rFonts w:ascii="Consolas" w:hAnsi="Consolas" w:cs="Consolas"/>
          <w:kern w:val="0"/>
        </w:rPr>
        <w:tab/>
        <w:t xml:space="preserve">Volume  : </w:t>
      </w:r>
      <w:r w:rsidRPr="009333DF">
        <w:rPr>
          <w:rFonts w:ascii="Consolas" w:hAnsi="Consolas" w:cs="Consolas"/>
          <w:b/>
          <w:kern w:val="0"/>
        </w:rPr>
        <w:t>514.706[m^3]</w:t>
      </w:r>
    </w:p>
    <w:p w:rsidR="00AC7A5D" w:rsidRPr="009333DF" w:rsidRDefault="00AC7A5D" w:rsidP="00AC7A5D">
      <w:pPr>
        <w:ind w:left="840" w:firstLine="840"/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D</w:t>
      </w:r>
      <w:r w:rsidRPr="009333DF">
        <w:rPr>
          <w:rFonts w:ascii="Consolas" w:hAnsi="Consolas" w:cs="Consolas"/>
          <w:kern w:val="0"/>
        </w:rPr>
        <w:t>iameter</w:t>
      </w:r>
      <w:r w:rsidRPr="009333DF">
        <w:rPr>
          <w:rFonts w:ascii="Consolas" w:hAnsi="Consolas" w:cs="Consolas"/>
          <w:kern w:val="0"/>
        </w:rPr>
        <w:t xml:space="preserve">:  </w:t>
      </w:r>
      <w:r w:rsidRPr="009333DF">
        <w:rPr>
          <w:rFonts w:ascii="Consolas" w:hAnsi="Consolas" w:cs="Consolas"/>
          <w:b/>
          <w:kern w:val="0"/>
        </w:rPr>
        <w:t xml:space="preserve"> 7</w:t>
      </w:r>
      <w:r w:rsidRPr="009333DF">
        <w:rPr>
          <w:rFonts w:ascii="Consolas" w:hAnsi="Consolas" w:cs="Consolas"/>
          <w:b/>
          <w:kern w:val="0"/>
        </w:rPr>
        <w:t>.959[m]</w:t>
      </w:r>
    </w:p>
    <w:p w:rsidR="00AC7A5D" w:rsidRPr="009333DF" w:rsidRDefault="00AC7A5D" w:rsidP="00AC7A5D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</w:t>
      </w:r>
      <w:r w:rsidRPr="009333DF">
        <w:rPr>
          <w:rFonts w:ascii="Consolas" w:hAnsi="Consolas" w:cs="Consolas"/>
          <w:kern w:val="0"/>
        </w:rPr>
        <w:tab/>
      </w:r>
      <w:r w:rsidRPr="009333DF">
        <w:rPr>
          <w:rFonts w:ascii="Consolas" w:hAnsi="Consolas" w:cs="Consolas"/>
          <w:kern w:val="0"/>
        </w:rPr>
        <w:tab/>
        <w:t xml:space="preserve">Height  </w:t>
      </w:r>
      <w:r w:rsidRPr="009333DF">
        <w:rPr>
          <w:rFonts w:ascii="Consolas" w:hAnsi="Consolas" w:cs="Consolas"/>
          <w:kern w:val="0"/>
        </w:rPr>
        <w:t xml:space="preserve">:  </w:t>
      </w:r>
      <w:r w:rsidRPr="009333DF">
        <w:rPr>
          <w:rFonts w:ascii="Consolas" w:hAnsi="Consolas" w:cs="Consolas"/>
          <w:b/>
          <w:kern w:val="0"/>
        </w:rPr>
        <w:t>10.346[m]</w:t>
      </w:r>
    </w:p>
    <w:p w:rsidR="00AC7A5D" w:rsidRPr="009333DF" w:rsidRDefault="00801DE0" w:rsidP="0055189E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  <w:t>Total power consumption:</w:t>
      </w:r>
    </w:p>
    <w:p w:rsidR="00801DE0" w:rsidRPr="009333DF" w:rsidRDefault="00801DE0" w:rsidP="0055189E">
      <w:pPr>
        <w:rPr>
          <w:rFonts w:ascii="Consolas" w:hAnsi="Consolas" w:cs="Consolas"/>
          <w:b/>
          <w:kern w:val="0"/>
        </w:rPr>
      </w:pPr>
      <w:r w:rsidRPr="009333DF">
        <w:rPr>
          <w:rFonts w:ascii="Consolas" w:hAnsi="Consolas" w:cs="Consolas"/>
          <w:b/>
          <w:kern w:val="0"/>
        </w:rPr>
        <w:tab/>
      </w:r>
      <w:r w:rsidRPr="009333DF">
        <w:rPr>
          <w:rFonts w:ascii="Consolas" w:hAnsi="Consolas" w:cs="Consolas"/>
          <w:b/>
          <w:kern w:val="0"/>
        </w:rPr>
        <w:tab/>
      </w:r>
      <w:r w:rsidRPr="009333DF">
        <w:rPr>
          <w:rFonts w:ascii="Consolas" w:hAnsi="Consolas" w:cs="Consolas"/>
          <w:b/>
          <w:kern w:val="0"/>
        </w:rPr>
        <w:tab/>
        <w:t xml:space="preserve"> </w:t>
      </w:r>
      <w:r w:rsidRPr="009333DF">
        <w:rPr>
          <w:rFonts w:ascii="Consolas" w:hAnsi="Consolas" w:cs="Consolas"/>
          <w:b/>
          <w:kern w:val="0"/>
        </w:rPr>
        <w:t>32745.985[W]</w:t>
      </w:r>
    </w:p>
    <w:p w:rsidR="009E3BC9" w:rsidRPr="009333DF" w:rsidRDefault="009E3BC9">
      <w:pPr>
        <w:widowControl/>
        <w:jc w:val="left"/>
        <w:rPr>
          <w:rFonts w:ascii="Consolas" w:hAnsi="Consolas" w:cs="Consolas"/>
          <w:b/>
          <w:kern w:val="0"/>
        </w:rPr>
      </w:pPr>
      <w:r w:rsidRPr="009333DF">
        <w:rPr>
          <w:rFonts w:ascii="Consolas" w:hAnsi="Consolas" w:cs="Consolas"/>
          <w:b/>
          <w:kern w:val="0"/>
        </w:rPr>
        <w:br w:type="page"/>
      </w:r>
    </w:p>
    <w:p w:rsidR="009E3BC9" w:rsidRPr="009333DF" w:rsidRDefault="002D3125" w:rsidP="009E3BC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lastRenderedPageBreak/>
        <w:t>A2</w:t>
      </w:r>
      <w:r w:rsidR="009E3BC9" w:rsidRPr="009333DF">
        <w:rPr>
          <w:rFonts w:ascii="Consolas" w:hAnsi="Consolas" w:cs="Consolas"/>
          <w:kern w:val="0"/>
        </w:rPr>
        <w:t>) The result of the simulation with</w:t>
      </w:r>
      <w:r w:rsidR="00846869" w:rsidRPr="009333DF">
        <w:rPr>
          <w:rFonts w:ascii="Consolas" w:hAnsi="Consolas" w:cs="Consolas"/>
          <w:kern w:val="0"/>
        </w:rPr>
        <w:t xml:space="preserve"> N=3</w:t>
      </w:r>
      <w:r w:rsidR="009E3BC9" w:rsidRPr="009333DF">
        <w:rPr>
          <w:rFonts w:ascii="Consolas" w:hAnsi="Consolas" w:cs="Consolas"/>
          <w:kern w:val="0"/>
        </w:rPr>
        <w:t>, γ</w:t>
      </w:r>
      <w:r w:rsidR="009E3BC9" w:rsidRPr="009333DF">
        <w:rPr>
          <w:rFonts w:ascii="Consolas" w:hAnsi="Consolas" w:cs="Consolas"/>
          <w:kern w:val="0"/>
          <w:vertAlign w:val="subscript"/>
        </w:rPr>
        <w:t>0</w:t>
      </w:r>
      <w:r w:rsidR="00846869" w:rsidRPr="009333DF">
        <w:rPr>
          <w:rFonts w:ascii="Consolas" w:hAnsi="Consolas" w:cs="Consolas"/>
          <w:kern w:val="0"/>
        </w:rPr>
        <w:t>=0.04</w:t>
      </w:r>
      <w:r w:rsidR="009E3BC9" w:rsidRPr="009333DF">
        <w:rPr>
          <w:rFonts w:ascii="Consolas" w:hAnsi="Consolas" w:cs="Consolas"/>
          <w:kern w:val="0"/>
        </w:rPr>
        <w:t xml:space="preserve"> is </w:t>
      </w:r>
      <w:r w:rsidR="008C6A82" w:rsidRPr="009333DF">
        <w:rPr>
          <w:rFonts w:ascii="Consolas" w:hAnsi="Consolas" w:cs="Consolas"/>
          <w:kern w:val="0"/>
        </w:rPr>
        <w:t xml:space="preserve">as </w:t>
      </w:r>
      <w:r w:rsidR="009E3BC9" w:rsidRPr="009333DF">
        <w:rPr>
          <w:rFonts w:ascii="Consolas" w:hAnsi="Consolas" w:cs="Consolas"/>
          <w:kern w:val="0"/>
        </w:rPr>
        <w:t>below.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[Input Parameter]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number of reactor                : N  =      3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initial concentration of monomer : γ0 =      0.040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temperature of coolant           : T2 =    -15.000[°C]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[Constances]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flow rate                : Gp =     63.000[ton/day]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total conversion rate            : ζ  =      0.600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residence time of one reactor    : τ  =   4286.506[s]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mixture density                  : ρ  =    850.000[kg/m^3]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reactor aspect rate              : α  =      1.300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polymerization heat              : </w:t>
      </w:r>
      <w:r w:rsidRPr="009333DF">
        <w:rPr>
          <w:rFonts w:ascii="ＭＳ 明朝" w:eastAsia="ＭＳ 明朝" w:hAnsi="ＭＳ 明朝" w:cs="ＭＳ 明朝" w:hint="eastAsia"/>
          <w:kern w:val="0"/>
        </w:rPr>
        <w:t>⊿</w:t>
      </w:r>
      <w:r w:rsidRPr="009333DF">
        <w:rPr>
          <w:rFonts w:ascii="Consolas" w:hAnsi="Consolas" w:cs="Consolas"/>
          <w:kern w:val="0"/>
        </w:rPr>
        <w:t>H =     72.800[kJ/mol]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mixture temperature              : T1 =     50.000[°C]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thermal conductivity of toluene  : λ  =      0.128[W/K*m]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specific heat of toluene         : Cp =      1.680[J/K*g]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molecular weight of toluene      : M  =     54.000[g/mol]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monomer length                   : ML =     50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reaction rate const              : K  =      0.000[1/s]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[Reactors Overview]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feed rate                        : F  =      0.036[m^3/s]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volume                           : V  =    153.215[m^3]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diameter                         : D  =      5.314[m]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height                           : H  =      6.908[m]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side area                        : S  =    115.329[m^2]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lastRenderedPageBreak/>
        <w:t>[Reactor 1]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concentration of Butadien of out : C_1  =      0.029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heat of polymerization   : Qp   = 431209.843[W]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viscosity                        : μ_1  =      0.064[Pa*s]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Nusselt number                   : Nu   =   2388.085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Prandtl number                   : Pr   =    835.304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Reynolds number                  : Re   =  11420.827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number                     : Np   =      1.067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revolution number                : n_1  =      0.121[rps]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consumption                : P_1  =    213.450[W]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[Reactor 2]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concentration of Butadien of out : C_2  =      0.022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heat of polymerization   : Qp   = 317718.129[W]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viscosity                        : μ_2  =      0.253[Pa*s]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Nusselt number                   : Nu   =   1759.556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Prandtl number                   : Pr   =   3320.648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Reynolds number                  : Re   =   3622.750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number                     : Np   =      1.472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revolution number                : n_2  =      0.153[rps]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consumption                : P_2  =    590.307[W]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[Reactor 3]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concentration of Butadien of out : C_3  =      0.016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product heat of polymerization   : Qp   = 234096.719[W]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viscosity                        : μ_3  =      0.499[Pa*s]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Nusselt number                   : Nu   =   1296.452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Prandtl number                   : Pr   =   6554.413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Reynolds number                  : Re   =   1630.846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number                     : Np   =      1.840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revolution number                : n_3  =      0.136[rps]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power consumption                : P_3  =    517.832[W]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[Total]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total power consumption          : P  =   1321.589[W]</w:t>
      </w:r>
    </w:p>
    <w:p w:rsidR="00846869" w:rsidRPr="009333DF" w:rsidRDefault="00846869" w:rsidP="00846869">
      <w:pPr>
        <w:rPr>
          <w:rFonts w:ascii="Consolas" w:hAnsi="Consolas" w:cs="Consolas"/>
          <w:kern w:val="0"/>
        </w:rPr>
      </w:pPr>
    </w:p>
    <w:p w:rsidR="008B76F7" w:rsidRPr="009333DF" w:rsidRDefault="008B76F7">
      <w:pPr>
        <w:rPr>
          <w:rFonts w:ascii="Consolas" w:hAnsi="Consolas" w:cs="Consolas"/>
        </w:rPr>
      </w:pPr>
      <w:r w:rsidRPr="009333DF">
        <w:rPr>
          <w:rFonts w:ascii="Consolas" w:hAnsi="Consolas" w:cs="Consolas"/>
          <w:kern w:val="0"/>
        </w:rPr>
        <w:t>----------------------------------------------------------------</w:t>
      </w:r>
    </w:p>
    <w:p w:rsidR="008B76F7" w:rsidRPr="009333DF" w:rsidRDefault="008B76F7" w:rsidP="00846869">
      <w:pPr>
        <w:rPr>
          <w:rFonts w:ascii="Consolas" w:hAnsi="Consolas" w:cs="Consolas"/>
          <w:kern w:val="0"/>
        </w:rPr>
      </w:pPr>
    </w:p>
    <w:p w:rsidR="008C6A82" w:rsidRPr="009333DF" w:rsidRDefault="008C6A82" w:rsidP="008C6A82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>So, the size of the reactor and the total power consumption</w:t>
      </w:r>
      <w:r w:rsidRPr="009333DF">
        <w:rPr>
          <w:rFonts w:ascii="Consolas" w:hAnsi="Consolas" w:cs="Consolas"/>
          <w:kern w:val="0"/>
        </w:rPr>
        <w:t xml:space="preserve"> are as below</w:t>
      </w:r>
    </w:p>
    <w:p w:rsidR="008C6A82" w:rsidRPr="009333DF" w:rsidRDefault="008C6A82" w:rsidP="008C6A82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  <w:t>Size of the reactor:</w:t>
      </w:r>
    </w:p>
    <w:p w:rsidR="008C6A82" w:rsidRPr="009333DF" w:rsidRDefault="008C6A82" w:rsidP="008C6A82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</w:r>
      <w:r w:rsidRPr="009333DF">
        <w:rPr>
          <w:rFonts w:ascii="Consolas" w:hAnsi="Consolas" w:cs="Consolas"/>
          <w:kern w:val="0"/>
        </w:rPr>
        <w:tab/>
        <w:t xml:space="preserve">Volume  : </w:t>
      </w:r>
      <w:r w:rsidRPr="004445D7">
        <w:rPr>
          <w:rFonts w:ascii="Consolas" w:hAnsi="Consolas" w:cs="Consolas"/>
          <w:b/>
          <w:kern w:val="0"/>
        </w:rPr>
        <w:t>153</w:t>
      </w:r>
      <w:r w:rsidRPr="004445D7">
        <w:rPr>
          <w:rFonts w:ascii="Consolas" w:hAnsi="Consolas" w:cs="Consolas"/>
          <w:b/>
          <w:kern w:val="0"/>
        </w:rPr>
        <w:t>.</w:t>
      </w:r>
      <w:r w:rsidRPr="004445D7">
        <w:rPr>
          <w:rFonts w:ascii="Consolas" w:hAnsi="Consolas" w:cs="Consolas"/>
          <w:b/>
          <w:kern w:val="0"/>
        </w:rPr>
        <w:t>215</w:t>
      </w:r>
      <w:r w:rsidRPr="009333DF">
        <w:rPr>
          <w:rFonts w:ascii="Consolas" w:hAnsi="Consolas" w:cs="Consolas"/>
          <w:b/>
          <w:kern w:val="0"/>
        </w:rPr>
        <w:t>[m^3]</w:t>
      </w:r>
    </w:p>
    <w:p w:rsidR="008C6A82" w:rsidRPr="009333DF" w:rsidRDefault="008C6A82" w:rsidP="008C6A82">
      <w:pPr>
        <w:ind w:left="840" w:firstLine="840"/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Diameter:  </w:t>
      </w:r>
      <w:r w:rsidRPr="009333DF">
        <w:rPr>
          <w:rFonts w:ascii="Consolas" w:hAnsi="Consolas" w:cs="Consolas"/>
          <w:b/>
          <w:kern w:val="0"/>
        </w:rPr>
        <w:t xml:space="preserve"> </w:t>
      </w:r>
      <w:r w:rsidRPr="004445D7">
        <w:rPr>
          <w:rFonts w:ascii="Consolas" w:hAnsi="Consolas" w:cs="Consolas"/>
          <w:b/>
          <w:kern w:val="0"/>
        </w:rPr>
        <w:t>5.314</w:t>
      </w:r>
      <w:r w:rsidRPr="009333DF">
        <w:rPr>
          <w:rFonts w:ascii="Consolas" w:hAnsi="Consolas" w:cs="Consolas"/>
          <w:b/>
          <w:kern w:val="0"/>
        </w:rPr>
        <w:t>[m]</w:t>
      </w:r>
    </w:p>
    <w:p w:rsidR="008C6A82" w:rsidRPr="009333DF" w:rsidRDefault="008C6A82" w:rsidP="008C6A82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 xml:space="preserve">  </w:t>
      </w:r>
      <w:r w:rsidRPr="009333DF">
        <w:rPr>
          <w:rFonts w:ascii="Consolas" w:hAnsi="Consolas" w:cs="Consolas"/>
          <w:kern w:val="0"/>
        </w:rPr>
        <w:tab/>
      </w:r>
      <w:r w:rsidRPr="009333DF">
        <w:rPr>
          <w:rFonts w:ascii="Consolas" w:hAnsi="Consolas" w:cs="Consolas"/>
          <w:kern w:val="0"/>
        </w:rPr>
        <w:tab/>
        <w:t xml:space="preserve">Height  :  </w:t>
      </w:r>
      <w:r w:rsidR="00A76E33">
        <w:rPr>
          <w:rFonts w:ascii="Consolas" w:hAnsi="Consolas" w:cs="Consolas"/>
          <w:kern w:val="0"/>
        </w:rPr>
        <w:t xml:space="preserve"> </w:t>
      </w:r>
      <w:r w:rsidRPr="009333DF">
        <w:rPr>
          <w:rFonts w:ascii="Consolas" w:hAnsi="Consolas" w:cs="Consolas"/>
          <w:b/>
          <w:kern w:val="0"/>
        </w:rPr>
        <w:t>6.908</w:t>
      </w:r>
      <w:r w:rsidRPr="009333DF">
        <w:rPr>
          <w:rFonts w:ascii="Consolas" w:hAnsi="Consolas" w:cs="Consolas"/>
          <w:b/>
          <w:kern w:val="0"/>
        </w:rPr>
        <w:t>[m]</w:t>
      </w:r>
    </w:p>
    <w:p w:rsidR="008C6A82" w:rsidRPr="009333DF" w:rsidRDefault="008C6A82" w:rsidP="008C6A82">
      <w:pPr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tab/>
        <w:t>Total power consumption:</w:t>
      </w:r>
    </w:p>
    <w:p w:rsidR="008C6A82" w:rsidRPr="009333DF" w:rsidRDefault="008C6A82" w:rsidP="008C6A82">
      <w:pPr>
        <w:rPr>
          <w:rFonts w:ascii="Consolas" w:hAnsi="Consolas" w:cs="Consolas"/>
          <w:b/>
          <w:kern w:val="0"/>
        </w:rPr>
      </w:pPr>
      <w:r w:rsidRPr="009333DF">
        <w:rPr>
          <w:rFonts w:ascii="Consolas" w:hAnsi="Consolas" w:cs="Consolas"/>
          <w:b/>
          <w:kern w:val="0"/>
        </w:rPr>
        <w:tab/>
      </w:r>
      <w:r w:rsidRPr="009333DF">
        <w:rPr>
          <w:rFonts w:ascii="Consolas" w:hAnsi="Consolas" w:cs="Consolas"/>
          <w:b/>
          <w:kern w:val="0"/>
        </w:rPr>
        <w:tab/>
      </w:r>
      <w:r w:rsidRPr="009333DF">
        <w:rPr>
          <w:rFonts w:ascii="Consolas" w:hAnsi="Consolas" w:cs="Consolas"/>
          <w:b/>
          <w:kern w:val="0"/>
        </w:rPr>
        <w:tab/>
      </w:r>
      <w:r w:rsidR="00C8522A">
        <w:rPr>
          <w:rFonts w:ascii="Consolas" w:hAnsi="Consolas" w:cs="Consolas"/>
          <w:b/>
          <w:kern w:val="0"/>
        </w:rPr>
        <w:t xml:space="preserve"> </w:t>
      </w:r>
      <w:r w:rsidRPr="009333DF">
        <w:rPr>
          <w:rFonts w:ascii="Consolas" w:hAnsi="Consolas" w:cs="Consolas"/>
          <w:b/>
          <w:kern w:val="0"/>
        </w:rPr>
        <w:t xml:space="preserve"> </w:t>
      </w:r>
      <w:r w:rsidRPr="009333DF">
        <w:rPr>
          <w:rFonts w:ascii="Consolas" w:hAnsi="Consolas" w:cs="Consolas"/>
          <w:b/>
          <w:kern w:val="0"/>
        </w:rPr>
        <w:t>1321</w:t>
      </w:r>
      <w:r w:rsidRPr="009333DF">
        <w:rPr>
          <w:rFonts w:ascii="Consolas" w:hAnsi="Consolas" w:cs="Consolas"/>
          <w:b/>
          <w:kern w:val="0"/>
        </w:rPr>
        <w:t>.</w:t>
      </w:r>
      <w:r w:rsidRPr="009333DF">
        <w:rPr>
          <w:rFonts w:ascii="Consolas" w:hAnsi="Consolas" w:cs="Consolas"/>
          <w:b/>
          <w:kern w:val="0"/>
        </w:rPr>
        <w:t xml:space="preserve">589 </w:t>
      </w:r>
      <w:r w:rsidRPr="009333DF">
        <w:rPr>
          <w:rFonts w:ascii="Consolas" w:hAnsi="Consolas" w:cs="Consolas"/>
          <w:b/>
          <w:kern w:val="0"/>
        </w:rPr>
        <w:t>[W]</w:t>
      </w:r>
    </w:p>
    <w:p w:rsidR="00412E9A" w:rsidRPr="009333DF" w:rsidRDefault="00412E9A">
      <w:pPr>
        <w:widowControl/>
        <w:jc w:val="left"/>
        <w:rPr>
          <w:rFonts w:ascii="Consolas" w:hAnsi="Consolas" w:cs="Consolas"/>
          <w:kern w:val="0"/>
        </w:rPr>
      </w:pPr>
      <w:r w:rsidRPr="009333DF">
        <w:rPr>
          <w:rFonts w:ascii="Consolas" w:hAnsi="Consolas" w:cs="Consolas"/>
          <w:kern w:val="0"/>
        </w:rPr>
        <w:br w:type="page"/>
      </w:r>
    </w:p>
    <w:p w:rsidR="008C6A82" w:rsidRPr="009333DF" w:rsidRDefault="00F20D11" w:rsidP="00846869">
      <w:p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lastRenderedPageBreak/>
        <w:t>A3)Table 1 and figure 1</w:t>
      </w:r>
      <w:r w:rsidR="0042696D">
        <w:rPr>
          <w:rFonts w:ascii="Consolas" w:hAnsi="Consolas" w:cs="Consolas"/>
          <w:kern w:val="0"/>
        </w:rPr>
        <w:t>, 2</w:t>
      </w:r>
      <w:r>
        <w:rPr>
          <w:rFonts w:ascii="Consolas" w:hAnsi="Consolas" w:cs="Consolas"/>
          <w:kern w:val="0"/>
        </w:rPr>
        <w:t xml:space="preserve"> represent t</w:t>
      </w:r>
      <w:r w:rsidR="001621F6" w:rsidRPr="009333DF">
        <w:rPr>
          <w:rFonts w:ascii="Consolas" w:hAnsi="Consolas" w:cs="Consolas"/>
          <w:kern w:val="0"/>
        </w:rPr>
        <w:t>he relation between the number of reactor</w:t>
      </w:r>
      <w:r w:rsidR="00AA347E">
        <w:rPr>
          <w:rFonts w:ascii="Consolas" w:hAnsi="Consolas" w:cs="Consolas"/>
          <w:kern w:val="0"/>
        </w:rPr>
        <w:t>s</w:t>
      </w:r>
      <w:r w:rsidR="001621F6" w:rsidRPr="009333DF">
        <w:rPr>
          <w:rFonts w:ascii="Consolas" w:hAnsi="Consolas" w:cs="Consolas"/>
          <w:kern w:val="0"/>
        </w:rPr>
        <w:t>, monomer concentration in the feed of the reactor train, and</w:t>
      </w:r>
      <w:r>
        <w:rPr>
          <w:rFonts w:ascii="Consolas" w:hAnsi="Consolas" w:cs="Consolas"/>
          <w:kern w:val="0"/>
        </w:rPr>
        <w:t xml:space="preserve"> the total power consumption.</w:t>
      </w:r>
    </w:p>
    <w:p w:rsidR="001621F6" w:rsidRPr="00F20D11" w:rsidRDefault="001621F6" w:rsidP="00846869">
      <w:pPr>
        <w:rPr>
          <w:rFonts w:ascii="Consolas" w:hAnsi="Consolas" w:cs="Consolas"/>
          <w:kern w:val="0"/>
        </w:rPr>
      </w:pPr>
    </w:p>
    <w:tbl>
      <w:tblPr>
        <w:tblW w:w="11166" w:type="dxa"/>
        <w:tblInd w:w="-138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4"/>
        <w:gridCol w:w="308"/>
        <w:gridCol w:w="977"/>
        <w:gridCol w:w="978"/>
        <w:gridCol w:w="978"/>
        <w:gridCol w:w="977"/>
        <w:gridCol w:w="978"/>
        <w:gridCol w:w="978"/>
        <w:gridCol w:w="1107"/>
        <w:gridCol w:w="1107"/>
        <w:gridCol w:w="1107"/>
        <w:gridCol w:w="1107"/>
      </w:tblGrid>
      <w:tr w:rsidR="009333DF" w:rsidRPr="009333DF" w:rsidTr="00D73E86">
        <w:trPr>
          <w:tblHeader/>
        </w:trPr>
        <w:tc>
          <w:tcPr>
            <w:tcW w:w="8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6666" w:fill="666666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102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6666" w:fill="666666"/>
            <w:noWrap/>
            <w:vAlign w:val="center"/>
            <w:hideMark/>
          </w:tcPr>
          <w:p w:rsidR="009333DF" w:rsidRPr="009333DF" w:rsidRDefault="009C3B25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  <w:t>Γ</w:t>
            </w:r>
            <w:r w:rsidR="009333DF" w:rsidRPr="009333DF"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  <w:t>0 : Monomer concentration in the feed of the reactor train</w:t>
            </w:r>
          </w:p>
        </w:tc>
      </w:tr>
      <w:tr w:rsidR="009B5A0B" w:rsidRPr="009333DF" w:rsidTr="00D73E86">
        <w:trPr>
          <w:tblHeader/>
        </w:trPr>
        <w:tc>
          <w:tcPr>
            <w:tcW w:w="8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0.09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0.10</w:t>
            </w:r>
          </w:p>
        </w:tc>
      </w:tr>
      <w:tr w:rsidR="009B5A0B" w:rsidRPr="009333DF" w:rsidTr="00D73E86">
        <w:trPr>
          <w:trHeight w:val="614"/>
          <w:tblHeader/>
        </w:trPr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66666" w:fill="666666"/>
            <w:noWrap/>
            <w:textDirection w:val="tbRlV"/>
            <w:vAlign w:val="center"/>
            <w:hideMark/>
          </w:tcPr>
          <w:p w:rsidR="009333DF" w:rsidRPr="009333DF" w:rsidRDefault="009333DF" w:rsidP="009333DF">
            <w:pPr>
              <w:widowControl/>
              <w:ind w:left="113" w:right="113"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  <w:t>N : Number of reactor</w:t>
            </w:r>
            <w:r w:rsidR="002C3BBC"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  <w:t>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541.1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2469.4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6923.9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15903.3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32746.0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62923.0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115277.2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203945.6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351320.6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592594.1</w:t>
            </w:r>
          </w:p>
        </w:tc>
      </w:tr>
      <w:tr w:rsidR="009B5A0B" w:rsidRPr="009333DF" w:rsidTr="00D73E86">
        <w:trPr>
          <w:trHeight w:val="614"/>
          <w:tblHeader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105.2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480.2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1346.4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3092.4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6367.5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12235.5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22415.9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39657.6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68315.0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115231.1</w:t>
            </w:r>
          </w:p>
        </w:tc>
      </w:tr>
      <w:tr w:rsidR="009B5A0B" w:rsidRPr="009333DF" w:rsidTr="00D73E86">
        <w:trPr>
          <w:trHeight w:val="614"/>
          <w:tblHeader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45.0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205.2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575.4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1321.6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2721.2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5229.0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9579.7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16948.2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29195.4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49245.6</w:t>
            </w:r>
          </w:p>
        </w:tc>
      </w:tr>
      <w:tr w:rsidR="009B5A0B" w:rsidRPr="009333DF" w:rsidTr="00D73E86">
        <w:trPr>
          <w:trHeight w:val="614"/>
          <w:tblHeader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26.2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119.5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335.0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769.4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1584.2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3044.1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5576.8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9866.4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16996.0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28668.2</w:t>
            </w:r>
          </w:p>
        </w:tc>
      </w:tr>
      <w:tr w:rsidR="009B5A0B" w:rsidRPr="009333DF" w:rsidTr="00D73E86">
        <w:trPr>
          <w:trHeight w:val="614"/>
          <w:tblHeader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17.6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80.5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225.7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518.4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1067.3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2051.0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3757.4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6647.5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11451.2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3DF" w:rsidRPr="009333DF" w:rsidRDefault="009333DF" w:rsidP="009333DF">
            <w:pPr>
              <w:widowControl/>
              <w:jc w:val="center"/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</w:pPr>
            <w:r w:rsidRPr="009333DF">
              <w:rPr>
                <w:rFonts w:ascii="Consolas" w:eastAsia="ＭＳ Ｐゴシック" w:hAnsi="Consolas" w:cs="Consolas"/>
                <w:kern w:val="0"/>
                <w:sz w:val="20"/>
                <w:szCs w:val="20"/>
              </w:rPr>
              <w:t>19315.4</w:t>
            </w:r>
          </w:p>
        </w:tc>
      </w:tr>
    </w:tbl>
    <w:p w:rsidR="002D23DB" w:rsidRDefault="001E3C8B" w:rsidP="00BF15E1">
      <w:pPr>
        <w:jc w:val="center"/>
        <w:rPr>
          <w:rFonts w:ascii="Consolas" w:hAnsi="Consolas" w:cs="Consolas"/>
          <w:i/>
          <w:kern w:val="0"/>
        </w:rPr>
      </w:pPr>
      <w:r w:rsidRPr="00BF15E1">
        <w:rPr>
          <w:rFonts w:ascii="Consolas" w:hAnsi="Consolas" w:cs="Consolas"/>
          <w:i/>
          <w:kern w:val="0"/>
        </w:rPr>
        <w:t>Table 1: T</w:t>
      </w:r>
      <w:r w:rsidRPr="00BF15E1">
        <w:rPr>
          <w:rFonts w:ascii="Consolas" w:hAnsi="Consolas" w:cs="Consolas"/>
          <w:i/>
          <w:kern w:val="0"/>
        </w:rPr>
        <w:t xml:space="preserve">he </w:t>
      </w:r>
      <w:r w:rsidR="00047375">
        <w:rPr>
          <w:rFonts w:ascii="Consolas" w:hAnsi="Consolas" w:cs="Consolas"/>
          <w:i/>
          <w:kern w:val="0"/>
        </w:rPr>
        <w:t>total power consumption</w:t>
      </w:r>
      <w:r w:rsidR="001C2D2E">
        <w:rPr>
          <w:rFonts w:ascii="Consolas" w:hAnsi="Consolas" w:cs="Consolas"/>
          <w:i/>
          <w:kern w:val="0"/>
        </w:rPr>
        <w:t>[w]</w:t>
      </w:r>
      <w:bookmarkStart w:id="0" w:name="_GoBack"/>
      <w:bookmarkEnd w:id="0"/>
      <w:r w:rsidRPr="00BF15E1">
        <w:rPr>
          <w:rFonts w:ascii="Consolas" w:hAnsi="Consolas" w:cs="Consolas"/>
          <w:i/>
          <w:kern w:val="0"/>
        </w:rPr>
        <w:t xml:space="preserve"> </w:t>
      </w:r>
      <w:r w:rsidR="00047375">
        <w:rPr>
          <w:rFonts w:ascii="Consolas" w:hAnsi="Consolas" w:cs="Consolas"/>
          <w:i/>
          <w:kern w:val="0"/>
        </w:rPr>
        <w:t xml:space="preserve">of each </w:t>
      </w:r>
      <w:r w:rsidRPr="00BF15E1">
        <w:rPr>
          <w:rFonts w:ascii="Consolas" w:hAnsi="Consolas" w:cs="Consolas"/>
          <w:i/>
          <w:kern w:val="0"/>
        </w:rPr>
        <w:t>number</w:t>
      </w:r>
      <w:r w:rsidR="00047375">
        <w:rPr>
          <w:rFonts w:ascii="Consolas" w:hAnsi="Consolas" w:cs="Consolas"/>
          <w:i/>
          <w:kern w:val="0"/>
        </w:rPr>
        <w:t>s</w:t>
      </w:r>
      <w:r w:rsidRPr="00BF15E1">
        <w:rPr>
          <w:rFonts w:ascii="Consolas" w:hAnsi="Consolas" w:cs="Consolas"/>
          <w:i/>
          <w:kern w:val="0"/>
        </w:rPr>
        <w:t xml:space="preserve"> of reactors</w:t>
      </w:r>
      <w:r w:rsidR="00047375">
        <w:rPr>
          <w:rFonts w:ascii="Consolas" w:hAnsi="Consolas" w:cs="Consolas"/>
          <w:i/>
          <w:kern w:val="0"/>
        </w:rPr>
        <w:t xml:space="preserve"> and each</w:t>
      </w:r>
      <w:r w:rsidRPr="00BF15E1">
        <w:rPr>
          <w:rFonts w:ascii="Consolas" w:hAnsi="Consolas" w:cs="Consolas"/>
          <w:i/>
          <w:kern w:val="0"/>
        </w:rPr>
        <w:t xml:space="preserve"> monomer concentration</w:t>
      </w:r>
      <w:r w:rsidR="00047375">
        <w:rPr>
          <w:rFonts w:ascii="Consolas" w:hAnsi="Consolas" w:cs="Consolas"/>
          <w:i/>
          <w:kern w:val="0"/>
        </w:rPr>
        <w:t>s</w:t>
      </w:r>
      <w:r w:rsidRPr="00BF15E1">
        <w:rPr>
          <w:rFonts w:ascii="Consolas" w:hAnsi="Consolas" w:cs="Consolas"/>
          <w:i/>
          <w:kern w:val="0"/>
        </w:rPr>
        <w:t xml:space="preserve"> in the feed of the reactor train</w:t>
      </w:r>
      <w:r w:rsidR="00047375">
        <w:rPr>
          <w:rFonts w:ascii="Consolas" w:hAnsi="Consolas" w:cs="Consolas"/>
          <w:i/>
          <w:kern w:val="0"/>
        </w:rPr>
        <w:t>.</w:t>
      </w:r>
    </w:p>
    <w:p w:rsidR="00F20D11" w:rsidRDefault="00F20D11" w:rsidP="005E7456">
      <w:pPr>
        <w:jc w:val="center"/>
        <w:rPr>
          <w:rFonts w:ascii="Consolas" w:hAnsi="Consolas" w:cs="Consolas"/>
          <w:kern w:val="0"/>
        </w:rPr>
      </w:pPr>
    </w:p>
    <w:p w:rsidR="00F20D11" w:rsidRDefault="00992824" w:rsidP="00F20D11">
      <w:pPr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5DDC02B3" wp14:editId="3C266E08">
            <wp:extent cx="5400040" cy="3338830"/>
            <wp:effectExtent l="0" t="0" r="1016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2824" w:rsidRDefault="00992824" w:rsidP="00992824">
      <w:pPr>
        <w:jc w:val="center"/>
        <w:rPr>
          <w:rFonts w:ascii="Consolas" w:hAnsi="Consolas" w:cs="Consolas"/>
          <w:i/>
          <w:kern w:val="0"/>
        </w:rPr>
      </w:pPr>
      <w:r w:rsidRPr="00E21B66">
        <w:rPr>
          <w:rFonts w:ascii="Consolas" w:hAnsi="Consolas" w:cs="Consolas" w:hint="eastAsia"/>
          <w:i/>
          <w:kern w:val="0"/>
        </w:rPr>
        <w:t xml:space="preserve">Figure 1: The </w:t>
      </w:r>
      <w:r w:rsidRPr="00E21B66">
        <w:rPr>
          <w:rFonts w:ascii="Consolas" w:hAnsi="Consolas" w:cs="Consolas"/>
          <w:i/>
          <w:kern w:val="0"/>
        </w:rPr>
        <w:t xml:space="preserve">relation between the </w:t>
      </w:r>
      <w:r w:rsidRPr="00E21B66">
        <w:rPr>
          <w:rFonts w:ascii="Consolas" w:hAnsi="Consolas" w:cs="Consolas" w:hint="eastAsia"/>
          <w:i/>
          <w:kern w:val="0"/>
        </w:rPr>
        <w:t>total power consumption</w:t>
      </w:r>
      <w:r w:rsidRPr="00E21B66">
        <w:rPr>
          <w:rFonts w:ascii="Consolas" w:hAnsi="Consolas" w:cs="Consolas"/>
          <w:i/>
          <w:kern w:val="0"/>
        </w:rPr>
        <w:t xml:space="preserve"> and the monomer concentration in the feed of the reactor train.</w:t>
      </w:r>
    </w:p>
    <w:p w:rsidR="0028085F" w:rsidRDefault="0028085F" w:rsidP="0028085F">
      <w:pPr>
        <w:jc w:val="left"/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488DBFED" wp14:editId="0515CC91">
            <wp:extent cx="5400040" cy="3338830"/>
            <wp:effectExtent l="0" t="0" r="1016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54EC" w:rsidRDefault="001E54EC" w:rsidP="001E54EC">
      <w:pPr>
        <w:jc w:val="center"/>
        <w:rPr>
          <w:rFonts w:ascii="Consolas" w:hAnsi="Consolas" w:cs="Consolas"/>
          <w:i/>
          <w:kern w:val="0"/>
        </w:rPr>
      </w:pPr>
      <w:r>
        <w:rPr>
          <w:rFonts w:ascii="Consolas" w:hAnsi="Consolas" w:cs="Consolas" w:hint="eastAsia"/>
          <w:i/>
          <w:kern w:val="0"/>
        </w:rPr>
        <w:t>Figure 2</w:t>
      </w:r>
      <w:r w:rsidRPr="00E21B66">
        <w:rPr>
          <w:rFonts w:ascii="Consolas" w:hAnsi="Consolas" w:cs="Consolas" w:hint="eastAsia"/>
          <w:i/>
          <w:kern w:val="0"/>
        </w:rPr>
        <w:t xml:space="preserve">: The </w:t>
      </w:r>
      <w:r w:rsidRPr="00E21B66">
        <w:rPr>
          <w:rFonts w:ascii="Consolas" w:hAnsi="Consolas" w:cs="Consolas"/>
          <w:i/>
          <w:kern w:val="0"/>
        </w:rPr>
        <w:t xml:space="preserve">relation between the </w:t>
      </w:r>
      <w:r w:rsidRPr="00E21B66">
        <w:rPr>
          <w:rFonts w:ascii="Consolas" w:hAnsi="Consolas" w:cs="Consolas" w:hint="eastAsia"/>
          <w:i/>
          <w:kern w:val="0"/>
        </w:rPr>
        <w:t>total power consumption</w:t>
      </w:r>
      <w:r w:rsidRPr="00E21B66">
        <w:rPr>
          <w:rFonts w:ascii="Consolas" w:hAnsi="Consolas" w:cs="Consolas"/>
          <w:i/>
          <w:kern w:val="0"/>
        </w:rPr>
        <w:t xml:space="preserve"> and the </w:t>
      </w:r>
      <w:r>
        <w:rPr>
          <w:rFonts w:ascii="Consolas" w:hAnsi="Consolas" w:cs="Consolas"/>
          <w:i/>
          <w:kern w:val="0"/>
        </w:rPr>
        <w:t>number of reactors</w:t>
      </w:r>
      <w:r w:rsidRPr="00E21B66">
        <w:rPr>
          <w:rFonts w:ascii="Consolas" w:hAnsi="Consolas" w:cs="Consolas"/>
          <w:i/>
          <w:kern w:val="0"/>
        </w:rPr>
        <w:t>.</w:t>
      </w:r>
    </w:p>
    <w:p w:rsidR="00561E63" w:rsidRDefault="00561E63" w:rsidP="001E54EC">
      <w:pPr>
        <w:jc w:val="center"/>
        <w:rPr>
          <w:rFonts w:ascii="Consolas" w:hAnsi="Consolas" w:cs="Consolas"/>
          <w:i/>
          <w:kern w:val="0"/>
        </w:rPr>
      </w:pPr>
    </w:p>
    <w:p w:rsidR="00DF47A2" w:rsidRDefault="009C3B25" w:rsidP="009C3B25">
      <w:pPr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T</w:t>
      </w:r>
      <w:r>
        <w:rPr>
          <w:rFonts w:ascii="Consolas" w:hAnsi="Consolas" w:cs="Consolas"/>
          <w:kern w:val="0"/>
        </w:rPr>
        <w:t xml:space="preserve">hese </w:t>
      </w:r>
      <w:r w:rsidR="004054EB">
        <w:rPr>
          <w:rFonts w:ascii="Consolas" w:hAnsi="Consolas" w:cs="Consolas"/>
          <w:kern w:val="0"/>
        </w:rPr>
        <w:t>result</w:t>
      </w:r>
      <w:r w:rsidR="00D91A44">
        <w:rPr>
          <w:rFonts w:ascii="Consolas" w:hAnsi="Consolas" w:cs="Consolas"/>
          <w:kern w:val="0"/>
        </w:rPr>
        <w:t>s</w:t>
      </w:r>
      <w:r w:rsidR="004054EB"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kern w:val="0"/>
        </w:rPr>
        <w:t xml:space="preserve">show that increasing the number of reactors is very effective to save </w:t>
      </w:r>
      <w:r w:rsidR="00711775">
        <w:rPr>
          <w:rFonts w:ascii="Consolas" w:hAnsi="Consolas" w:cs="Consolas"/>
          <w:kern w:val="0"/>
        </w:rPr>
        <w:t xml:space="preserve">the </w:t>
      </w:r>
      <w:r w:rsidR="005D5F6E">
        <w:rPr>
          <w:rFonts w:ascii="Consolas" w:hAnsi="Consolas" w:cs="Consolas"/>
          <w:kern w:val="0"/>
        </w:rPr>
        <w:t>power consumption</w:t>
      </w:r>
      <w:r w:rsidR="00E476B3">
        <w:rPr>
          <w:rFonts w:ascii="Consolas" w:hAnsi="Consolas" w:cs="Consolas" w:hint="eastAsia"/>
          <w:kern w:val="0"/>
        </w:rPr>
        <w:t>.</w:t>
      </w:r>
      <w:r w:rsidR="00596470">
        <w:rPr>
          <w:rFonts w:ascii="Consolas" w:hAnsi="Consolas" w:cs="Consolas"/>
          <w:kern w:val="0"/>
        </w:rPr>
        <w:t xml:space="preserve"> </w:t>
      </w:r>
      <w:r w:rsidR="00D2565F">
        <w:rPr>
          <w:rFonts w:ascii="Consolas" w:hAnsi="Consolas" w:cs="Consolas"/>
          <w:kern w:val="0"/>
        </w:rPr>
        <w:t>With i</w:t>
      </w:r>
      <w:r w:rsidR="00E476B3">
        <w:rPr>
          <w:rFonts w:ascii="Consolas" w:hAnsi="Consolas" w:cs="Consolas"/>
          <w:kern w:val="0"/>
        </w:rPr>
        <w:t xml:space="preserve">ncreasing the monomer concentration of the feed, the power consumption is increasing </w:t>
      </w:r>
      <w:r w:rsidR="00687035">
        <w:rPr>
          <w:rFonts w:ascii="Consolas" w:hAnsi="Consolas" w:cs="Consolas"/>
          <w:kern w:val="0"/>
        </w:rPr>
        <w:t>exponentially</w:t>
      </w:r>
      <w:r w:rsidR="00D91A44">
        <w:rPr>
          <w:rFonts w:ascii="Consolas" w:hAnsi="Consolas" w:cs="Consolas"/>
          <w:kern w:val="0"/>
        </w:rPr>
        <w:t xml:space="preserve">. Therefore, these results show that </w:t>
      </w:r>
      <w:r w:rsidR="001D7758">
        <w:rPr>
          <w:rFonts w:ascii="Consolas" w:hAnsi="Consolas" w:cs="Consolas"/>
          <w:kern w:val="0"/>
        </w:rPr>
        <w:t>u</w:t>
      </w:r>
      <w:r w:rsidR="00E476B3">
        <w:rPr>
          <w:rFonts w:ascii="Consolas" w:hAnsi="Consolas" w:cs="Consolas"/>
          <w:kern w:val="0"/>
        </w:rPr>
        <w:t>sing larger reactor and lower concentration mixture is better.</w:t>
      </w:r>
      <w:r w:rsidR="00D91A44">
        <w:rPr>
          <w:rFonts w:ascii="Consolas" w:hAnsi="Consolas" w:cs="Consolas"/>
          <w:kern w:val="0"/>
        </w:rPr>
        <w:t xml:space="preserve"> However, as larger reactors, as much cost of </w:t>
      </w:r>
      <w:r w:rsidR="00D91A44">
        <w:rPr>
          <w:rFonts w:ascii="Consolas" w:hAnsi="Consolas" w:cs="Consolas" w:hint="eastAsia"/>
          <w:kern w:val="0"/>
        </w:rPr>
        <w:t>circulation of the coolant</w:t>
      </w:r>
      <w:r w:rsidR="00D91A44">
        <w:rPr>
          <w:rFonts w:ascii="Consolas" w:hAnsi="Consolas" w:cs="Consolas"/>
          <w:kern w:val="0"/>
        </w:rPr>
        <w:t xml:space="preserve">, so we must </w:t>
      </w:r>
      <w:r w:rsidR="009A0E4A">
        <w:rPr>
          <w:rFonts w:ascii="Consolas" w:hAnsi="Consolas" w:cs="Consolas"/>
          <w:kern w:val="0"/>
        </w:rPr>
        <w:t xml:space="preserve">also </w:t>
      </w:r>
      <w:r w:rsidR="00D91A44">
        <w:rPr>
          <w:rFonts w:ascii="Consolas" w:hAnsi="Consolas" w:cs="Consolas"/>
          <w:kern w:val="0"/>
        </w:rPr>
        <w:t>consider of that cost</w:t>
      </w:r>
      <w:r w:rsidR="009A0E4A">
        <w:rPr>
          <w:rFonts w:ascii="Consolas" w:hAnsi="Consolas" w:cs="Consolas"/>
          <w:kern w:val="0"/>
        </w:rPr>
        <w:t>.</w:t>
      </w:r>
    </w:p>
    <w:p w:rsidR="00DF47A2" w:rsidRDefault="00DF47A2">
      <w:pPr>
        <w:widowControl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br w:type="page"/>
      </w:r>
    </w:p>
    <w:p w:rsidR="001E54EC" w:rsidRDefault="00DF47A2" w:rsidP="009C3B25">
      <w:pPr>
        <w:jc w:val="left"/>
        <w:rPr>
          <w:rFonts w:ascii="Consolas" w:hAnsi="Consolas" w:cs="Consolas" w:hint="eastAsia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Program</w:t>
      </w:r>
    </w:p>
    <w:p w:rsidR="00DF47A2" w:rsidRDefault="00DF47A2" w:rsidP="009C3B25">
      <w:pPr>
        <w:jc w:val="left"/>
        <w:rPr>
          <w:rFonts w:ascii="Consolas" w:hAnsi="Consolas" w:cs="Consolas"/>
          <w:kern w:val="0"/>
        </w:rPr>
      </w:pPr>
    </w:p>
    <w:p w:rsidR="00DF47A2" w:rsidRDefault="00DF47A2" w:rsidP="00DE5A47">
      <w:pPr>
        <w:pStyle w:val="ListParagraph"/>
        <w:numPr>
          <w:ilvl w:val="0"/>
          <w:numId w:val="1"/>
        </w:numPr>
        <w:ind w:leftChars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Each</w:t>
      </w:r>
      <w:r w:rsidR="004B6462">
        <w:rPr>
          <w:rFonts w:ascii="Consolas" w:hAnsi="Consolas" w:cs="Consolas" w:hint="eastAsia"/>
          <w:kern w:val="0"/>
        </w:rPr>
        <w:t xml:space="preserve"> constant</w:t>
      </w:r>
      <w:r>
        <w:rPr>
          <w:rFonts w:ascii="Consolas" w:hAnsi="Consolas" w:cs="Consolas" w:hint="eastAsia"/>
          <w:kern w:val="0"/>
        </w:rPr>
        <w:t xml:space="preserve"> parameters</w:t>
      </w:r>
      <w:r>
        <w:rPr>
          <w:rFonts w:ascii="Consolas" w:hAnsi="Consolas" w:cs="Consolas"/>
          <w:kern w:val="0"/>
        </w:rPr>
        <w:t xml:space="preserve"> are written</w:t>
      </w:r>
      <w:r>
        <w:rPr>
          <w:rFonts w:ascii="Consolas" w:hAnsi="Consolas" w:cs="Consolas" w:hint="eastAsia"/>
          <w:kern w:val="0"/>
        </w:rPr>
        <w:t xml:space="preserve"> </w:t>
      </w:r>
      <w:r w:rsidR="00DE5A47">
        <w:rPr>
          <w:rFonts w:ascii="Consolas" w:hAnsi="Consolas" w:cs="Consolas" w:hint="eastAsia"/>
          <w:kern w:val="0"/>
        </w:rPr>
        <w:t xml:space="preserve">with </w:t>
      </w:r>
      <w:r w:rsidR="00DE5A47" w:rsidRPr="00B3009E">
        <w:rPr>
          <w:rFonts w:ascii="Consolas" w:hAnsi="Consolas" w:cs="Consolas" w:hint="eastAsia"/>
          <w:b/>
          <w:kern w:val="0"/>
        </w:rPr>
        <w:t>#define</w:t>
      </w:r>
      <w:r w:rsidR="00DE5A47">
        <w:rPr>
          <w:rFonts w:ascii="Consolas" w:hAnsi="Consolas" w:cs="Consolas" w:hint="eastAsia"/>
          <w:kern w:val="0"/>
        </w:rPr>
        <w:t xml:space="preserve"> syntax,</w:t>
      </w:r>
      <w:r>
        <w:rPr>
          <w:rFonts w:ascii="Consolas" w:hAnsi="Consolas" w:cs="Consolas" w:hint="eastAsia"/>
          <w:kern w:val="0"/>
        </w:rPr>
        <w:t xml:space="preserve"> </w:t>
      </w:r>
      <w:r w:rsidR="00DE5A47">
        <w:rPr>
          <w:rFonts w:ascii="Consolas" w:hAnsi="Consolas" w:cs="Consolas"/>
          <w:kern w:val="0"/>
        </w:rPr>
        <w:t>a</w:t>
      </w:r>
      <w:r>
        <w:rPr>
          <w:rFonts w:ascii="Consolas" w:hAnsi="Consolas" w:cs="Consolas"/>
          <w:kern w:val="0"/>
        </w:rPr>
        <w:t xml:space="preserve">nd </w:t>
      </w:r>
      <w:r w:rsidR="00DE5A47">
        <w:rPr>
          <w:rFonts w:ascii="Consolas" w:hAnsi="Consolas" w:cs="Consolas"/>
          <w:kern w:val="0"/>
        </w:rPr>
        <w:t xml:space="preserve">if need, converted </w:t>
      </w:r>
      <w:r w:rsidR="00584494">
        <w:rPr>
          <w:rFonts w:ascii="Consolas" w:hAnsi="Consolas" w:cs="Consolas"/>
          <w:kern w:val="0"/>
        </w:rPr>
        <w:t xml:space="preserve">unit </w:t>
      </w:r>
      <w:r w:rsidR="00DE5A47">
        <w:rPr>
          <w:rFonts w:ascii="Consolas" w:hAnsi="Consolas" w:cs="Consolas"/>
          <w:kern w:val="0"/>
        </w:rPr>
        <w:t xml:space="preserve">order in other constant for readability and </w:t>
      </w:r>
      <w:r w:rsidR="00DE5A47" w:rsidRPr="00DE5A47">
        <w:rPr>
          <w:rFonts w:ascii="Consolas" w:hAnsi="Consolas" w:cs="Consolas"/>
          <w:kern w:val="0"/>
        </w:rPr>
        <w:t>editability</w:t>
      </w:r>
      <w:r w:rsidR="00DE5A47">
        <w:rPr>
          <w:rFonts w:ascii="Consolas" w:hAnsi="Consolas" w:cs="Consolas"/>
          <w:kern w:val="0"/>
        </w:rPr>
        <w:t>.</w:t>
      </w:r>
    </w:p>
    <w:p w:rsidR="000D0648" w:rsidRPr="000D0648" w:rsidRDefault="000D0648" w:rsidP="00DE5A47">
      <w:pPr>
        <w:pStyle w:val="ListParagraph"/>
        <w:numPr>
          <w:ilvl w:val="0"/>
          <w:numId w:val="1"/>
        </w:numPr>
        <w:ind w:leftChars="0"/>
        <w:jc w:val="left"/>
        <w:rPr>
          <w:rFonts w:ascii="Consolas" w:hAnsi="Consolas" w:cs="Consolas"/>
          <w:b/>
          <w:kern w:val="0"/>
        </w:rPr>
      </w:pPr>
      <w:r w:rsidRPr="000D0648">
        <w:rPr>
          <w:rFonts w:ascii="Consolas" w:hAnsi="Consolas" w:cs="Consolas"/>
          <w:b/>
          <w:kern w:val="0"/>
        </w:rPr>
        <w:t>showUsage</w:t>
      </w:r>
      <w:r>
        <w:rPr>
          <w:rFonts w:ascii="Consolas" w:hAnsi="Consolas" w:cs="Consolas"/>
          <w:b/>
          <w:kern w:val="0"/>
        </w:rPr>
        <w:t xml:space="preserve"> </w:t>
      </w:r>
      <w:r>
        <w:rPr>
          <w:rFonts w:ascii="Consolas" w:hAnsi="Consolas" w:cs="Consolas"/>
          <w:kern w:val="0"/>
        </w:rPr>
        <w:t>method shows usage of this program.</w:t>
      </w:r>
    </w:p>
    <w:p w:rsidR="00CA2758" w:rsidRPr="00CA2758" w:rsidRDefault="000D0648" w:rsidP="00CA2758">
      <w:pPr>
        <w:pStyle w:val="ListParagraph"/>
        <w:numPr>
          <w:ilvl w:val="0"/>
          <w:numId w:val="1"/>
        </w:numPr>
        <w:ind w:leftChars="0"/>
        <w:jc w:val="left"/>
        <w:rPr>
          <w:rFonts w:ascii="Consolas" w:hAnsi="Consolas" w:cs="Consolas" w:hint="eastAsia"/>
          <w:b/>
          <w:kern w:val="0"/>
        </w:rPr>
      </w:pPr>
      <w:r>
        <w:rPr>
          <w:rFonts w:ascii="Consolas" w:hAnsi="Consolas" w:cs="Consolas"/>
          <w:kern w:val="0"/>
        </w:rPr>
        <w:t xml:space="preserve">When 3 parameter were passed for this program, it calculates total power consumption and show. If parameter is invalid format, </w:t>
      </w:r>
      <w:r w:rsidR="005D5337">
        <w:rPr>
          <w:rFonts w:ascii="Consolas" w:hAnsi="Consolas" w:cs="Consolas"/>
          <w:kern w:val="0"/>
        </w:rPr>
        <w:t>only the usage is shown.</w:t>
      </w:r>
    </w:p>
    <w:sectPr w:rsidR="00CA2758" w:rsidRPr="00CA27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65273"/>
    <w:multiLevelType w:val="hybridMultilevel"/>
    <w:tmpl w:val="B5AE7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840"/>
  <w:displayHorizontalDrawingGridEvery w:val="0"/>
  <w:displayVerticalDrawingGridEvery w:val="2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A"/>
    <w:rsid w:val="00047375"/>
    <w:rsid w:val="0007778A"/>
    <w:rsid w:val="000B3B8B"/>
    <w:rsid w:val="000D0648"/>
    <w:rsid w:val="0013490C"/>
    <w:rsid w:val="0014298A"/>
    <w:rsid w:val="001621F6"/>
    <w:rsid w:val="00177323"/>
    <w:rsid w:val="001C2D2E"/>
    <w:rsid w:val="001D7758"/>
    <w:rsid w:val="001E3C8B"/>
    <w:rsid w:val="001E54EC"/>
    <w:rsid w:val="00226CFE"/>
    <w:rsid w:val="002664F3"/>
    <w:rsid w:val="0028085F"/>
    <w:rsid w:val="002C3BBC"/>
    <w:rsid w:val="002C4AA9"/>
    <w:rsid w:val="002D23DB"/>
    <w:rsid w:val="002D3125"/>
    <w:rsid w:val="0030226E"/>
    <w:rsid w:val="00386AD3"/>
    <w:rsid w:val="003B7AFE"/>
    <w:rsid w:val="004054EB"/>
    <w:rsid w:val="00412E9A"/>
    <w:rsid w:val="0042696D"/>
    <w:rsid w:val="004445D7"/>
    <w:rsid w:val="00466D9F"/>
    <w:rsid w:val="004B6462"/>
    <w:rsid w:val="0055189E"/>
    <w:rsid w:val="00561E63"/>
    <w:rsid w:val="00584494"/>
    <w:rsid w:val="00596470"/>
    <w:rsid w:val="005D5337"/>
    <w:rsid w:val="005D5F6E"/>
    <w:rsid w:val="005E5B7F"/>
    <w:rsid w:val="005E7456"/>
    <w:rsid w:val="0064242F"/>
    <w:rsid w:val="00687035"/>
    <w:rsid w:val="00711775"/>
    <w:rsid w:val="00714727"/>
    <w:rsid w:val="00721AC7"/>
    <w:rsid w:val="00736931"/>
    <w:rsid w:val="007A4220"/>
    <w:rsid w:val="007E7CBC"/>
    <w:rsid w:val="007F26B9"/>
    <w:rsid w:val="00801DE0"/>
    <w:rsid w:val="00846869"/>
    <w:rsid w:val="00877AB3"/>
    <w:rsid w:val="008B76F7"/>
    <w:rsid w:val="008C6A82"/>
    <w:rsid w:val="00917E54"/>
    <w:rsid w:val="009333DF"/>
    <w:rsid w:val="009413B1"/>
    <w:rsid w:val="00992824"/>
    <w:rsid w:val="009A0E4A"/>
    <w:rsid w:val="009A4687"/>
    <w:rsid w:val="009B5A0B"/>
    <w:rsid w:val="009C3B25"/>
    <w:rsid w:val="009D7E27"/>
    <w:rsid w:val="009E3BC9"/>
    <w:rsid w:val="00A029F2"/>
    <w:rsid w:val="00A76E33"/>
    <w:rsid w:val="00AA347E"/>
    <w:rsid w:val="00AC2A73"/>
    <w:rsid w:val="00AC7A5D"/>
    <w:rsid w:val="00B3009E"/>
    <w:rsid w:val="00B465B7"/>
    <w:rsid w:val="00BA624C"/>
    <w:rsid w:val="00BF15E1"/>
    <w:rsid w:val="00C109BF"/>
    <w:rsid w:val="00C3167A"/>
    <w:rsid w:val="00C553B4"/>
    <w:rsid w:val="00C8522A"/>
    <w:rsid w:val="00CA2758"/>
    <w:rsid w:val="00CB0FD3"/>
    <w:rsid w:val="00D2565F"/>
    <w:rsid w:val="00D73E86"/>
    <w:rsid w:val="00D91A44"/>
    <w:rsid w:val="00D978F6"/>
    <w:rsid w:val="00DE5A47"/>
    <w:rsid w:val="00DF47A2"/>
    <w:rsid w:val="00E21B66"/>
    <w:rsid w:val="00E476B3"/>
    <w:rsid w:val="00EC67E4"/>
    <w:rsid w:val="00F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45CE52-7113-43DC-AC66-1A30D21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dows_bridge\&#28961;&#38988;&#12473;&#12503;&#12524;&#12483;&#12489;&#12471;&#12540;&#1248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dows_bridge\&#28961;&#38988;&#12473;&#12503;&#12524;&#12483;&#12489;&#12471;&#12540;&#1248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en-US"/>
              <a:t>Total power consumption [W]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シート1!$O$11</c:f>
              <c:strCache>
                <c:ptCount val="1"/>
                <c:pt idx="0">
                  <c:v>1</c:v>
                </c:pt>
              </c:strCache>
            </c:strRef>
          </c:tx>
          <c:spPr>
            <a:ln w="25400" cmpd="sng">
              <a:solidFill>
                <a:srgbClr val="4684EE"/>
              </a:solidFill>
            </a:ln>
          </c:spPr>
          <c:marker>
            <c:symbol val="none"/>
          </c:marker>
          <c:cat>
            <c:numRef>
              <c:f>シート1!$P$10:$Y$10</c:f>
              <c:numCache>
                <c:formatCode>0.00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  <c:pt idx="5">
                  <c:v>6.0000000000000012E-2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9.0000000000000011E-2</c:v>
                </c:pt>
                <c:pt idx="9">
                  <c:v>0.10000000000000002</c:v>
                </c:pt>
              </c:numCache>
            </c:numRef>
          </c:cat>
          <c:val>
            <c:numRef>
              <c:f>シート1!$P$11:$Y$11</c:f>
              <c:numCache>
                <c:formatCode>0.0</c:formatCode>
                <c:ptCount val="10"/>
                <c:pt idx="0">
                  <c:v>541.10900900000001</c:v>
                </c:pt>
                <c:pt idx="1">
                  <c:v>2469.4482419999999</c:v>
                </c:pt>
                <c:pt idx="2">
                  <c:v>6923.9213870000003</c:v>
                </c:pt>
                <c:pt idx="3">
                  <c:v>15903.256836</c:v>
                </c:pt>
                <c:pt idx="4">
                  <c:v>32745.984375</c:v>
                </c:pt>
                <c:pt idx="5">
                  <c:v>62922.984375</c:v>
                </c:pt>
                <c:pt idx="6">
                  <c:v>115277.242188</c:v>
                </c:pt>
                <c:pt idx="7">
                  <c:v>203945.578125</c:v>
                </c:pt>
                <c:pt idx="8">
                  <c:v>351320.5625</c:v>
                </c:pt>
                <c:pt idx="9">
                  <c:v>592594.0625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シート1!$O$12</c:f>
              <c:strCache>
                <c:ptCount val="1"/>
                <c:pt idx="0">
                  <c:v>2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cat>
            <c:numRef>
              <c:f>シート1!$P$10:$Y$10</c:f>
              <c:numCache>
                <c:formatCode>0.00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  <c:pt idx="5">
                  <c:v>6.0000000000000012E-2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9.0000000000000011E-2</c:v>
                </c:pt>
                <c:pt idx="9">
                  <c:v>0.10000000000000002</c:v>
                </c:pt>
              </c:numCache>
            </c:numRef>
          </c:cat>
          <c:val>
            <c:numRef>
              <c:f>シート1!$P$12:$Y$12</c:f>
              <c:numCache>
                <c:formatCode>0.0</c:formatCode>
                <c:ptCount val="10"/>
                <c:pt idx="0">
                  <c:v>105.21974899999999</c:v>
                </c:pt>
                <c:pt idx="1">
                  <c:v>480.18920900000001</c:v>
                </c:pt>
                <c:pt idx="2">
                  <c:v>1346.3706050000001</c:v>
                </c:pt>
                <c:pt idx="3">
                  <c:v>3092.420654</c:v>
                </c:pt>
                <c:pt idx="4">
                  <c:v>6367.5234380000002</c:v>
                </c:pt>
                <c:pt idx="5">
                  <c:v>12235.502930000001</c:v>
                </c:pt>
                <c:pt idx="6">
                  <c:v>22415.894531000002</c:v>
                </c:pt>
                <c:pt idx="7">
                  <c:v>39657.632812000003</c:v>
                </c:pt>
                <c:pt idx="8">
                  <c:v>68315</c:v>
                </c:pt>
                <c:pt idx="9">
                  <c:v>115231.117188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シート1!$O$13</c:f>
              <c:strCache>
                <c:ptCount val="1"/>
                <c:pt idx="0">
                  <c:v>3</c:v>
                </c:pt>
              </c:strCache>
            </c:strRef>
          </c:tx>
          <c:spPr>
            <a:ln w="25400" cmpd="sng">
              <a:solidFill>
                <a:srgbClr val="FF9900"/>
              </a:solidFill>
            </a:ln>
          </c:spPr>
          <c:marker>
            <c:symbol val="none"/>
          </c:marker>
          <c:cat>
            <c:numRef>
              <c:f>シート1!$P$10:$Y$10</c:f>
              <c:numCache>
                <c:formatCode>0.00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  <c:pt idx="5">
                  <c:v>6.0000000000000012E-2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9.0000000000000011E-2</c:v>
                </c:pt>
                <c:pt idx="9">
                  <c:v>0.10000000000000002</c:v>
                </c:pt>
              </c:numCache>
            </c:numRef>
          </c:cat>
          <c:val>
            <c:numRef>
              <c:f>シート1!$P$13:$Y$13</c:f>
              <c:numCache>
                <c:formatCode>0.0</c:formatCode>
                <c:ptCount val="10"/>
                <c:pt idx="0">
                  <c:v>44.967109999999998</c:v>
                </c:pt>
                <c:pt idx="1">
                  <c:v>205.21546900000001</c:v>
                </c:pt>
                <c:pt idx="2">
                  <c:v>575.39001499999995</c:v>
                </c:pt>
                <c:pt idx="3">
                  <c:v>1321.588501</c:v>
                </c:pt>
                <c:pt idx="4">
                  <c:v>2721.248779</c:v>
                </c:pt>
                <c:pt idx="5">
                  <c:v>5229.0102539999998</c:v>
                </c:pt>
                <c:pt idx="6">
                  <c:v>9579.7412110000005</c:v>
                </c:pt>
                <c:pt idx="7">
                  <c:v>16948.234375</c:v>
                </c:pt>
                <c:pt idx="8">
                  <c:v>29195.355468999998</c:v>
                </c:pt>
                <c:pt idx="9">
                  <c:v>49245.605469000002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シート1!$O$14</c:f>
              <c:strCache>
                <c:ptCount val="1"/>
                <c:pt idx="0">
                  <c:v>4</c:v>
                </c:pt>
              </c:strCache>
            </c:strRef>
          </c:tx>
          <c:spPr>
            <a:ln w="25400" cmpd="sng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シート1!$P$10:$Y$10</c:f>
              <c:numCache>
                <c:formatCode>0.00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  <c:pt idx="5">
                  <c:v>6.0000000000000012E-2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9.0000000000000011E-2</c:v>
                </c:pt>
                <c:pt idx="9">
                  <c:v>0.10000000000000002</c:v>
                </c:pt>
              </c:numCache>
            </c:numRef>
          </c:cat>
          <c:val>
            <c:numRef>
              <c:f>シート1!$P$14:$Y$14</c:f>
              <c:numCache>
                <c:formatCode>0.0</c:formatCode>
                <c:ptCount val="10"/>
                <c:pt idx="0">
                  <c:v>26.177468999999999</c:v>
                </c:pt>
                <c:pt idx="1">
                  <c:v>119.46558400000001</c:v>
                </c:pt>
                <c:pt idx="2">
                  <c:v>334.96160900000001</c:v>
                </c:pt>
                <c:pt idx="3">
                  <c:v>769.35888699999998</c:v>
                </c:pt>
                <c:pt idx="4">
                  <c:v>1584.1669919999999</c:v>
                </c:pt>
                <c:pt idx="5">
                  <c:v>3044.0529790000001</c:v>
                </c:pt>
                <c:pt idx="6">
                  <c:v>5576.8178710000002</c:v>
                </c:pt>
                <c:pt idx="7">
                  <c:v>9866.3652340000008</c:v>
                </c:pt>
                <c:pt idx="8">
                  <c:v>16995.990234000001</c:v>
                </c:pt>
                <c:pt idx="9">
                  <c:v>28668.183593999998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シート1!$O$15</c:f>
              <c:strCache>
                <c:ptCount val="1"/>
                <c:pt idx="0">
                  <c:v>5</c:v>
                </c:pt>
              </c:strCache>
            </c:strRef>
          </c:tx>
          <c:spPr>
            <a:ln w="25400" cmpd="sng">
              <a:solidFill>
                <a:srgbClr val="666666"/>
              </a:solidFill>
            </a:ln>
          </c:spPr>
          <c:marker>
            <c:symbol val="none"/>
          </c:marker>
          <c:cat>
            <c:numRef>
              <c:f>シート1!$P$10:$Y$10</c:f>
              <c:numCache>
                <c:formatCode>0.00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  <c:pt idx="5">
                  <c:v>6.0000000000000012E-2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9.0000000000000011E-2</c:v>
                </c:pt>
                <c:pt idx="9">
                  <c:v>0.10000000000000002</c:v>
                </c:pt>
              </c:numCache>
            </c:numRef>
          </c:cat>
          <c:val>
            <c:numRef>
              <c:f>シート1!$P$15:$Y$15</c:f>
              <c:numCache>
                <c:formatCode>0.0</c:formatCode>
                <c:ptCount val="10"/>
                <c:pt idx="0">
                  <c:v>17.637280000000001</c:v>
                </c:pt>
                <c:pt idx="1">
                  <c:v>80.490898000000001</c:v>
                </c:pt>
                <c:pt idx="2">
                  <c:v>225.683075</c:v>
                </c:pt>
                <c:pt idx="3">
                  <c:v>518.36169400000006</c:v>
                </c:pt>
                <c:pt idx="4">
                  <c:v>1067.3452150000001</c:v>
                </c:pt>
                <c:pt idx="5">
                  <c:v>2050.955078</c:v>
                </c:pt>
                <c:pt idx="6">
                  <c:v>3757.4257809999999</c:v>
                </c:pt>
                <c:pt idx="7">
                  <c:v>6647.5424800000001</c:v>
                </c:pt>
                <c:pt idx="8">
                  <c:v>11451.184569999999</c:v>
                </c:pt>
                <c:pt idx="9">
                  <c:v>19315.417968999998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4309920"/>
        <c:axId val="-1244310464"/>
      </c:lineChart>
      <c:catAx>
        <c:axId val="-1244309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Monomer concentration in the feed of the reactor train</a:t>
                </a:r>
              </a:p>
            </c:rich>
          </c:tx>
          <c:overlay val="0"/>
        </c:title>
        <c:numFmt formatCode="0.00" sourceLinked="1"/>
        <c:majorTickMark val="cross"/>
        <c:minorTickMark val="cross"/>
        <c:tickLblPos val="nextTo"/>
        <c:txPr>
          <a:bodyPr/>
          <a:lstStyle/>
          <a:p>
            <a:pPr>
              <a:defRPr/>
            </a:pPr>
            <a:endParaRPr lang="ja-JP"/>
          </a:p>
        </c:txPr>
        <c:crossAx val="-1244310464"/>
        <c:crosses val="autoZero"/>
        <c:auto val="1"/>
        <c:lblAlgn val="ctr"/>
        <c:lblOffset val="100"/>
        <c:noMultiLvlLbl val="1"/>
      </c:catAx>
      <c:valAx>
        <c:axId val="-124431046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power consumption [W]</a:t>
                </a:r>
              </a:p>
            </c:rich>
          </c:tx>
          <c:overlay val="0"/>
        </c:title>
        <c:numFmt formatCode="0.0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ja-JP"/>
          </a:p>
        </c:txPr>
        <c:crossAx val="-12443099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en-US"/>
              <a:t>Total power consumption [W]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シート1!$P$10</c:f>
              <c:strCache>
                <c:ptCount val="1"/>
                <c:pt idx="0">
                  <c:v>0.01</c:v>
                </c:pt>
              </c:strCache>
            </c:strRef>
          </c:tx>
          <c:spPr>
            <a:ln w="25400" cmpd="sng">
              <a:solidFill>
                <a:srgbClr val="4684EE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シート1!$P$11:$P$15</c:f>
              <c:numCache>
                <c:formatCode>0.0</c:formatCode>
                <c:ptCount val="5"/>
                <c:pt idx="0">
                  <c:v>541.10900900000001</c:v>
                </c:pt>
                <c:pt idx="1">
                  <c:v>105.21974899999999</c:v>
                </c:pt>
                <c:pt idx="2">
                  <c:v>44.967109999999998</c:v>
                </c:pt>
                <c:pt idx="3">
                  <c:v>26.177468999999999</c:v>
                </c:pt>
                <c:pt idx="4">
                  <c:v>17.637280000000001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シート1!$Q$10</c:f>
              <c:strCache>
                <c:ptCount val="1"/>
                <c:pt idx="0">
                  <c:v>0.02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シート1!$Q$11:$Q$15</c:f>
              <c:numCache>
                <c:formatCode>0.0</c:formatCode>
                <c:ptCount val="5"/>
                <c:pt idx="0">
                  <c:v>2469.4482419999999</c:v>
                </c:pt>
                <c:pt idx="1">
                  <c:v>480.18920900000001</c:v>
                </c:pt>
                <c:pt idx="2">
                  <c:v>205.21546900000001</c:v>
                </c:pt>
                <c:pt idx="3">
                  <c:v>119.46558400000001</c:v>
                </c:pt>
                <c:pt idx="4">
                  <c:v>80.490898000000001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シート1!$R$10</c:f>
              <c:strCache>
                <c:ptCount val="1"/>
                <c:pt idx="0">
                  <c:v>0.03</c:v>
                </c:pt>
              </c:strCache>
            </c:strRef>
          </c:tx>
          <c:spPr>
            <a:ln w="25400" cmpd="sng">
              <a:solidFill>
                <a:srgbClr val="FF9900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シート1!$R$11:$R$15</c:f>
              <c:numCache>
                <c:formatCode>0.0</c:formatCode>
                <c:ptCount val="5"/>
                <c:pt idx="0">
                  <c:v>6923.9213870000003</c:v>
                </c:pt>
                <c:pt idx="1">
                  <c:v>1346.3706050000001</c:v>
                </c:pt>
                <c:pt idx="2">
                  <c:v>575.39001499999995</c:v>
                </c:pt>
                <c:pt idx="3">
                  <c:v>334.96160900000001</c:v>
                </c:pt>
                <c:pt idx="4">
                  <c:v>225.683075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シート1!$S$10</c:f>
              <c:strCache>
                <c:ptCount val="1"/>
                <c:pt idx="0">
                  <c:v>0.04</c:v>
                </c:pt>
              </c:strCache>
            </c:strRef>
          </c:tx>
          <c:spPr>
            <a:ln w="25400" cmpd="sng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シート1!$S$11:$S$15</c:f>
              <c:numCache>
                <c:formatCode>0.0</c:formatCode>
                <c:ptCount val="5"/>
                <c:pt idx="0">
                  <c:v>15903.256836</c:v>
                </c:pt>
                <c:pt idx="1">
                  <c:v>3092.420654</c:v>
                </c:pt>
                <c:pt idx="2">
                  <c:v>1321.588501</c:v>
                </c:pt>
                <c:pt idx="3">
                  <c:v>769.35888699999998</c:v>
                </c:pt>
                <c:pt idx="4">
                  <c:v>518.36169400000006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シート1!$T$10</c:f>
              <c:strCache>
                <c:ptCount val="1"/>
                <c:pt idx="0">
                  <c:v>0.05</c:v>
                </c:pt>
              </c:strCache>
            </c:strRef>
          </c:tx>
          <c:spPr>
            <a:ln w="25400" cmpd="sng">
              <a:solidFill>
                <a:srgbClr val="666666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シート1!$T$11:$T$15</c:f>
              <c:numCache>
                <c:formatCode>0.0</c:formatCode>
                <c:ptCount val="5"/>
                <c:pt idx="0">
                  <c:v>32745.984375</c:v>
                </c:pt>
                <c:pt idx="1">
                  <c:v>6367.5234380000002</c:v>
                </c:pt>
                <c:pt idx="2">
                  <c:v>2721.248779</c:v>
                </c:pt>
                <c:pt idx="3">
                  <c:v>1584.1669919999999</c:v>
                </c:pt>
                <c:pt idx="4">
                  <c:v>1067.3452150000001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シート1!$U$10</c:f>
              <c:strCache>
                <c:ptCount val="1"/>
                <c:pt idx="0">
                  <c:v>0.06</c:v>
                </c:pt>
              </c:strCache>
            </c:strRef>
          </c:tx>
          <c:spPr>
            <a:ln w="25400" cmpd="sng">
              <a:solidFill>
                <a:srgbClr val="4942CC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シート1!$U$11:$U$15</c:f>
              <c:numCache>
                <c:formatCode>0.0</c:formatCode>
                <c:ptCount val="5"/>
                <c:pt idx="0">
                  <c:v>62922.984375</c:v>
                </c:pt>
                <c:pt idx="1">
                  <c:v>12235.502930000001</c:v>
                </c:pt>
                <c:pt idx="2">
                  <c:v>5229.0102539999998</c:v>
                </c:pt>
                <c:pt idx="3">
                  <c:v>3044.0529790000001</c:v>
                </c:pt>
                <c:pt idx="4">
                  <c:v>2050.955078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シート1!$V$10</c:f>
              <c:strCache>
                <c:ptCount val="1"/>
                <c:pt idx="0">
                  <c:v>0.07</c:v>
                </c:pt>
              </c:strCache>
            </c:strRef>
          </c:tx>
          <c:spPr>
            <a:ln w="25400" cmpd="sng">
              <a:solidFill>
                <a:srgbClr val="CB4AC5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シート1!$V$11:$V$15</c:f>
              <c:numCache>
                <c:formatCode>0.0</c:formatCode>
                <c:ptCount val="5"/>
                <c:pt idx="0">
                  <c:v>115277.242188</c:v>
                </c:pt>
                <c:pt idx="1">
                  <c:v>22415.894531000002</c:v>
                </c:pt>
                <c:pt idx="2">
                  <c:v>9579.7412110000005</c:v>
                </c:pt>
                <c:pt idx="3">
                  <c:v>5576.8178710000002</c:v>
                </c:pt>
                <c:pt idx="4">
                  <c:v>3757.4257809999999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シート1!$W$10</c:f>
              <c:strCache>
                <c:ptCount val="1"/>
                <c:pt idx="0">
                  <c:v>0.08</c:v>
                </c:pt>
              </c:strCache>
            </c:strRef>
          </c:tx>
          <c:spPr>
            <a:ln w="25400" cmpd="sng">
              <a:solidFill>
                <a:srgbClr val="D6AE00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シート1!$W$11:$W$15</c:f>
              <c:numCache>
                <c:formatCode>0.0</c:formatCode>
                <c:ptCount val="5"/>
                <c:pt idx="0">
                  <c:v>203945.578125</c:v>
                </c:pt>
                <c:pt idx="1">
                  <c:v>39657.632812000003</c:v>
                </c:pt>
                <c:pt idx="2">
                  <c:v>16948.234375</c:v>
                </c:pt>
                <c:pt idx="3">
                  <c:v>9866.3652340000008</c:v>
                </c:pt>
                <c:pt idx="4">
                  <c:v>6647.5424800000001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シート1!$X$10</c:f>
              <c:strCache>
                <c:ptCount val="1"/>
                <c:pt idx="0">
                  <c:v>0.09</c:v>
                </c:pt>
              </c:strCache>
            </c:strRef>
          </c:tx>
          <c:spPr>
            <a:ln w="25400" cmpd="sng">
              <a:solidFill>
                <a:srgbClr val="336699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シート1!$X$11:$X$15</c:f>
              <c:numCache>
                <c:formatCode>0.0</c:formatCode>
                <c:ptCount val="5"/>
                <c:pt idx="0">
                  <c:v>351320.5625</c:v>
                </c:pt>
                <c:pt idx="1">
                  <c:v>68315</c:v>
                </c:pt>
                <c:pt idx="2">
                  <c:v>29195.355468999998</c:v>
                </c:pt>
                <c:pt idx="3">
                  <c:v>16995.990234000001</c:v>
                </c:pt>
                <c:pt idx="4">
                  <c:v>11451.184569999999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シート1!$Y$10</c:f>
              <c:strCache>
                <c:ptCount val="1"/>
                <c:pt idx="0">
                  <c:v>0.10</c:v>
                </c:pt>
              </c:strCache>
            </c:strRef>
          </c:tx>
          <c:spPr>
            <a:ln w="25400" cmpd="sng">
              <a:solidFill>
                <a:srgbClr val="DD4477"/>
              </a:solidFill>
            </a:ln>
          </c:spPr>
          <c:marker>
            <c:symbol val="none"/>
          </c:marker>
          <c:cat>
            <c:numRef>
              <c:f>シート1!$O$11:$O$15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シート1!$Y$11:$Y$15</c:f>
              <c:numCache>
                <c:formatCode>0.0</c:formatCode>
                <c:ptCount val="5"/>
                <c:pt idx="0">
                  <c:v>592594.0625</c:v>
                </c:pt>
                <c:pt idx="1">
                  <c:v>115231.117188</c:v>
                </c:pt>
                <c:pt idx="2">
                  <c:v>49245.605469000002</c:v>
                </c:pt>
                <c:pt idx="3">
                  <c:v>28668.183593999998</c:v>
                </c:pt>
                <c:pt idx="4">
                  <c:v>19315.417968999998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4307744"/>
        <c:axId val="-1313241344"/>
      </c:lineChart>
      <c:catAx>
        <c:axId val="-1244307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reactors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/>
            </a:pPr>
            <a:endParaRPr lang="ja-JP"/>
          </a:p>
        </c:txPr>
        <c:crossAx val="-1313241344"/>
        <c:crosses val="autoZero"/>
        <c:auto val="1"/>
        <c:lblAlgn val="ctr"/>
        <c:lblOffset val="100"/>
        <c:noMultiLvlLbl val="1"/>
      </c:catAx>
      <c:valAx>
        <c:axId val="-131324134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power consumption [W]</a:t>
                </a:r>
              </a:p>
            </c:rich>
          </c:tx>
          <c:overlay val="0"/>
        </c:title>
        <c:numFmt formatCode="0.0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ja-JP"/>
          </a:p>
        </c:txPr>
        <c:crossAx val="-124430774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Yuichirou Kikura</dc:creator>
  <cp:keywords/>
  <dc:description/>
  <cp:lastModifiedBy>Yuichirou Kikura</cp:lastModifiedBy>
  <cp:revision>86</cp:revision>
  <cp:lastPrinted>2014-10-26T08:29:00Z</cp:lastPrinted>
  <dcterms:created xsi:type="dcterms:W3CDTF">2014-10-26T06:24:00Z</dcterms:created>
  <dcterms:modified xsi:type="dcterms:W3CDTF">2014-10-26T08:30:00Z</dcterms:modified>
</cp:coreProperties>
</file>