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D77" w:rsidRPr="000721F7" w:rsidRDefault="00EB715D">
      <w:pPr>
        <w:rPr>
          <w:b/>
        </w:rPr>
      </w:pPr>
      <w:proofErr w:type="spellStart"/>
      <w:r w:rsidRPr="000721F7">
        <w:rPr>
          <w:b/>
        </w:rPr>
        <w:t>OpenCCAM</w:t>
      </w:r>
      <w:proofErr w:type="spellEnd"/>
    </w:p>
    <w:p w:rsidR="000721F7" w:rsidRDefault="000721F7">
      <w:r>
        <w:t xml:space="preserve">Le fichier </w:t>
      </w:r>
      <w:proofErr w:type="spellStart"/>
      <w:r>
        <w:t>OpenCCAM</w:t>
      </w:r>
      <w:proofErr w:type="spellEnd"/>
      <w:r>
        <w:t xml:space="preserve"> a été constitué à partir de la base de données nationale du Programme de médicalisation du système d’information</w:t>
      </w:r>
      <w:r w:rsidR="00193A01">
        <w:t>s</w:t>
      </w:r>
      <w:r w:rsidR="00AD3F6E">
        <w:t xml:space="preserve"> (</w:t>
      </w:r>
      <w:proofErr w:type="spellStart"/>
      <w:r w:rsidR="00AD3F6E">
        <w:t>Pmsi</w:t>
      </w:r>
      <w:proofErr w:type="spellEnd"/>
      <w:r w:rsidR="00AD3F6E">
        <w:t>)</w:t>
      </w:r>
      <w:r>
        <w:t xml:space="preserve"> relatives à l’activité de médecine, chirurgie, obstétrique et odontologie des établissements de santé.</w:t>
      </w:r>
      <w:r w:rsidR="001C6AF7">
        <w:t xml:space="preserve"> </w:t>
      </w:r>
      <w:r w:rsidR="001C6AF7">
        <w:t>Hors cmd 90 (séjours regroupés en erreur)</w:t>
      </w:r>
      <w:r w:rsidR="00655D0A">
        <w:t>.</w:t>
      </w:r>
    </w:p>
    <w:p w:rsidR="00EB715D" w:rsidRDefault="00EB715D">
      <w:r>
        <w:t xml:space="preserve">Le fichier </w:t>
      </w:r>
      <w:proofErr w:type="spellStart"/>
      <w:r>
        <w:t>OpenCCAM</w:t>
      </w:r>
      <w:proofErr w:type="spellEnd"/>
      <w:r>
        <w:t xml:space="preserve"> d’une année civile donnée comprend les informations suivantes :</w:t>
      </w:r>
    </w:p>
    <w:p w:rsidR="00EB715D" w:rsidRDefault="00EB715D" w:rsidP="00EB715D">
      <w:pPr>
        <w:pStyle w:val="Paragraphedeliste"/>
        <w:numPr>
          <w:ilvl w:val="0"/>
          <w:numId w:val="1"/>
        </w:numPr>
      </w:pPr>
      <w:r>
        <w:t>Identifiant de l’établissement de santé où l’acte médical a été réalisé ; l’établissement est identifié par son numéro d’inscription au répertoire Finess (fichier national des établissements sanitaires et sociaux,</w:t>
      </w:r>
      <w:r w:rsidRPr="00EB715D">
        <w:t xml:space="preserve"> </w:t>
      </w:r>
      <w:hyperlink r:id="rId5" w:history="1">
        <w:r w:rsidRPr="00AE289B">
          <w:rPr>
            <w:rStyle w:val="Lienhypertexte"/>
          </w:rPr>
          <w:t>http://finess.sante.gouv.fr/fininter/jsp/index.jsp</w:t>
        </w:r>
      </w:hyperlink>
      <w:r>
        <w:t>)</w:t>
      </w:r>
      <w:r w:rsidR="00AD3F6E">
        <w:t xml:space="preserve">; les numéros Finess du lieu des soins est indiqué en complément du numéro Finess de transmission des fichiers </w:t>
      </w:r>
      <w:proofErr w:type="spellStart"/>
      <w:r w:rsidR="00AD3F6E">
        <w:t>Pmsi</w:t>
      </w:r>
      <w:proofErr w:type="spellEnd"/>
      <w:r w:rsidR="00AD3F6E">
        <w:t xml:space="preserve"> pour chaque établissement</w:t>
      </w:r>
      <w:r w:rsidR="00463539">
        <w:t>.</w:t>
      </w:r>
    </w:p>
    <w:p w:rsidR="00EB715D" w:rsidRDefault="00EB715D" w:rsidP="00EB715D">
      <w:pPr>
        <w:pStyle w:val="Paragraphedeliste"/>
        <w:numPr>
          <w:ilvl w:val="0"/>
          <w:numId w:val="1"/>
        </w:numPr>
      </w:pPr>
      <w:r>
        <w:t>Le code de l’acte médical réalisé ; ce code est l’un des codes de la classification commune des actes médicaux (</w:t>
      </w:r>
      <w:hyperlink r:id="rId6" w:history="1">
        <w:r w:rsidRPr="00AE289B">
          <w:rPr>
            <w:rStyle w:val="Lienhypertexte"/>
          </w:rPr>
          <w:t>https://www.ameli.fr/accueil-de-la-ccam/index.php</w:t>
        </w:r>
      </w:hyperlink>
      <w:r>
        <w:t>)</w:t>
      </w:r>
      <w:r w:rsidR="00463539">
        <w:t>.</w:t>
      </w:r>
    </w:p>
    <w:p w:rsidR="00FC671E" w:rsidRDefault="00FC671E" w:rsidP="00EB715D">
      <w:pPr>
        <w:pStyle w:val="Paragraphedeliste"/>
        <w:numPr>
          <w:ilvl w:val="0"/>
          <w:numId w:val="1"/>
        </w:numPr>
      </w:pPr>
      <w:r>
        <w:t>Le nombre de séjours hospitalier</w:t>
      </w:r>
      <w:r w:rsidR="00655D0A">
        <w:t>s</w:t>
      </w:r>
      <w:r>
        <w:t xml:space="preserve"> ainsi que les séances au cours desquels l’acte a été réalisé </w:t>
      </w:r>
      <w:r w:rsidR="00DC18A1">
        <w:t>(</w:t>
      </w:r>
      <w:proofErr w:type="spellStart"/>
      <w:r w:rsidR="00DC18A1">
        <w:t>n</w:t>
      </w:r>
      <w:r w:rsidR="000B5DCB">
        <w:t>b_sejsea</w:t>
      </w:r>
      <w:proofErr w:type="spellEnd"/>
      <w:r w:rsidR="000B5DCB">
        <w:t>)</w:t>
      </w:r>
      <w:r>
        <w:t>; ces dernières sont identifiées par la catégorie majeure (résultat de l’algorithme de groupage de tarification à l’activité) numéro 28 ; pour les séjours hospitaliers de séances, l’information nombre de séance</w:t>
      </w:r>
      <w:r w:rsidR="00655D0A">
        <w:t>s</w:t>
      </w:r>
      <w:r>
        <w:t xml:space="preserve"> au cours du séjour est utilisé</w:t>
      </w:r>
      <w:r w:rsidR="00655D0A">
        <w:t>e</w:t>
      </w:r>
      <w:r>
        <w:t xml:space="preserve"> pour déterminer le nombre de séjours </w:t>
      </w:r>
      <w:r w:rsidR="00655D0A">
        <w:t>(excepté pour les séjours de préparation aux séances qui comptent toujours pour 1</w:t>
      </w:r>
      <w:r w:rsidR="00510E71">
        <w:t>) </w:t>
      </w:r>
      <w:r>
        <w:t>;</w:t>
      </w:r>
      <w:r w:rsidR="00510E71">
        <w:t> </w:t>
      </w:r>
      <w:r>
        <w:t xml:space="preserve">lorsque le nombre de séjours/séances est inférieur à 11, l’information ne figure pas dans </w:t>
      </w:r>
      <w:proofErr w:type="spellStart"/>
      <w:r>
        <w:t>OpenCCAM</w:t>
      </w:r>
      <w:proofErr w:type="spellEnd"/>
      <w:r>
        <w:t xml:space="preserve">, des effectifs plus faibles pouvant être associés à un risque de </w:t>
      </w:r>
      <w:proofErr w:type="spellStart"/>
      <w:r>
        <w:t>réidentification</w:t>
      </w:r>
      <w:proofErr w:type="spellEnd"/>
      <w:r>
        <w:t xml:space="preserve"> des patients concernés et alors de </w:t>
      </w:r>
      <w:r w:rsidR="004F12DC">
        <w:t>ré imputation</w:t>
      </w:r>
      <w:r>
        <w:t xml:space="preserve"> des informations contenues dans </w:t>
      </w:r>
      <w:proofErr w:type="spellStart"/>
      <w:r>
        <w:t>OpenCCAM</w:t>
      </w:r>
      <w:proofErr w:type="spellEnd"/>
      <w:r>
        <w:t>.</w:t>
      </w:r>
    </w:p>
    <w:p w:rsidR="00EB715D" w:rsidRDefault="00EB715D" w:rsidP="00EB715D">
      <w:pPr>
        <w:pStyle w:val="Paragraphedeliste"/>
        <w:numPr>
          <w:ilvl w:val="0"/>
          <w:numId w:val="1"/>
        </w:numPr>
      </w:pPr>
      <w:r>
        <w:t>Le nombre de réalisation</w:t>
      </w:r>
      <w:r w:rsidR="000D6FA6">
        <w:t>s</w:t>
      </w:r>
      <w:r>
        <w:t xml:space="preserve"> de l’acte au cours de l’ensemble de</w:t>
      </w:r>
      <w:r w:rsidR="000D6FA6">
        <w:t>s</w:t>
      </w:r>
      <w:r>
        <w:t xml:space="preserve"> séjours hospitaliers (à temps complet comme ambulatoires ou séances) qui ont eu lieu au cours de l’année civile dans cet établissement</w:t>
      </w:r>
      <w:r w:rsidR="00DC18A1">
        <w:t xml:space="preserve"> (nb-actes)</w:t>
      </w:r>
      <w:r>
        <w:t xml:space="preserve"> ; </w:t>
      </w:r>
      <w:r w:rsidR="00FC671E">
        <w:t>Pour les séjours</w:t>
      </w:r>
      <w:r w:rsidR="0003436A">
        <w:t xml:space="preserve"> de la catégorie majeure</w:t>
      </w:r>
      <w:r w:rsidR="00FC671E">
        <w:t xml:space="preserve"> </w:t>
      </w:r>
      <w:r w:rsidR="0003436A">
        <w:t xml:space="preserve">numéro </w:t>
      </w:r>
      <w:r w:rsidR="00FC671E">
        <w:t>28 (</w:t>
      </w:r>
      <w:proofErr w:type="spellStart"/>
      <w:r w:rsidR="0003436A">
        <w:t>cf</w:t>
      </w:r>
      <w:proofErr w:type="spellEnd"/>
      <w:r w:rsidR="0003436A">
        <w:t xml:space="preserve"> supra</w:t>
      </w:r>
      <w:r w:rsidR="00FC671E">
        <w:t>) le nombre de réalisation</w:t>
      </w:r>
      <w:r w:rsidR="000D6FA6">
        <w:t>s</w:t>
      </w:r>
      <w:r w:rsidR="00FC671E">
        <w:t xml:space="preserve"> est égal au nombre de séances.</w:t>
      </w:r>
    </w:p>
    <w:p w:rsidR="00463539" w:rsidRDefault="00463539" w:rsidP="00EB715D">
      <w:pPr>
        <w:pStyle w:val="Paragraphedeliste"/>
        <w:numPr>
          <w:ilvl w:val="0"/>
          <w:numId w:val="1"/>
        </w:numPr>
      </w:pPr>
      <w:r>
        <w:t>La durée moyenne des séjours hospitaliers au cours desquels l’acte a été réalisé </w:t>
      </w:r>
      <w:r w:rsidR="004F12DC">
        <w:t>en nombre de nuitées</w:t>
      </w:r>
      <w:r w:rsidR="00DC18A1">
        <w:t xml:space="preserve"> (</w:t>
      </w:r>
      <w:proofErr w:type="spellStart"/>
      <w:r w:rsidR="00DC18A1">
        <w:t>dms_globale</w:t>
      </w:r>
      <w:proofErr w:type="spellEnd"/>
      <w:r w:rsidR="00DC18A1">
        <w:t>)</w:t>
      </w:r>
      <w:r>
        <w:t>; la durée des séances est par convention 0 et non la durée de la période au cours de laquelle les séances ont eu lieu.</w:t>
      </w:r>
    </w:p>
    <w:p w:rsidR="00463539" w:rsidRDefault="00463539" w:rsidP="00EB715D">
      <w:pPr>
        <w:pStyle w:val="Paragraphedeliste"/>
        <w:numPr>
          <w:ilvl w:val="0"/>
          <w:numId w:val="1"/>
        </w:numPr>
      </w:pPr>
      <w:r>
        <w:t xml:space="preserve">Le nombre de séjours ambulatoires i.e. ceux des séjours hospitaliers ayant une durée de 0 </w:t>
      </w:r>
      <w:r w:rsidR="000D6FA6">
        <w:t>nuit</w:t>
      </w:r>
      <w:r>
        <w:t xml:space="preserve"> (soit entrée et sortie de l’établissement de santé le même jour) ainsi que les séances</w:t>
      </w:r>
      <w:r w:rsidR="00DC18A1">
        <w:t xml:space="preserve"> (nb_sej_0_nuit)</w:t>
      </w:r>
      <w:r>
        <w:t> ;</w:t>
      </w:r>
      <w:r w:rsidR="00221792">
        <w:t xml:space="preserve"> lorsque le nombre de séjour</w:t>
      </w:r>
      <w:r w:rsidR="00BB2655">
        <w:t>s</w:t>
      </w:r>
      <w:r w:rsidR="00221792">
        <w:t xml:space="preserve"> ambulatoire</w:t>
      </w:r>
      <w:r w:rsidR="00BB2655">
        <w:t>s</w:t>
      </w:r>
      <w:r w:rsidR="00221792">
        <w:t xml:space="preserve"> pour un acte réalisé dans un établissement  donné est inférieur à 11, cette information est mise à blanc</w:t>
      </w:r>
      <w:r w:rsidR="00BB2655">
        <w:t xml:space="preserve"> (</w:t>
      </w:r>
      <w:proofErr w:type="spellStart"/>
      <w:r w:rsidR="00BB2655">
        <w:t>cf</w:t>
      </w:r>
      <w:proofErr w:type="spellEnd"/>
      <w:r w:rsidR="00BB2655">
        <w:t xml:space="preserve"> supra nombre de réalisations de l’acte), ainsi que le nombre d’actes réalisés en séjour ambulatoire.</w:t>
      </w:r>
    </w:p>
    <w:p w:rsidR="00416F91" w:rsidRDefault="00416F91" w:rsidP="00416F91">
      <w:pPr>
        <w:pStyle w:val="Paragraphedeliste"/>
        <w:numPr>
          <w:ilvl w:val="0"/>
          <w:numId w:val="1"/>
        </w:numPr>
      </w:pPr>
      <w:r>
        <w:t>Le nombre de réalisation</w:t>
      </w:r>
      <w:r w:rsidR="00BB2655">
        <w:t>s</w:t>
      </w:r>
      <w:r>
        <w:t xml:space="preserve"> de l’acte au cours des séjours hospitalier</w:t>
      </w:r>
      <w:r w:rsidR="00BB2655">
        <w:t>s</w:t>
      </w:r>
      <w:r>
        <w:t xml:space="preserve"> ayant une durée de 0 </w:t>
      </w:r>
      <w:r w:rsidR="00BB2655">
        <w:t>nuit</w:t>
      </w:r>
      <w:r>
        <w:t xml:space="preserve"> (soit entrée et sortie de l’établissement de santé le même jour) ainsi que les séances</w:t>
      </w:r>
      <w:r w:rsidR="00DC18A1">
        <w:t xml:space="preserve"> (nb_acte_ambu)</w:t>
      </w:r>
      <w:r w:rsidR="00BB2655">
        <w:t>.</w:t>
      </w:r>
      <w:bookmarkStart w:id="0" w:name="_GoBack"/>
      <w:bookmarkEnd w:id="0"/>
    </w:p>
    <w:p w:rsidR="00221792" w:rsidRDefault="00221792" w:rsidP="00221792">
      <w:r>
        <w:t xml:space="preserve">Le fichier </w:t>
      </w:r>
      <w:proofErr w:type="spellStart"/>
      <w:r>
        <w:t>OpenCCAM</w:t>
      </w:r>
      <w:proofErr w:type="spellEnd"/>
      <w:r>
        <w:t>, est accompagné de tables de synthèse au niveau na</w:t>
      </w:r>
      <w:r w:rsidR="00AD3F6E">
        <w:t>tional comme régional,</w:t>
      </w:r>
      <w:r>
        <w:t xml:space="preserve"> réalisées selon la même méthode, l’identifiant de région remplaçant alors l’identifiant d’établissement. Pour éviter que </w:t>
      </w:r>
      <w:r w:rsidR="00AD3F6E">
        <w:t>ne puisse</w:t>
      </w:r>
      <w:r w:rsidR="004F12DC">
        <w:t>nt</w:t>
      </w:r>
      <w:r w:rsidR="00AD3F6E">
        <w:t xml:space="preserve"> être</w:t>
      </w:r>
      <w:r>
        <w:t xml:space="preserve"> déduit</w:t>
      </w:r>
      <w:r w:rsidR="004F12DC">
        <w:t>es</w:t>
      </w:r>
      <w:r>
        <w:t xml:space="preserve"> par différence vis-à-vis d’un niveau géographique supérieu</w:t>
      </w:r>
      <w:r w:rsidR="00AD3F6E">
        <w:t xml:space="preserve">r des informations </w:t>
      </w:r>
      <w:r>
        <w:t>masquées du fait de leur faible effectif,</w:t>
      </w:r>
      <w:r w:rsidR="00AD3F6E">
        <w:t xml:space="preserve"> l’algorithme suivant a été appliqué : pour un acte donné, </w:t>
      </w:r>
      <w:r w:rsidR="004F12DC">
        <w:t>la ligne avec le</w:t>
      </w:r>
      <w:r>
        <w:t xml:space="preserve"> plus f</w:t>
      </w:r>
      <w:r w:rsidR="00AD3F6E">
        <w:t>aible nombre de réalisation</w:t>
      </w:r>
      <w:r w:rsidR="004F12DC">
        <w:t>s</w:t>
      </w:r>
      <w:r w:rsidR="00AD3F6E">
        <w:t xml:space="preserve"> de cet</w:t>
      </w:r>
      <w:r>
        <w:t xml:space="preserve"> acte a été masquée lorsque lo</w:t>
      </w:r>
      <w:r w:rsidR="00AD3F6E">
        <w:t>rsqu’il ne manquait qu’une région (ou un établissement au sein d’une région)</w:t>
      </w:r>
      <w:r>
        <w:t xml:space="preserve"> et</w:t>
      </w:r>
      <w:r w:rsidR="000721F7">
        <w:t xml:space="preserve"> qu’il y avait un écart entre la somme</w:t>
      </w:r>
      <w:r w:rsidR="00AD3F6E">
        <w:t xml:space="preserve"> des régions</w:t>
      </w:r>
      <w:r w:rsidR="000721F7">
        <w:t xml:space="preserve"> et le cumul</w:t>
      </w:r>
      <w:r w:rsidR="00AD3F6E">
        <w:t xml:space="preserve"> national (respectivement la </w:t>
      </w:r>
      <w:r w:rsidR="00AD3F6E">
        <w:lastRenderedPageBreak/>
        <w:t>somme des établissements et le cumul régional)</w:t>
      </w:r>
      <w:r w:rsidR="000721F7">
        <w:t>. Le même principe a été appliqué pour le nombre de séjours ambulatoires. Cette procédure a été appliquée de façon descendante r</w:t>
      </w:r>
      <w:r w:rsidR="00AD3F6E">
        <w:t>égions puis</w:t>
      </w:r>
      <w:r w:rsidR="000721F7">
        <w:t xml:space="preserve"> établissements.</w:t>
      </w:r>
    </w:p>
    <w:p w:rsidR="004347D6" w:rsidRDefault="004347D6" w:rsidP="004347D6">
      <w:r>
        <w:t xml:space="preserve">Afin de maximiser les données mises à disposition les régions suivantes ont été regroupées. </w:t>
      </w:r>
      <w:r w:rsidR="00F51775">
        <w:t xml:space="preserve">Les </w:t>
      </w:r>
      <w:r>
        <w:t>régions</w:t>
      </w:r>
      <w:r w:rsidR="005331C9">
        <w:t xml:space="preserve"> </w:t>
      </w:r>
      <w:r>
        <w:t xml:space="preserve">de l’océan Atlantique, Guadeloupe, Martinique et Guyane ainsi que </w:t>
      </w:r>
      <w:r w:rsidR="007B0140">
        <w:t>la collectivité territoriale de Saint-Pierre-e</w:t>
      </w:r>
      <w:r w:rsidR="007B0140" w:rsidRPr="004347D6">
        <w:t>t-Miquelon</w:t>
      </w:r>
      <w:r>
        <w:t xml:space="preserve"> sont regroupées (code région « 01 »). Les régions de l’océan Indien, La Réunion et Mayotte, sont regroupés (code région « 04 »). La région </w:t>
      </w:r>
      <w:r w:rsidR="005331C9">
        <w:t xml:space="preserve">Corse </w:t>
      </w:r>
      <w:r>
        <w:t xml:space="preserve">a été regroupée </w:t>
      </w:r>
      <w:r w:rsidR="005331C9">
        <w:t xml:space="preserve">avec </w:t>
      </w:r>
      <w:r>
        <w:t xml:space="preserve">la région </w:t>
      </w:r>
      <w:r w:rsidRPr="004347D6">
        <w:t>Provence-Alpes-Côte d'Azur</w:t>
      </w:r>
      <w:r>
        <w:t>.</w:t>
      </w:r>
    </w:p>
    <w:p w:rsidR="000721F7" w:rsidRDefault="009228DC" w:rsidP="00221792">
      <w:r>
        <w:t>La publication, sous to</w:t>
      </w:r>
      <w:r w:rsidR="00797A34">
        <w:t>ute forme de support, de valeurs</w:t>
      </w:r>
      <w:r>
        <w:t xml:space="preserve"> résultant d’un traitement des </w:t>
      </w:r>
      <w:r w:rsidR="00797A34">
        <w:t xml:space="preserve">informations contenues dans le fichier </w:t>
      </w:r>
      <w:proofErr w:type="spellStart"/>
      <w:r w:rsidR="00797A34">
        <w:t>OpenCCAM</w:t>
      </w:r>
      <w:proofErr w:type="spellEnd"/>
      <w:r w:rsidR="00797A34">
        <w:t xml:space="preserve"> doit s’accompagner alors de la mention : source </w:t>
      </w:r>
      <w:proofErr w:type="spellStart"/>
      <w:r w:rsidR="00797A34">
        <w:t>OpenCCAM</w:t>
      </w:r>
      <w:proofErr w:type="spellEnd"/>
      <w:r w:rsidR="00797A34">
        <w:t xml:space="preserve">, année </w:t>
      </w:r>
      <w:proofErr w:type="spellStart"/>
      <w:r w:rsidR="00797A34">
        <w:t>xxxx</w:t>
      </w:r>
      <w:proofErr w:type="spellEnd"/>
      <w:r w:rsidR="00797A34">
        <w:t xml:space="preserve">,, </w:t>
      </w:r>
      <w:hyperlink r:id="rId7" w:history="1">
        <w:r w:rsidR="00797A34" w:rsidRPr="00AE289B">
          <w:rPr>
            <w:rStyle w:val="Lienhypertexte"/>
          </w:rPr>
          <w:t>https://www.scansante.fr/</w:t>
        </w:r>
      </w:hyperlink>
      <w:r w:rsidR="00797A34">
        <w:t xml:space="preserve"> </w:t>
      </w:r>
    </w:p>
    <w:sectPr w:rsidR="00072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040B7"/>
    <w:multiLevelType w:val="hybridMultilevel"/>
    <w:tmpl w:val="EDBA89B4"/>
    <w:lvl w:ilvl="0" w:tplc="49BC44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15D"/>
    <w:rsid w:val="0003436A"/>
    <w:rsid w:val="00037AE6"/>
    <w:rsid w:val="000721F7"/>
    <w:rsid w:val="000B5DCB"/>
    <w:rsid w:val="000D6FA6"/>
    <w:rsid w:val="00193A01"/>
    <w:rsid w:val="001C6AF7"/>
    <w:rsid w:val="00221792"/>
    <w:rsid w:val="002760BE"/>
    <w:rsid w:val="002A5A72"/>
    <w:rsid w:val="002F7070"/>
    <w:rsid w:val="003D7246"/>
    <w:rsid w:val="00416F91"/>
    <w:rsid w:val="004347D6"/>
    <w:rsid w:val="00463539"/>
    <w:rsid w:val="004F12DC"/>
    <w:rsid w:val="00510E71"/>
    <w:rsid w:val="005331C9"/>
    <w:rsid w:val="00655D0A"/>
    <w:rsid w:val="00711323"/>
    <w:rsid w:val="00797A34"/>
    <w:rsid w:val="007B0140"/>
    <w:rsid w:val="00800D77"/>
    <w:rsid w:val="009228DC"/>
    <w:rsid w:val="00A10431"/>
    <w:rsid w:val="00AD3F6E"/>
    <w:rsid w:val="00BB2655"/>
    <w:rsid w:val="00DC18A1"/>
    <w:rsid w:val="00EB715D"/>
    <w:rsid w:val="00F30DA8"/>
    <w:rsid w:val="00F51775"/>
    <w:rsid w:val="00FC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D3E12D-9866-4C44-BF94-70212750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715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B715D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16F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6F91"/>
    <w:rPr>
      <w:rFonts w:ascii="Segoe UI" w:hAnsi="Segoe UI" w:cs="Segoe UI"/>
      <w:sz w:val="18"/>
      <w:szCs w:val="18"/>
    </w:rPr>
  </w:style>
  <w:style w:type="paragraph" w:styleId="Rvision">
    <w:name w:val="Revision"/>
    <w:hidden/>
    <w:uiPriority w:val="99"/>
    <w:semiHidden/>
    <w:rsid w:val="004F12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1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ansante.f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eli.fr/accueil-de-la-ccam/index.php" TargetMode="External"/><Relationship Id="rId5" Type="http://schemas.openxmlformats.org/officeDocument/2006/relationships/hyperlink" Target="http://finess.sante.gouv.fr/fininter/jsp/index.j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711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Ministères Chargés des Affaires Sociales</Company>
  <LinksUpToDate>false</LinksUpToDate>
  <CharactersWithSpaces>4618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VUAGNAT, Albert (DREES/OSAM/BES/EXTERNES)</dc:creator>
  <cp:lastModifiedBy>Françoise BOURGOIN</cp:lastModifiedBy>
  <cp:revision>10</cp:revision>
  <dcterms:created xsi:type="dcterms:W3CDTF">2019-06-28T16:47:00Z</dcterms:created>
  <dcterms:modified xsi:type="dcterms:W3CDTF">2019-07-01T07:20:00Z</dcterms:modified>
</cp:coreProperties>
</file>