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81ED" w14:textId="755AF406" w:rsidR="00507254" w:rsidRDefault="0050725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rPr>
          <w:rFonts w:ascii="Arial" w:eastAsia="Arial" w:hAnsi="Arial" w:cs="Arial"/>
          <w:b/>
          <w:color w:val="000000"/>
        </w:rPr>
      </w:pPr>
    </w:p>
    <w:p w14:paraId="60D610AD" w14:textId="77777777" w:rsidR="00507254" w:rsidRDefault="00C1631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Lesson Plan</w:t>
      </w:r>
    </w:p>
    <w:p w14:paraId="0F4AA3CD" w14:textId="77777777" w:rsidR="00507254" w:rsidRDefault="0050725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jc w:val="both"/>
        <w:rPr>
          <w:rFonts w:ascii="Arial" w:eastAsia="Arial" w:hAnsi="Arial" w:cs="Arial"/>
          <w:color w:val="000000"/>
          <w:sz w:val="12"/>
          <w:szCs w:val="12"/>
        </w:rPr>
      </w:pPr>
    </w:p>
    <w:tbl>
      <w:tblPr>
        <w:tblStyle w:val="a1"/>
        <w:tblW w:w="14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7170"/>
        <w:gridCol w:w="5550"/>
      </w:tblGrid>
      <w:tr w:rsidR="00507254" w14:paraId="54CD5DF5" w14:textId="77777777">
        <w:trPr>
          <w:trHeight w:val="397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AB8FA" w14:textId="69920ACC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  <w:r w:rsidR="00CC74C5">
              <w:rPr>
                <w:rFonts w:ascii="Calibri" w:eastAsia="Calibri" w:hAnsi="Calibri" w:cs="Calibri"/>
              </w:rPr>
              <w:t>17</w:t>
            </w:r>
            <w:r>
              <w:rPr>
                <w:rFonts w:ascii="Calibri" w:eastAsia="Calibri" w:hAnsi="Calibri" w:cs="Calibri"/>
                <w:color w:val="000000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/202</w:t>
            </w:r>
            <w:r w:rsidR="00CC74C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72FEE" w14:textId="12C42D78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Lesson number </w:t>
            </w:r>
            <w:r w:rsidR="00CC74C5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="00CC74C5">
              <w:rPr>
                <w:rFonts w:ascii="Calibri" w:eastAsia="Calibri" w:hAnsi="Calibri" w:cs="Calibri"/>
                <w:color w:val="000000"/>
              </w:rPr>
              <w:t>Foundation Accounting I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8086" w14:textId="1E29BB44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Setting</w:t>
            </w:r>
            <w:r>
              <w:rPr>
                <w:rFonts w:ascii="Calibri" w:eastAsia="Calibri" w:hAnsi="Calibri" w:cs="Calibri"/>
                <w:color w:val="000000"/>
              </w:rPr>
              <w:t xml:space="preserve">: </w:t>
            </w:r>
            <w:r w:rsidR="00CC74C5">
              <w:rPr>
                <w:rFonts w:ascii="Calibri" w:eastAsia="Calibri" w:hAnsi="Calibri" w:cs="Calibri"/>
                <w:color w:val="000000"/>
              </w:rPr>
              <w:t>University of Sunderland in London</w:t>
            </w:r>
          </w:p>
        </w:tc>
      </w:tr>
      <w:tr w:rsidR="00507254" w14:paraId="55C91FCE" w14:textId="77777777" w:rsidTr="00C16317">
        <w:trPr>
          <w:trHeight w:val="50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A7291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Lesson topic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</w:tc>
        <w:tc>
          <w:tcPr>
            <w:tcW w:w="12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6F79" w14:textId="77777777" w:rsidR="00CC74C5" w:rsidRDefault="00CC7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6633511" w14:textId="77777777" w:rsidR="00507254" w:rsidRDefault="00CC7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Accounting for Depreciation</w:t>
            </w:r>
          </w:p>
          <w:p w14:paraId="77460F62" w14:textId="1F1E3EFD" w:rsidR="00CC74C5" w:rsidRDefault="00CC7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07254" w14:paraId="2ACDB8B3" w14:textId="77777777">
        <w:trPr>
          <w:trHeight w:val="788"/>
        </w:trPr>
        <w:tc>
          <w:tcPr>
            <w:tcW w:w="14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60FC2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</w:rPr>
            </w:pPr>
            <w:r w:rsidRPr="00CC74C5">
              <w:rPr>
                <w:rFonts w:ascii="Calibri" w:eastAsia="Calibri" w:hAnsi="Calibri" w:cs="Calibri"/>
                <w:b/>
                <w:bCs/>
                <w:color w:val="000000"/>
              </w:rPr>
              <w:t>Expected learning outcomes</w:t>
            </w:r>
            <w:r>
              <w:rPr>
                <w:rFonts w:ascii="Calibri" w:eastAsia="Calibri" w:hAnsi="Calibri" w:cs="Calibri"/>
                <w:color w:val="000000"/>
              </w:rPr>
              <w:t>.  At the end of this lesson learners should be able to:</w:t>
            </w:r>
          </w:p>
          <w:p w14:paraId="28963B36" w14:textId="73AC0C2E" w:rsidR="00CC74C5" w:rsidRPr="00CC74C5" w:rsidRDefault="00CC74C5" w:rsidP="00CC74C5">
            <w:pPr>
              <w:numPr>
                <w:ilvl w:val="0"/>
                <w:numId w:val="1"/>
              </w:numPr>
              <w:tabs>
                <w:tab w:val="num" w:pos="720"/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</w:rPr>
            </w:pPr>
            <w:r w:rsidRPr="00CC74C5">
              <w:rPr>
                <w:rFonts w:ascii="Calibri" w:eastAsia="Calibri" w:hAnsi="Calibri" w:cs="Calibri"/>
                <w:b/>
                <w:bCs/>
              </w:rPr>
              <w:t>Journalise depreciation transactions</w:t>
            </w:r>
            <w:r w:rsidRPr="00CC74C5">
              <w:rPr>
                <w:rFonts w:ascii="Calibri" w:eastAsia="Calibri" w:hAnsi="Calibri" w:cs="Calibri"/>
              </w:rPr>
              <w:t xml:space="preserve"> and extended trial balanc</w:t>
            </w:r>
            <w:r w:rsidR="006A08F1">
              <w:rPr>
                <w:rFonts w:ascii="Calibri" w:eastAsia="Calibri" w:hAnsi="Calibri" w:cs="Calibri"/>
              </w:rPr>
              <w:t>e</w:t>
            </w:r>
            <w:r w:rsidRPr="00CC74C5">
              <w:rPr>
                <w:rFonts w:ascii="Calibri" w:eastAsia="Calibri" w:hAnsi="Calibri" w:cs="Calibri"/>
              </w:rPr>
              <w:t>.</w:t>
            </w:r>
            <w:r w:rsidRPr="00CC74C5">
              <w:rPr>
                <w:rFonts w:ascii="Calibri" w:eastAsia="Calibri" w:hAnsi="Calibri" w:cs="Calibri"/>
              </w:rPr>
              <w:t xml:space="preserve"> </w:t>
            </w:r>
          </w:p>
          <w:p w14:paraId="21754466" w14:textId="797EA171" w:rsidR="00507254" w:rsidRPr="00CC74C5" w:rsidRDefault="00CC74C5" w:rsidP="00CC74C5">
            <w:pPr>
              <w:numPr>
                <w:ilvl w:val="0"/>
                <w:numId w:val="1"/>
              </w:numPr>
              <w:tabs>
                <w:tab w:val="num" w:pos="720"/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</w:rPr>
            </w:pPr>
            <w:r w:rsidRPr="00CC74C5">
              <w:rPr>
                <w:rFonts w:ascii="Calibri" w:eastAsia="Calibri" w:hAnsi="Calibri" w:cs="Calibri"/>
              </w:rPr>
              <w:t xml:space="preserve">Understand </w:t>
            </w:r>
            <w:r w:rsidRPr="00CC74C5">
              <w:rPr>
                <w:rFonts w:ascii="Calibri" w:eastAsia="Calibri" w:hAnsi="Calibri" w:cs="Calibri"/>
                <w:b/>
                <w:bCs/>
              </w:rPr>
              <w:t>implications of under and over statement of depreciation charge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507254" w14:paraId="25B2145C" w14:textId="77777777">
        <w:trPr>
          <w:trHeight w:val="788"/>
        </w:trPr>
        <w:tc>
          <w:tcPr>
            <w:tcW w:w="1479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1BA5BD" w14:textId="098D7A3B" w:rsidR="00507254" w:rsidRDefault="00C16317" w:rsidP="00D4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655"/>
                <w:tab w:val="left" w:pos="8080"/>
                <w:tab w:val="left" w:pos="14317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Embedded areas: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00B0F0"/>
              </w:rPr>
              <w:t xml:space="preserve">English, </w:t>
            </w:r>
            <w:r w:rsidR="00CC74C5">
              <w:rPr>
                <w:rFonts w:ascii="Calibri" w:eastAsia="Calibri" w:hAnsi="Calibri" w:cs="Calibri"/>
                <w:b/>
                <w:color w:val="00B0F0"/>
              </w:rPr>
              <w:t>M</w:t>
            </w:r>
            <w:r>
              <w:rPr>
                <w:rFonts w:ascii="Calibri" w:eastAsia="Calibri" w:hAnsi="Calibri" w:cs="Calibri"/>
                <w:b/>
                <w:color w:val="00B0F0"/>
              </w:rPr>
              <w:t xml:space="preserve">aths and </w:t>
            </w:r>
            <w:r w:rsidR="00CC74C5">
              <w:rPr>
                <w:rFonts w:ascii="Calibri" w:eastAsia="Calibri" w:hAnsi="Calibri" w:cs="Calibri"/>
                <w:b/>
                <w:color w:val="00B0F0"/>
              </w:rPr>
              <w:t>PREVENT</w:t>
            </w:r>
            <w:r>
              <w:rPr>
                <w:rFonts w:ascii="Calibri" w:eastAsia="Calibri" w:hAnsi="Calibri" w:cs="Calibri"/>
                <w:b/>
                <w:color w:val="00B0F0"/>
              </w:rPr>
              <w:t>.</w:t>
            </w:r>
          </w:p>
        </w:tc>
      </w:tr>
    </w:tbl>
    <w:p w14:paraId="3BC3D8F3" w14:textId="77777777" w:rsidR="00507254" w:rsidRDefault="00507254">
      <w:pPr>
        <w:rPr>
          <w:sz w:val="2"/>
          <w:szCs w:val="2"/>
        </w:rPr>
      </w:pPr>
    </w:p>
    <w:tbl>
      <w:tblPr>
        <w:tblStyle w:val="a2"/>
        <w:tblW w:w="14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4395"/>
        <w:gridCol w:w="3697"/>
        <w:gridCol w:w="3297"/>
      </w:tblGrid>
      <w:tr w:rsidR="00507254" w14:paraId="029FBC7F" w14:textId="77777777" w:rsidTr="00C16317">
        <w:trPr>
          <w:trHeight w:val="6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66BFB6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D5965C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Intent:</w:t>
            </w:r>
          </w:p>
          <w:p w14:paraId="57F6412E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Learning outcomes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2F61FF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Implementation:  </w:t>
            </w:r>
          </w:p>
          <w:p w14:paraId="3DCF36C6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Group and individualised learning activities, including stretch &amp; challenge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751A2D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Impact:</w:t>
            </w:r>
          </w:p>
          <w:p w14:paraId="147A1ECC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Assessment activity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FC218C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Resources</w:t>
            </w:r>
          </w:p>
        </w:tc>
      </w:tr>
      <w:tr w:rsidR="00507254" w14:paraId="46722BD5" w14:textId="77777777" w:rsidTr="00C16317">
        <w:trPr>
          <w:trHeight w:val="85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164C" w14:textId="70ECD78D" w:rsidR="00507254" w:rsidRDefault="00CC7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  <w:r w:rsidR="00C1631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="00C1631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="006A08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–</w:t>
            </w:r>
            <w:r w:rsidR="00826E7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11</w:t>
            </w:r>
            <w:r w:rsidR="006A08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:02</w:t>
            </w:r>
          </w:p>
          <w:p w14:paraId="6ED74A5C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44C99B7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9B1E9B5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D0BB22" w14:textId="30ABF7A3" w:rsidR="00507254" w:rsidRDefault="00EF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 w:rsidR="00C16317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6A08F1">
              <w:rPr>
                <w:rFonts w:ascii="Calibri" w:eastAsia="Calibri" w:hAnsi="Calibri" w:cs="Calibri"/>
                <w:sz w:val="22"/>
                <w:szCs w:val="22"/>
              </w:rPr>
              <w:t>03-11:05</w:t>
            </w:r>
          </w:p>
          <w:p w14:paraId="65A7E17D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48265F4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98E30E9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EF72A71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354E0E2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4426D9" w14:textId="2E16D60E" w:rsidR="00507254" w:rsidRDefault="006A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11:0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-11: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507D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5839669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42E3388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B7BA5C5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FE4650A" w14:textId="6223F0A6" w:rsidR="00507254" w:rsidRDefault="0082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Introduction to lesson</w:t>
            </w:r>
          </w:p>
          <w:p w14:paraId="1804F186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0B260B3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6345D4A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1EBA471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FB26AA0" w14:textId="6DC3C238" w:rsidR="00507254" w:rsidRDefault="00CC74C5" w:rsidP="000F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C74C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Journalise depreciation transactions and extended</w:t>
            </w:r>
            <w:r w:rsidRPr="00CC74C5">
              <w:rPr>
                <w:rFonts w:ascii="Calibri" w:eastAsia="Calibri" w:hAnsi="Calibri" w:cs="Calibri"/>
              </w:rPr>
              <w:t xml:space="preserve"> trial balance</w:t>
            </w:r>
            <w:r w:rsidR="006A08F1" w:rsidRPr="00CC74C5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70F0" w14:textId="78F4CE94" w:rsidR="00507254" w:rsidRDefault="00C16317">
            <w:pP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b/>
                <w:color w:val="00B0F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arking of </w:t>
            </w:r>
            <w:r w:rsidR="00CC74C5">
              <w:rPr>
                <w:rFonts w:ascii="Calibri" w:eastAsia="Calibri" w:hAnsi="Calibri" w:cs="Calibri"/>
                <w:sz w:val="22"/>
                <w:szCs w:val="22"/>
              </w:rPr>
              <w:t xml:space="preserve">attendance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register and pep talk.</w:t>
            </w:r>
          </w:p>
          <w:p w14:paraId="644687D8" w14:textId="77777777" w:rsidR="00507254" w:rsidRDefault="00507254">
            <w:pP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b/>
                <w:color w:val="00B0F0"/>
              </w:rPr>
            </w:pPr>
          </w:p>
          <w:p w14:paraId="38B2AA6C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940BB31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1362130" w14:textId="285F03AB" w:rsidR="00507254" w:rsidRDefault="00EF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Recall double entry transactions mnemonic tips.</w:t>
            </w:r>
          </w:p>
          <w:p w14:paraId="04A3E943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F385302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ED538E3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4F4290A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5D756E7" w14:textId="354E2770" w:rsidR="00507254" w:rsidRDefault="000F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Encourage students to work through class activities in four groups after engaging in teaching slide </w:t>
            </w:r>
            <w:r w:rsidR="00D44975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9191E10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3A340C6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DA99" w14:textId="7298D2B4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Encourage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learner to write a short career plan</w:t>
            </w:r>
            <w:r w:rsidR="00EF52E0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3DE70449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29C4327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C9E81D" w14:textId="767B8868" w:rsidR="00507254" w:rsidRDefault="00EF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Ask questions to ensure students are able to </w:t>
            </w:r>
            <w:r w:rsidR="006A08F1">
              <w:rPr>
                <w:rFonts w:ascii="Calibri" w:eastAsia="Calibri" w:hAnsi="Calibri" w:cs="Calibri"/>
                <w:sz w:val="22"/>
                <w:szCs w:val="22"/>
              </w:rPr>
              <w:t xml:space="preserve">correctly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recall double entry transaction</w:t>
            </w:r>
            <w:r w:rsidR="006A08F1">
              <w:rPr>
                <w:rFonts w:ascii="Calibri" w:eastAsia="Calibri" w:hAnsi="Calibri" w:cs="Calibri"/>
                <w:sz w:val="22"/>
                <w:szCs w:val="22"/>
              </w:rPr>
              <w:t xml:space="preserve"> random questions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5CDA605F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0B0136D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94A7ED6" w14:textId="77777777" w:rsidR="000F2C2A" w:rsidRDefault="000F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DE605A7" w14:textId="467F100A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Discussion &amp; nominated questioning</w:t>
            </w:r>
            <w:r w:rsidR="00D4497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3C73B554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8E16BC" w14:textId="0CDC4FB9" w:rsidR="00507254" w:rsidRDefault="00C16317" w:rsidP="000F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Observation of engagement and comprehension.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05A2" w14:textId="4B61758D" w:rsidR="00507254" w:rsidRDefault="00EF5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C1631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nteractive whiteboard</w:t>
            </w:r>
          </w:p>
          <w:p w14:paraId="66E401CC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425E92B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D6EEC57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910E2C2" w14:textId="3AD4C47C" w:rsidR="00507254" w:rsidRDefault="00826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Draw the ‘accounting cuboid’ on the whiteboard</w:t>
            </w:r>
            <w:r w:rsidR="00C163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7D7D3BD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E2DA64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47454DF" w14:textId="77777777" w:rsidR="000F2C2A" w:rsidRPr="000F2C2A" w:rsidRDefault="000F2C2A">
            <w:pP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7DB3471" w14:textId="77777777" w:rsidR="000F2C2A" w:rsidRPr="000F2C2A" w:rsidRDefault="000F2C2A" w:rsidP="000F2C2A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FC6BDF5" w14:textId="6FA379A7" w:rsidR="00507254" w:rsidRDefault="000F2C2A" w:rsidP="000F2C2A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0F2C2A">
              <w:rPr>
                <w:rFonts w:ascii="Calibri" w:eastAsia="Calibri" w:hAnsi="Calibri" w:cs="Calibri"/>
                <w:sz w:val="22"/>
                <w:szCs w:val="22"/>
              </w:rPr>
              <w:t>Power point slides</w:t>
            </w:r>
          </w:p>
        </w:tc>
      </w:tr>
      <w:tr w:rsidR="00507254" w14:paraId="2AF6763F" w14:textId="77777777" w:rsidTr="00C16317">
        <w:trPr>
          <w:trHeight w:val="85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5D54" w14:textId="3B6C5F63" w:rsidR="00507254" w:rsidRDefault="00D4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11: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-11:1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15EA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86E7" w14:textId="10B8DF4C" w:rsidR="00507254" w:rsidRDefault="00D4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Entertain questions from students and relate depreciation and accounting principles to financial statements.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4382" w14:textId="59781DC0" w:rsidR="00507254" w:rsidRDefault="00C16317" w:rsidP="00D44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Students should </w:t>
            </w:r>
            <w:r w:rsidR="00D44975">
              <w:rPr>
                <w:rFonts w:ascii="Calibri" w:eastAsia="Calibri" w:hAnsi="Calibri" w:cs="Calibri"/>
                <w:sz w:val="22"/>
                <w:szCs w:val="22"/>
              </w:rPr>
              <w:t>be able to identify the basis for accounting principles in practice.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8914" w14:textId="701A4343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07254" w14:paraId="74D9DE1D" w14:textId="77777777" w:rsidTr="00C16317">
        <w:trPr>
          <w:trHeight w:val="794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196205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Tutor evaluation. </w:t>
            </w:r>
          </w:p>
          <w:p w14:paraId="6DD23228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What went well</w:t>
            </w:r>
          </w:p>
        </w:tc>
        <w:tc>
          <w:tcPr>
            <w:tcW w:w="11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084A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07254" w14:paraId="09B64D8F" w14:textId="77777777" w:rsidTr="00C16317">
        <w:trPr>
          <w:trHeight w:val="794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2AF991" w14:textId="77777777" w:rsidR="00507254" w:rsidRDefault="00C16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What I need to consider/change for next lesson</w:t>
            </w:r>
          </w:p>
        </w:tc>
        <w:tc>
          <w:tcPr>
            <w:tcW w:w="11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1368" w14:textId="77777777" w:rsidR="00507254" w:rsidRDefault="00507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1CA1315" w14:textId="77777777" w:rsidR="00507254" w:rsidRDefault="00507254">
      <w:pPr>
        <w:rPr>
          <w:sz w:val="2"/>
          <w:szCs w:val="2"/>
        </w:rPr>
      </w:pPr>
    </w:p>
    <w:sectPr w:rsidR="00507254">
      <w:footerReference w:type="even" r:id="rId8"/>
      <w:footerReference w:type="first" r:id="rId9"/>
      <w:pgSz w:w="16838" w:h="11906" w:orient="landscape"/>
      <w:pgMar w:top="1133" w:right="1133" w:bottom="1615" w:left="1133" w:header="720" w:footer="567" w:gutter="0"/>
      <w:pgNumType w:start="4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C8E2" w14:textId="77777777" w:rsidR="00000000" w:rsidRDefault="00C16317">
      <w:r>
        <w:separator/>
      </w:r>
    </w:p>
  </w:endnote>
  <w:endnote w:type="continuationSeparator" w:id="0">
    <w:p w14:paraId="7CC8AD4E" w14:textId="77777777" w:rsidR="00000000" w:rsidRDefault="00C1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4B16" w14:textId="015A8ADA" w:rsidR="00507254" w:rsidRDefault="00C1631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4975">
      <w:rPr>
        <w:noProof/>
        <w:color w:val="000000"/>
      </w:rPr>
      <w:t>45</w:t>
    </w:r>
    <w:r>
      <w:rPr>
        <w:color w:val="000000"/>
      </w:rPr>
      <w:fldChar w:fldCharType="end"/>
    </w:r>
  </w:p>
  <w:p w14:paraId="60657158" w14:textId="77777777" w:rsidR="00507254" w:rsidRDefault="0050725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C0CDB" w14:textId="6F62E99F" w:rsidR="00507254" w:rsidRDefault="0050725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33DB" w14:textId="77777777" w:rsidR="00000000" w:rsidRDefault="00C16317">
      <w:r>
        <w:separator/>
      </w:r>
    </w:p>
  </w:footnote>
  <w:footnote w:type="continuationSeparator" w:id="0">
    <w:p w14:paraId="4CCEDB15" w14:textId="77777777" w:rsidR="00000000" w:rsidRDefault="00C16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384D"/>
    <w:multiLevelType w:val="hybridMultilevel"/>
    <w:tmpl w:val="6554C202"/>
    <w:lvl w:ilvl="0" w:tplc="3CA04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27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E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2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8E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1E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8A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AE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277926"/>
    <w:multiLevelType w:val="multilevel"/>
    <w:tmpl w:val="E7FEA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4744">
    <w:abstractNumId w:val="1"/>
  </w:num>
  <w:num w:numId="2" w16cid:durableId="141289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54"/>
    <w:rsid w:val="000F2C2A"/>
    <w:rsid w:val="00507254"/>
    <w:rsid w:val="006A08F1"/>
    <w:rsid w:val="00826E7A"/>
    <w:rsid w:val="00C16317"/>
    <w:rsid w:val="00CC74C5"/>
    <w:rsid w:val="00D44975"/>
    <w:rsid w:val="00E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3882"/>
  <w15:docId w15:val="{55393ADD-BC2B-4B98-BD60-4D9C2542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36065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975"/>
  </w:style>
  <w:style w:type="paragraph" w:styleId="Footer">
    <w:name w:val="footer"/>
    <w:basedOn w:val="Normal"/>
    <w:link w:val="FooterChar"/>
    <w:uiPriority w:val="99"/>
    <w:unhideWhenUsed/>
    <w:rsid w:val="00D44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7dIVUK/fF+PefNSqkeJaDfZwQ==">AMUW2mVWqHa+DfrSs1cAXU6Y5jPWqVxq8+1OHdFFoPBGHHl2+sjzsBs689tgKNpx+FDF44ILp233WoQRCffTu+1mEej5Fq0GzPEf1aT3C+KCkH5Y0DXrHEI=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'Yinka Olugbile</cp:lastModifiedBy>
  <cp:revision>2</cp:revision>
  <dcterms:created xsi:type="dcterms:W3CDTF">2023-04-16T19:42:00Z</dcterms:created>
  <dcterms:modified xsi:type="dcterms:W3CDTF">2023-04-16T19:42:00Z</dcterms:modified>
</cp:coreProperties>
</file>