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4279061"/>
        <w:docPartObj>
          <w:docPartGallery w:val="Cover Pages"/>
          <w:docPartUnique/>
        </w:docPartObj>
      </w:sdtPr>
      <w:sdtEndPr>
        <w:rPr>
          <w:rFonts w:eastAsiaTheme="minorHAnsi"/>
          <w:color w:val="FFFFFF" w:themeColor="background1"/>
          <w:kern w:val="2"/>
          <w:sz w:val="72"/>
          <w:szCs w:val="72"/>
          <w:lang w:eastAsia="en-US"/>
          <w14:ligatures w14:val="standardContextual"/>
        </w:rPr>
      </w:sdtEndPr>
      <w:sdtContent>
        <w:p w14:paraId="20925D1B" w14:textId="5BF68453" w:rsidR="0043060C" w:rsidRDefault="0043060C">
          <w:pPr>
            <w:pStyle w:val="Sansinterligne"/>
          </w:pPr>
          <w:r>
            <w:rPr>
              <w:noProof/>
            </w:rPr>
            <mc:AlternateContent>
              <mc:Choice Requires="wpg">
                <w:drawing>
                  <wp:anchor distT="0" distB="0" distL="114300" distR="114300" simplePos="0" relativeHeight="251659264" behindDoc="1" locked="0" layoutInCell="1" allowOverlap="1" wp14:anchorId="2A0A87FC" wp14:editId="710FAAB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689AEB1" w14:textId="56842B1A" w:rsidR="0043060C" w:rsidRDefault="0043060C">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0A87FC" id="Grou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689AEB1" w14:textId="56842B1A" w:rsidR="0043060C" w:rsidRDefault="0043060C">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114CBA2" wp14:editId="15D4AC4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FF8343" w14:textId="0083A4D4" w:rsidR="0043060C" w:rsidRDefault="0043060C">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Kilian ROHFRITSCH</w:t>
                                    </w:r>
                                  </w:sdtContent>
                                </w:sdt>
                              </w:p>
                              <w:p w14:paraId="075B5558" w14:textId="0722391F" w:rsidR="0043060C" w:rsidRDefault="0043060C">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114CBA2" id="_x0000_t202" coordsize="21600,21600" o:spt="202" path="m,l,21600r21600,l21600,xe">
                    <v:stroke joinstyle="miter"/>
                    <v:path gradientshapeok="t" o:connecttype="rect"/>
                  </v:shapetype>
                  <v:shape id="Zone de texte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AFF8343" w14:textId="0083A4D4" w:rsidR="0043060C" w:rsidRDefault="0043060C">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Kilian ROHFRITSCH</w:t>
                              </w:r>
                            </w:sdtContent>
                          </w:sdt>
                        </w:p>
                        <w:p w14:paraId="075B5558" w14:textId="0722391F" w:rsidR="0043060C" w:rsidRDefault="0043060C">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AE273B2" wp14:editId="7C7D265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E5C6B1" w14:textId="23CA9D27" w:rsidR="0043060C" w:rsidRDefault="0043060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 réponse au cahier des charges</w:t>
                                    </w:r>
                                  </w:sdtContent>
                                </w:sdt>
                              </w:p>
                              <w:p w14:paraId="6B045734" w14:textId="06654564" w:rsidR="0043060C" w:rsidRDefault="0043060C">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AE273B2" id="Zone de texte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5E5C6B1" w14:textId="23CA9D27" w:rsidR="0043060C" w:rsidRDefault="0043060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 réponse au cahier des charges</w:t>
                              </w:r>
                            </w:sdtContent>
                          </w:sdt>
                        </w:p>
                        <w:p w14:paraId="6B045734" w14:textId="06654564" w:rsidR="0043060C" w:rsidRDefault="0043060C">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14:paraId="65A6613F" w14:textId="6835331B" w:rsidR="0043060C" w:rsidRDefault="0043060C">
          <w:pPr>
            <w:rPr>
              <w:color w:val="FFFFFF" w:themeColor="background1"/>
              <w:sz w:val="72"/>
              <w:szCs w:val="72"/>
            </w:rPr>
          </w:pPr>
          <w:r>
            <w:rPr>
              <w:color w:val="FFFFFF" w:themeColor="background1"/>
              <w:sz w:val="72"/>
              <w:szCs w:val="72"/>
            </w:rPr>
            <w:br w:type="page"/>
          </w:r>
        </w:p>
      </w:sdtContent>
    </w:sdt>
    <w:p w14:paraId="5F645124" w14:textId="6EEDE290" w:rsidR="003225C1" w:rsidRDefault="0043060C" w:rsidP="0043060C">
      <w:pPr>
        <w:pStyle w:val="Titre1"/>
        <w:ind w:firstLine="708"/>
      </w:pPr>
      <w:r>
        <w:lastRenderedPageBreak/>
        <w:t xml:space="preserve">Introduction </w:t>
      </w:r>
    </w:p>
    <w:p w14:paraId="5B6768B8" w14:textId="0EA1D279" w:rsidR="0043060C" w:rsidRDefault="0043060C" w:rsidP="0043060C">
      <w:pPr>
        <w:rPr>
          <w:rFonts w:ascii="Bahnschrift" w:hAnsi="Bahnschrift"/>
          <w:sz w:val="24"/>
          <w:szCs w:val="24"/>
        </w:rPr>
      </w:pPr>
      <w:r w:rsidRPr="0043060C">
        <w:rPr>
          <w:rFonts w:ascii="Bahnschrift" w:hAnsi="Bahnschrift"/>
          <w:sz w:val="24"/>
          <w:szCs w:val="24"/>
        </w:rPr>
        <w:t>Voici le document réponse au cahier des charges de la conception d’un</w:t>
      </w:r>
      <w:r>
        <w:rPr>
          <w:rFonts w:ascii="Bahnschrift" w:hAnsi="Bahnschrift"/>
          <w:sz w:val="24"/>
          <w:szCs w:val="24"/>
        </w:rPr>
        <w:t>e</w:t>
      </w:r>
      <w:r w:rsidRPr="0043060C">
        <w:rPr>
          <w:rFonts w:ascii="Bahnschrift" w:hAnsi="Bahnschrift"/>
          <w:sz w:val="24"/>
          <w:szCs w:val="24"/>
        </w:rPr>
        <w:t xml:space="preserve"> application de discussion interne</w:t>
      </w:r>
      <w:r>
        <w:rPr>
          <w:rFonts w:ascii="Bahnschrift" w:hAnsi="Bahnschrift"/>
          <w:sz w:val="24"/>
          <w:szCs w:val="24"/>
        </w:rPr>
        <w:t xml:space="preserve">. </w:t>
      </w:r>
    </w:p>
    <w:p w14:paraId="2AB38642" w14:textId="77777777" w:rsidR="0000343C" w:rsidRDefault="0000343C" w:rsidP="0043060C">
      <w:pPr>
        <w:rPr>
          <w:rFonts w:ascii="Bahnschrift" w:hAnsi="Bahnschrift"/>
          <w:sz w:val="24"/>
          <w:szCs w:val="24"/>
        </w:rPr>
      </w:pPr>
    </w:p>
    <w:p w14:paraId="2C7533A5" w14:textId="74FE37D0" w:rsidR="0043060C" w:rsidRDefault="0043060C" w:rsidP="0043060C">
      <w:pPr>
        <w:pStyle w:val="Titre1"/>
        <w:numPr>
          <w:ilvl w:val="0"/>
          <w:numId w:val="1"/>
        </w:numPr>
      </w:pPr>
      <w:r>
        <w:t xml:space="preserve">Le travail effectué </w:t>
      </w:r>
      <w:r w:rsidR="0022035B">
        <w:t xml:space="preserve">et les améliorations futur </w:t>
      </w:r>
    </w:p>
    <w:p w14:paraId="5B7675FC" w14:textId="77777777" w:rsidR="0022035B" w:rsidRDefault="0022035B" w:rsidP="0022035B"/>
    <w:p w14:paraId="338467FD" w14:textId="24DAC044" w:rsidR="0022035B" w:rsidRPr="0022035B" w:rsidRDefault="0022035B" w:rsidP="0022035B">
      <w:pPr>
        <w:rPr>
          <w:rFonts w:ascii="Bahnschrift" w:hAnsi="Bahnschrift"/>
          <w:b/>
          <w:bCs/>
          <w:sz w:val="28"/>
          <w:szCs w:val="28"/>
        </w:rPr>
      </w:pPr>
      <w:r w:rsidRPr="0022035B">
        <w:rPr>
          <w:rFonts w:ascii="Bahnschrift" w:hAnsi="Bahnschrift"/>
          <w:b/>
          <w:bCs/>
          <w:sz w:val="28"/>
          <w:szCs w:val="28"/>
        </w:rPr>
        <w:t xml:space="preserve">Réalisation du projet : </w:t>
      </w:r>
    </w:p>
    <w:p w14:paraId="0306C9AD" w14:textId="44858A91" w:rsidR="0022035B" w:rsidRPr="0022035B" w:rsidRDefault="0022035B" w:rsidP="0022035B">
      <w:pPr>
        <w:rPr>
          <w:rFonts w:ascii="Bahnschrift" w:hAnsi="Bahnschrift"/>
        </w:rPr>
      </w:pPr>
      <w:r w:rsidRPr="0022035B">
        <w:rPr>
          <w:rFonts w:ascii="Bahnschrift" w:hAnsi="Bahnschrift"/>
          <w:b/>
          <w:bCs/>
          <w:sz w:val="26"/>
          <w:szCs w:val="26"/>
        </w:rPr>
        <w:t xml:space="preserve">Serveur de </w:t>
      </w:r>
      <w:r w:rsidRPr="0022035B">
        <w:rPr>
          <w:rFonts w:ascii="Bahnschrift" w:hAnsi="Bahnschrift"/>
          <w:b/>
          <w:bCs/>
          <w:sz w:val="26"/>
          <w:szCs w:val="26"/>
        </w:rPr>
        <w:t>d</w:t>
      </w:r>
      <w:r w:rsidRPr="0022035B">
        <w:rPr>
          <w:rFonts w:ascii="Bahnschrift" w:hAnsi="Bahnschrift"/>
          <w:b/>
          <w:bCs/>
          <w:sz w:val="26"/>
          <w:szCs w:val="26"/>
        </w:rPr>
        <w:t>iscussion :</w:t>
      </w:r>
      <w:r w:rsidRPr="0022035B">
        <w:rPr>
          <w:rFonts w:ascii="Bahnschrift" w:hAnsi="Bahnschrift"/>
          <w:sz w:val="24"/>
          <w:szCs w:val="24"/>
        </w:rPr>
        <w:t xml:space="preserve"> </w:t>
      </w:r>
      <w:r w:rsidRPr="0022035B">
        <w:rPr>
          <w:rFonts w:ascii="Bahnschrift" w:hAnsi="Bahnschrift"/>
        </w:rPr>
        <w:t>Nous avons développé un serveur dédié capable de gérer simultanément les connexions de plusieurs utilisateurs. Ce serveur offre une plateforme centralisée pour les échanges de messages.</w:t>
      </w:r>
    </w:p>
    <w:p w14:paraId="0FA83B2A" w14:textId="3ADCD288" w:rsidR="0022035B" w:rsidRPr="0022035B" w:rsidRDefault="0022035B" w:rsidP="0022035B">
      <w:pPr>
        <w:rPr>
          <w:rFonts w:ascii="Bahnschrift" w:hAnsi="Bahnschrift"/>
          <w:sz w:val="24"/>
          <w:szCs w:val="24"/>
        </w:rPr>
      </w:pPr>
      <w:r w:rsidRPr="0022035B">
        <w:rPr>
          <w:rFonts w:ascii="Bahnschrift" w:hAnsi="Bahnschrift"/>
          <w:b/>
          <w:bCs/>
          <w:sz w:val="26"/>
          <w:szCs w:val="26"/>
        </w:rPr>
        <w:t xml:space="preserve">Authentification et </w:t>
      </w:r>
      <w:r w:rsidRPr="0022035B">
        <w:rPr>
          <w:rFonts w:ascii="Bahnschrift" w:hAnsi="Bahnschrift"/>
          <w:b/>
          <w:bCs/>
          <w:sz w:val="26"/>
          <w:szCs w:val="26"/>
        </w:rPr>
        <w:t>g</w:t>
      </w:r>
      <w:r w:rsidRPr="0022035B">
        <w:rPr>
          <w:rFonts w:ascii="Bahnschrift" w:hAnsi="Bahnschrift"/>
          <w:b/>
          <w:bCs/>
          <w:sz w:val="26"/>
          <w:szCs w:val="26"/>
        </w:rPr>
        <w:t xml:space="preserve">estion des </w:t>
      </w:r>
      <w:r w:rsidRPr="0022035B">
        <w:rPr>
          <w:rFonts w:ascii="Bahnschrift" w:hAnsi="Bahnschrift"/>
          <w:b/>
          <w:bCs/>
          <w:sz w:val="26"/>
          <w:szCs w:val="26"/>
        </w:rPr>
        <w:t>c</w:t>
      </w:r>
      <w:r w:rsidRPr="0022035B">
        <w:rPr>
          <w:rFonts w:ascii="Bahnschrift" w:hAnsi="Bahnschrift"/>
          <w:b/>
          <w:bCs/>
          <w:sz w:val="26"/>
          <w:szCs w:val="26"/>
        </w:rPr>
        <w:t>omptes :</w:t>
      </w:r>
      <w:r w:rsidRPr="0022035B">
        <w:rPr>
          <w:rFonts w:ascii="Bahnschrift" w:hAnsi="Bahnschrift"/>
          <w:sz w:val="24"/>
          <w:szCs w:val="24"/>
        </w:rPr>
        <w:t xml:space="preserve"> </w:t>
      </w:r>
      <w:r w:rsidRPr="0022035B">
        <w:rPr>
          <w:rFonts w:ascii="Bahnschrift" w:hAnsi="Bahnschrift"/>
        </w:rPr>
        <w:t xml:space="preserve">Une fonction d'authentification robuste a été mise en place, permettant aux utilisateurs de se connecter en utilisant des noms d'utilisateur et des mots de passe. </w:t>
      </w:r>
    </w:p>
    <w:p w14:paraId="46011BA0" w14:textId="2BC8366E" w:rsidR="0022035B" w:rsidRPr="0022035B" w:rsidRDefault="0022035B" w:rsidP="0022035B">
      <w:pPr>
        <w:rPr>
          <w:rFonts w:ascii="Bahnschrift" w:hAnsi="Bahnschrift"/>
        </w:rPr>
      </w:pPr>
      <w:r w:rsidRPr="0022035B">
        <w:rPr>
          <w:rFonts w:ascii="Bahnschrift" w:hAnsi="Bahnschrift"/>
          <w:b/>
          <w:bCs/>
          <w:sz w:val="26"/>
          <w:szCs w:val="26"/>
        </w:rPr>
        <w:t xml:space="preserve">Système de </w:t>
      </w:r>
      <w:r w:rsidRPr="0022035B">
        <w:rPr>
          <w:rFonts w:ascii="Bahnschrift" w:hAnsi="Bahnschrift"/>
          <w:b/>
          <w:bCs/>
          <w:sz w:val="26"/>
          <w:szCs w:val="26"/>
        </w:rPr>
        <w:t>s</w:t>
      </w:r>
      <w:r w:rsidRPr="0022035B">
        <w:rPr>
          <w:rFonts w:ascii="Bahnschrift" w:hAnsi="Bahnschrift"/>
          <w:b/>
          <w:bCs/>
          <w:sz w:val="26"/>
          <w:szCs w:val="26"/>
        </w:rPr>
        <w:t>alons :</w:t>
      </w:r>
      <w:r w:rsidRPr="0022035B">
        <w:rPr>
          <w:rFonts w:ascii="Bahnschrift" w:hAnsi="Bahnschrift"/>
          <w:sz w:val="24"/>
          <w:szCs w:val="24"/>
        </w:rPr>
        <w:t xml:space="preserve"> </w:t>
      </w:r>
      <w:r w:rsidRPr="0022035B">
        <w:rPr>
          <w:rFonts w:ascii="Bahnschrift" w:hAnsi="Bahnschrift"/>
        </w:rPr>
        <w:t>Pour faciliter les conversations thématiques, le serveur prend en charge la création et la gestion de salons distincts. Les utilisateurs peuvent rejoindre des salons spécifiques en fonction de leurs intérêts.</w:t>
      </w:r>
    </w:p>
    <w:p w14:paraId="5ADCF8F9" w14:textId="70E8BDDA" w:rsidR="0022035B" w:rsidRPr="0022035B" w:rsidRDefault="0022035B" w:rsidP="0022035B">
      <w:pPr>
        <w:rPr>
          <w:rFonts w:ascii="Bahnschrift" w:hAnsi="Bahnschrift"/>
        </w:rPr>
      </w:pPr>
      <w:r w:rsidRPr="0022035B">
        <w:rPr>
          <w:rFonts w:ascii="Bahnschrift" w:hAnsi="Bahnschrift"/>
          <w:b/>
          <w:bCs/>
          <w:sz w:val="26"/>
          <w:szCs w:val="26"/>
        </w:rPr>
        <w:t>Commandes d'</w:t>
      </w:r>
      <w:r w:rsidRPr="0022035B">
        <w:rPr>
          <w:rFonts w:ascii="Bahnschrift" w:hAnsi="Bahnschrift"/>
          <w:b/>
          <w:bCs/>
          <w:sz w:val="26"/>
          <w:szCs w:val="26"/>
        </w:rPr>
        <w:t>a</w:t>
      </w:r>
      <w:r w:rsidRPr="0022035B">
        <w:rPr>
          <w:rFonts w:ascii="Bahnschrift" w:hAnsi="Bahnschrift"/>
          <w:b/>
          <w:bCs/>
          <w:sz w:val="26"/>
          <w:szCs w:val="26"/>
        </w:rPr>
        <w:t>dministration :</w:t>
      </w:r>
      <w:r w:rsidRPr="0022035B">
        <w:rPr>
          <w:rFonts w:ascii="Bahnschrift" w:hAnsi="Bahnschrift"/>
          <w:sz w:val="24"/>
          <w:szCs w:val="24"/>
        </w:rPr>
        <w:t xml:space="preserve"> </w:t>
      </w:r>
      <w:r w:rsidRPr="0022035B">
        <w:rPr>
          <w:rFonts w:ascii="Bahnschrift" w:hAnsi="Bahnschrift"/>
        </w:rPr>
        <w:t>Des commandes d'administration telles que "kick" et "ban" ont été implantées pour garantir un contrôle approprié du serveur.</w:t>
      </w:r>
    </w:p>
    <w:p w14:paraId="70C8336B" w14:textId="3A1FCC2D" w:rsidR="0022035B" w:rsidRPr="0022035B" w:rsidRDefault="0022035B" w:rsidP="0022035B">
      <w:pPr>
        <w:rPr>
          <w:rFonts w:ascii="Bahnschrift" w:hAnsi="Bahnschrift"/>
        </w:rPr>
      </w:pPr>
      <w:r w:rsidRPr="0022035B">
        <w:rPr>
          <w:rFonts w:ascii="Bahnschrift" w:hAnsi="Bahnschrift"/>
          <w:b/>
          <w:bCs/>
          <w:sz w:val="26"/>
          <w:szCs w:val="26"/>
        </w:rPr>
        <w:t xml:space="preserve">Communication en </w:t>
      </w:r>
      <w:r w:rsidRPr="0022035B">
        <w:rPr>
          <w:rFonts w:ascii="Bahnschrift" w:hAnsi="Bahnschrift"/>
          <w:b/>
          <w:bCs/>
          <w:sz w:val="26"/>
          <w:szCs w:val="26"/>
        </w:rPr>
        <w:t>t</w:t>
      </w:r>
      <w:r w:rsidRPr="0022035B">
        <w:rPr>
          <w:rFonts w:ascii="Bahnschrift" w:hAnsi="Bahnschrift"/>
          <w:b/>
          <w:bCs/>
          <w:sz w:val="26"/>
          <w:szCs w:val="26"/>
        </w:rPr>
        <w:t xml:space="preserve">emps </w:t>
      </w:r>
      <w:r w:rsidRPr="0022035B">
        <w:rPr>
          <w:rFonts w:ascii="Bahnschrift" w:hAnsi="Bahnschrift"/>
          <w:b/>
          <w:bCs/>
          <w:sz w:val="26"/>
          <w:szCs w:val="26"/>
        </w:rPr>
        <w:t>r</w:t>
      </w:r>
      <w:r w:rsidRPr="0022035B">
        <w:rPr>
          <w:rFonts w:ascii="Bahnschrift" w:hAnsi="Bahnschrift"/>
          <w:b/>
          <w:bCs/>
          <w:sz w:val="26"/>
          <w:szCs w:val="26"/>
        </w:rPr>
        <w:t>éel :</w:t>
      </w:r>
      <w:r w:rsidRPr="0022035B">
        <w:rPr>
          <w:rFonts w:ascii="Bahnschrift" w:hAnsi="Bahnschrift"/>
          <w:sz w:val="24"/>
          <w:szCs w:val="24"/>
        </w:rPr>
        <w:t xml:space="preserve"> </w:t>
      </w:r>
      <w:r w:rsidRPr="0022035B">
        <w:rPr>
          <w:rFonts w:ascii="Bahnschrift" w:hAnsi="Bahnschrift"/>
        </w:rPr>
        <w:t>Le système offre une communication en temps réel entre les utilisateurs connectés. Les messages sont transmis instantanément, favorisant une expérience utilisateur fluide.</w:t>
      </w:r>
    </w:p>
    <w:p w14:paraId="1C61783A" w14:textId="4B697A0B" w:rsidR="0022035B" w:rsidRDefault="0022035B" w:rsidP="0022035B">
      <w:pPr>
        <w:rPr>
          <w:rFonts w:ascii="Bahnschrift" w:hAnsi="Bahnschrift"/>
        </w:rPr>
      </w:pPr>
      <w:r w:rsidRPr="0022035B">
        <w:rPr>
          <w:rFonts w:ascii="Bahnschrift" w:hAnsi="Bahnschrift"/>
          <w:b/>
          <w:bCs/>
          <w:sz w:val="26"/>
          <w:szCs w:val="26"/>
        </w:rPr>
        <w:t>Sécurité :</w:t>
      </w:r>
      <w:r w:rsidRPr="0022035B">
        <w:rPr>
          <w:rFonts w:ascii="Bahnschrift" w:hAnsi="Bahnschrift"/>
          <w:sz w:val="24"/>
          <w:szCs w:val="24"/>
        </w:rPr>
        <w:t xml:space="preserve"> </w:t>
      </w:r>
      <w:r w:rsidRPr="0022035B">
        <w:rPr>
          <w:rFonts w:ascii="Bahnschrift" w:hAnsi="Bahnschrift"/>
        </w:rPr>
        <w:t>Des mécanismes de sécurité de base ont été implémentés, notamment la gestion des bannissements et la vérification des mots de passe. Cependant, des considérations supplémentaires pourraient être nécessaires pour des niveaux de sécurité plus élevés.</w:t>
      </w:r>
    </w:p>
    <w:p w14:paraId="70920C93" w14:textId="77777777" w:rsidR="0022035B" w:rsidRDefault="0022035B" w:rsidP="0022035B">
      <w:pPr>
        <w:rPr>
          <w:rFonts w:ascii="Bahnschrift" w:hAnsi="Bahnschrift"/>
        </w:rPr>
      </w:pPr>
    </w:p>
    <w:p w14:paraId="5B7098D7" w14:textId="77777777" w:rsidR="0000343C" w:rsidRDefault="0000343C" w:rsidP="0022035B">
      <w:pPr>
        <w:rPr>
          <w:rFonts w:ascii="Bahnschrift" w:hAnsi="Bahnschrift"/>
        </w:rPr>
      </w:pPr>
    </w:p>
    <w:p w14:paraId="0161BBCF" w14:textId="77777777" w:rsidR="0000343C" w:rsidRDefault="0000343C" w:rsidP="0022035B">
      <w:pPr>
        <w:rPr>
          <w:rFonts w:ascii="Bahnschrift" w:hAnsi="Bahnschrift"/>
        </w:rPr>
      </w:pPr>
    </w:p>
    <w:p w14:paraId="3B904D96" w14:textId="77777777" w:rsidR="0000343C" w:rsidRDefault="0000343C" w:rsidP="0022035B">
      <w:pPr>
        <w:rPr>
          <w:rFonts w:ascii="Bahnschrift" w:hAnsi="Bahnschrift"/>
        </w:rPr>
      </w:pPr>
    </w:p>
    <w:p w14:paraId="760991F6" w14:textId="77777777" w:rsidR="0000343C" w:rsidRDefault="0000343C" w:rsidP="0022035B">
      <w:pPr>
        <w:rPr>
          <w:rFonts w:ascii="Bahnschrift" w:hAnsi="Bahnschrift"/>
        </w:rPr>
      </w:pPr>
    </w:p>
    <w:p w14:paraId="4C33FC1A" w14:textId="77777777" w:rsidR="0000343C" w:rsidRDefault="0000343C" w:rsidP="0022035B">
      <w:pPr>
        <w:rPr>
          <w:rFonts w:ascii="Bahnschrift" w:hAnsi="Bahnschrift"/>
        </w:rPr>
      </w:pPr>
    </w:p>
    <w:p w14:paraId="25642CB4" w14:textId="77777777" w:rsidR="0000343C" w:rsidRDefault="0000343C" w:rsidP="0022035B">
      <w:pPr>
        <w:rPr>
          <w:rFonts w:ascii="Bahnschrift" w:hAnsi="Bahnschrift"/>
        </w:rPr>
      </w:pPr>
    </w:p>
    <w:p w14:paraId="0369E57C" w14:textId="77777777" w:rsidR="0000343C" w:rsidRDefault="0000343C" w:rsidP="0022035B">
      <w:pPr>
        <w:rPr>
          <w:rFonts w:ascii="Bahnschrift" w:hAnsi="Bahnschrift"/>
        </w:rPr>
      </w:pPr>
    </w:p>
    <w:p w14:paraId="52737F21" w14:textId="77777777" w:rsidR="0000343C" w:rsidRDefault="0000343C" w:rsidP="0022035B">
      <w:pPr>
        <w:rPr>
          <w:rFonts w:ascii="Bahnschrift" w:hAnsi="Bahnschrift"/>
        </w:rPr>
      </w:pPr>
    </w:p>
    <w:p w14:paraId="5926E657" w14:textId="77777777" w:rsidR="0000343C" w:rsidRDefault="0000343C" w:rsidP="0022035B">
      <w:pPr>
        <w:rPr>
          <w:rFonts w:ascii="Bahnschrift" w:hAnsi="Bahnschrift"/>
        </w:rPr>
      </w:pPr>
    </w:p>
    <w:p w14:paraId="4FEE2B68" w14:textId="1E989A70" w:rsidR="0022035B" w:rsidRPr="0022035B" w:rsidRDefault="0022035B" w:rsidP="0022035B">
      <w:pPr>
        <w:rPr>
          <w:rFonts w:ascii="Bahnschrift" w:hAnsi="Bahnschrift"/>
          <w:b/>
          <w:bCs/>
          <w:sz w:val="28"/>
          <w:szCs w:val="28"/>
        </w:rPr>
      </w:pPr>
      <w:r w:rsidRPr="0022035B">
        <w:rPr>
          <w:rFonts w:ascii="Bahnschrift" w:hAnsi="Bahnschrift"/>
          <w:b/>
          <w:bCs/>
          <w:sz w:val="28"/>
          <w:szCs w:val="28"/>
        </w:rPr>
        <w:lastRenderedPageBreak/>
        <w:t>Les limites :</w:t>
      </w:r>
    </w:p>
    <w:p w14:paraId="5E2FD5C3" w14:textId="46288861" w:rsidR="0022035B" w:rsidRPr="0022035B" w:rsidRDefault="0022035B" w:rsidP="0022035B">
      <w:pPr>
        <w:rPr>
          <w:rFonts w:ascii="Bahnschrift" w:hAnsi="Bahnschrift"/>
        </w:rPr>
      </w:pPr>
      <w:r w:rsidRPr="0000343C">
        <w:rPr>
          <w:rFonts w:ascii="Bahnschrift" w:hAnsi="Bahnschrift"/>
          <w:b/>
          <w:bCs/>
          <w:sz w:val="26"/>
          <w:szCs w:val="26"/>
        </w:rPr>
        <w:t>Sécurité :</w:t>
      </w:r>
      <w:r w:rsidRPr="0022035B">
        <w:rPr>
          <w:rFonts w:ascii="Bahnschrift" w:hAnsi="Bahnschrift"/>
        </w:rPr>
        <w:t xml:space="preserve"> </w:t>
      </w:r>
      <w:r w:rsidRPr="0000343C">
        <w:rPr>
          <w:rFonts w:ascii="Bahnschrift" w:hAnsi="Bahnschrift"/>
        </w:rPr>
        <w:t>Bien que des mesures de sécurité aient été prises, des évaluations supplémentaires peuvent être nécessaires pour identifier et remédier à d'éventuelles vulnérabilités</w:t>
      </w:r>
      <w:r w:rsidR="0000343C">
        <w:rPr>
          <w:rFonts w:ascii="Bahnschrift" w:hAnsi="Bahnschrift"/>
        </w:rPr>
        <w:t xml:space="preserve"> telle que des injections SQL ou des tentatives de Brute force sur les mots de passes. </w:t>
      </w:r>
    </w:p>
    <w:p w14:paraId="666671D4" w14:textId="1C04D738" w:rsidR="0022035B" w:rsidRPr="0000343C" w:rsidRDefault="0022035B" w:rsidP="0000343C">
      <w:pPr>
        <w:pStyle w:val="Paragraphedeliste"/>
        <w:numPr>
          <w:ilvl w:val="0"/>
          <w:numId w:val="1"/>
        </w:numPr>
        <w:rPr>
          <w:rFonts w:ascii="Bahnschrift" w:hAnsi="Bahnschrift"/>
        </w:rPr>
      </w:pPr>
      <w:r w:rsidRPr="0000343C">
        <w:rPr>
          <w:rFonts w:ascii="Bahnschrift" w:hAnsi="Bahnschrift"/>
          <w:b/>
          <w:bCs/>
          <w:sz w:val="26"/>
          <w:szCs w:val="26"/>
        </w:rPr>
        <w:t xml:space="preserve">Confidentialité </w:t>
      </w:r>
      <w:r w:rsidRPr="0000343C">
        <w:rPr>
          <w:rFonts w:ascii="Bahnschrift" w:hAnsi="Bahnschrift"/>
          <w:b/>
          <w:bCs/>
        </w:rPr>
        <w:t>:</w:t>
      </w:r>
      <w:r w:rsidRPr="0000343C">
        <w:rPr>
          <w:rFonts w:ascii="Bahnschrift" w:hAnsi="Bahnschrift"/>
        </w:rPr>
        <w:t xml:space="preserve"> La confidentialité des communications pourrait être renforcée par l'implémentation </w:t>
      </w:r>
      <w:r w:rsidR="0000343C" w:rsidRPr="0000343C">
        <w:rPr>
          <w:rFonts w:ascii="Bahnschrift" w:hAnsi="Bahnschrift"/>
        </w:rPr>
        <w:t>de messages privée entre utilisateurs</w:t>
      </w:r>
    </w:p>
    <w:p w14:paraId="6BE4C538" w14:textId="642E353D" w:rsidR="0022035B" w:rsidRDefault="0022035B" w:rsidP="0022035B">
      <w:pPr>
        <w:rPr>
          <w:rFonts w:ascii="Bahnschrift" w:hAnsi="Bahnschrift"/>
        </w:rPr>
      </w:pPr>
      <w:r w:rsidRPr="0000343C">
        <w:rPr>
          <w:rFonts w:ascii="Bahnschrift" w:hAnsi="Bahnschrift"/>
          <w:b/>
          <w:bCs/>
          <w:sz w:val="26"/>
          <w:szCs w:val="26"/>
        </w:rPr>
        <w:t>Maintenance et Évolutivité :</w:t>
      </w:r>
      <w:r w:rsidRPr="0022035B">
        <w:rPr>
          <w:rFonts w:ascii="Bahnschrift" w:hAnsi="Bahnschrift"/>
        </w:rPr>
        <w:t xml:space="preserve"> </w:t>
      </w:r>
      <w:r w:rsidRPr="0000343C">
        <w:rPr>
          <w:rFonts w:ascii="Bahnschrift" w:hAnsi="Bahnschrift"/>
        </w:rPr>
        <w:t>La maintenance à long terme du système nécessitera des mises à jour continues pour répondre aux évolutions et aux nouvelles exigences. L'évolutivité pourrait également être un point d'attention si le nombre d'utilisateurs augmente de manière significative.</w:t>
      </w:r>
      <w:r w:rsidR="0000343C">
        <w:rPr>
          <w:rFonts w:ascii="Bahnschrift" w:hAnsi="Bahnschrift"/>
        </w:rPr>
        <w:t xml:space="preserve"> Une meilleure gestion du code pourrait être envisagé afin de fluidifier le trafic sur le réseau en cas de grand nombre de personnes connectés.</w:t>
      </w:r>
    </w:p>
    <w:p w14:paraId="0AEC5DB6" w14:textId="77777777" w:rsidR="0000343C" w:rsidRPr="0000343C" w:rsidRDefault="0000343C" w:rsidP="0022035B">
      <w:pPr>
        <w:rPr>
          <w:rFonts w:ascii="Bahnschrift" w:hAnsi="Bahnschrift"/>
          <w:sz w:val="28"/>
          <w:szCs w:val="28"/>
        </w:rPr>
      </w:pPr>
    </w:p>
    <w:p w14:paraId="53D76D98" w14:textId="77777777" w:rsidR="0000343C" w:rsidRPr="0000343C" w:rsidRDefault="0000343C" w:rsidP="0000343C">
      <w:pPr>
        <w:rPr>
          <w:rFonts w:ascii="Bahnschrift" w:hAnsi="Bahnschrift"/>
          <w:b/>
          <w:bCs/>
          <w:sz w:val="28"/>
          <w:szCs w:val="28"/>
        </w:rPr>
      </w:pPr>
      <w:r w:rsidRPr="0000343C">
        <w:rPr>
          <w:rFonts w:ascii="Bahnschrift" w:hAnsi="Bahnschrift"/>
          <w:b/>
          <w:bCs/>
          <w:sz w:val="28"/>
          <w:szCs w:val="28"/>
        </w:rPr>
        <w:t>Conclusion :</w:t>
      </w:r>
    </w:p>
    <w:p w14:paraId="0A944F57" w14:textId="77777777" w:rsidR="0000343C" w:rsidRPr="0000343C" w:rsidRDefault="0000343C" w:rsidP="0000343C">
      <w:pPr>
        <w:rPr>
          <w:rFonts w:ascii="Bahnschrift" w:hAnsi="Bahnschrift"/>
        </w:rPr>
      </w:pPr>
    </w:p>
    <w:p w14:paraId="60C89CC6" w14:textId="2A772DEC" w:rsidR="0000343C" w:rsidRPr="0000343C" w:rsidRDefault="0000343C" w:rsidP="0000343C">
      <w:pPr>
        <w:rPr>
          <w:rFonts w:ascii="Bahnschrift" w:hAnsi="Bahnschrift"/>
        </w:rPr>
      </w:pPr>
      <w:r w:rsidRPr="0000343C">
        <w:rPr>
          <w:rFonts w:ascii="Bahnschrift" w:hAnsi="Bahnschrift"/>
        </w:rPr>
        <w:t>Le système de discussion interne présenté répond aux besoins spécifiques du projet en fournissant une plateforme fonctionnelle pour la communication en temps réel. Toutefois, il est important de reconnaître que des ajustements et des améliorations futures pourraient être nécessaires pour garantir la sécurité</w:t>
      </w:r>
      <w:r>
        <w:rPr>
          <w:rFonts w:ascii="Bahnschrift" w:hAnsi="Bahnschrift"/>
        </w:rPr>
        <w:t xml:space="preserve"> et</w:t>
      </w:r>
      <w:r w:rsidRPr="0000343C">
        <w:rPr>
          <w:rFonts w:ascii="Bahnschrift" w:hAnsi="Bahnschrift"/>
        </w:rPr>
        <w:t xml:space="preserve"> la confidentialité</w:t>
      </w:r>
      <w:r>
        <w:rPr>
          <w:rFonts w:ascii="Bahnschrift" w:hAnsi="Bahnschrift"/>
        </w:rPr>
        <w:t xml:space="preserve"> de notre application. </w:t>
      </w:r>
    </w:p>
    <w:sectPr w:rsidR="0000343C" w:rsidRPr="0000343C" w:rsidSect="0043060C">
      <w:footerReference w:type="default" r:id="rId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37531" w14:textId="77777777" w:rsidR="00440C7D" w:rsidRDefault="00440C7D" w:rsidP="0000343C">
      <w:pPr>
        <w:spacing w:after="0" w:line="240" w:lineRule="auto"/>
      </w:pPr>
      <w:r>
        <w:separator/>
      </w:r>
    </w:p>
  </w:endnote>
  <w:endnote w:type="continuationSeparator" w:id="0">
    <w:p w14:paraId="6800A9CD" w14:textId="77777777" w:rsidR="00440C7D" w:rsidRDefault="00440C7D" w:rsidP="00003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0210470"/>
      <w:docPartObj>
        <w:docPartGallery w:val="Page Numbers (Bottom of Page)"/>
        <w:docPartUnique/>
      </w:docPartObj>
    </w:sdtPr>
    <w:sdtContent>
      <w:p w14:paraId="136550EA" w14:textId="74160FD8" w:rsidR="0000343C" w:rsidRDefault="0000343C">
        <w:pPr>
          <w:pStyle w:val="Pieddepage"/>
          <w:jc w:val="center"/>
        </w:pPr>
        <w:r>
          <w:fldChar w:fldCharType="begin"/>
        </w:r>
        <w:r>
          <w:instrText>PAGE   \* MERGEFORMAT</w:instrText>
        </w:r>
        <w:r>
          <w:fldChar w:fldCharType="separate"/>
        </w:r>
        <w:r>
          <w:t>2</w:t>
        </w:r>
        <w:r>
          <w:fldChar w:fldCharType="end"/>
        </w:r>
      </w:p>
    </w:sdtContent>
  </w:sdt>
  <w:p w14:paraId="21A520C3" w14:textId="77777777" w:rsidR="0000343C" w:rsidRDefault="0000343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BE99C" w14:textId="77777777" w:rsidR="00440C7D" w:rsidRDefault="00440C7D" w:rsidP="0000343C">
      <w:pPr>
        <w:spacing w:after="0" w:line="240" w:lineRule="auto"/>
      </w:pPr>
      <w:r>
        <w:separator/>
      </w:r>
    </w:p>
  </w:footnote>
  <w:footnote w:type="continuationSeparator" w:id="0">
    <w:p w14:paraId="06CADDE5" w14:textId="77777777" w:rsidR="00440C7D" w:rsidRDefault="00440C7D" w:rsidP="00003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3379C"/>
    <w:multiLevelType w:val="hybridMultilevel"/>
    <w:tmpl w:val="21309F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68721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60C"/>
    <w:rsid w:val="0000343C"/>
    <w:rsid w:val="0022035B"/>
    <w:rsid w:val="003225C1"/>
    <w:rsid w:val="0043060C"/>
    <w:rsid w:val="00440C7D"/>
    <w:rsid w:val="005B6B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D4A4"/>
  <w15:chartTrackingRefBased/>
  <w15:docId w15:val="{BA9FD1CC-48D9-4774-9A34-4383C3F3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306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3060C"/>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43060C"/>
    <w:rPr>
      <w:rFonts w:eastAsiaTheme="minorEastAsia"/>
      <w:kern w:val="0"/>
      <w:lang w:eastAsia="fr-FR"/>
      <w14:ligatures w14:val="none"/>
    </w:rPr>
  </w:style>
  <w:style w:type="character" w:customStyle="1" w:styleId="Titre1Car">
    <w:name w:val="Titre 1 Car"/>
    <w:basedOn w:val="Policepardfaut"/>
    <w:link w:val="Titre1"/>
    <w:uiPriority w:val="9"/>
    <w:rsid w:val="0043060C"/>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0343C"/>
    <w:pPr>
      <w:ind w:left="720"/>
      <w:contextualSpacing/>
    </w:pPr>
  </w:style>
  <w:style w:type="paragraph" w:styleId="En-tte">
    <w:name w:val="header"/>
    <w:basedOn w:val="Normal"/>
    <w:link w:val="En-tteCar"/>
    <w:uiPriority w:val="99"/>
    <w:unhideWhenUsed/>
    <w:rsid w:val="0000343C"/>
    <w:pPr>
      <w:tabs>
        <w:tab w:val="center" w:pos="4536"/>
        <w:tab w:val="right" w:pos="9072"/>
      </w:tabs>
      <w:spacing w:after="0" w:line="240" w:lineRule="auto"/>
    </w:pPr>
  </w:style>
  <w:style w:type="character" w:customStyle="1" w:styleId="En-tteCar">
    <w:name w:val="En-tête Car"/>
    <w:basedOn w:val="Policepardfaut"/>
    <w:link w:val="En-tte"/>
    <w:uiPriority w:val="99"/>
    <w:rsid w:val="0000343C"/>
  </w:style>
  <w:style w:type="paragraph" w:styleId="Pieddepage">
    <w:name w:val="footer"/>
    <w:basedOn w:val="Normal"/>
    <w:link w:val="PieddepageCar"/>
    <w:uiPriority w:val="99"/>
    <w:unhideWhenUsed/>
    <w:rsid w:val="000034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3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414</Words>
  <Characters>2278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Document réponse au cahier des charges</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réponse au cahier des charges</dc:title>
  <dc:subject/>
  <dc:creator>Kilian ROHFRITSCH</dc:creator>
  <cp:keywords/>
  <dc:description/>
  <cp:lastModifiedBy>Kilian ROHFRITSCH</cp:lastModifiedBy>
  <cp:revision>2</cp:revision>
  <dcterms:created xsi:type="dcterms:W3CDTF">2023-12-31T17:15:00Z</dcterms:created>
  <dcterms:modified xsi:type="dcterms:W3CDTF">2023-12-31T17:41:00Z</dcterms:modified>
</cp:coreProperties>
</file>