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D8E80" w14:textId="77777777" w:rsidR="00D3240B" w:rsidRPr="00D3240B" w:rsidRDefault="00D3240B" w:rsidP="00D3240B">
      <w:pPr>
        <w:rPr>
          <w:rFonts w:ascii="Times New Roman" w:hAnsi="Times New Roman" w:cs="Times New Roman"/>
          <w:b/>
          <w:bCs/>
          <w:color w:val="000000"/>
          <w:kern w:val="0"/>
          <w:sz w:val="24"/>
        </w:rPr>
      </w:pPr>
      <w:r w:rsidRPr="00D3240B">
        <w:rPr>
          <w:rFonts w:ascii="Times New Roman" w:hAnsi="Times New Roman" w:cs="Times New Roman"/>
          <w:b/>
          <w:bCs/>
          <w:color w:val="000000"/>
          <w:kern w:val="0"/>
          <w:sz w:val="24"/>
        </w:rPr>
        <w:t xml:space="preserve">Loi n° 78-17 du 6 </w:t>
      </w:r>
      <w:proofErr w:type="spellStart"/>
      <w:r w:rsidRPr="00D3240B">
        <w:rPr>
          <w:rFonts w:ascii="Times New Roman" w:hAnsi="Times New Roman" w:cs="Times New Roman"/>
          <w:b/>
          <w:bCs/>
          <w:color w:val="000000"/>
          <w:kern w:val="0"/>
          <w:sz w:val="24"/>
        </w:rPr>
        <w:t>janvier</w:t>
      </w:r>
      <w:proofErr w:type="spellEnd"/>
      <w:r w:rsidRPr="00D3240B">
        <w:rPr>
          <w:rFonts w:ascii="Times New Roman" w:hAnsi="Times New Roman" w:cs="Times New Roman"/>
          <w:b/>
          <w:bCs/>
          <w:color w:val="000000"/>
          <w:kern w:val="0"/>
          <w:sz w:val="24"/>
        </w:rPr>
        <w:t xml:space="preserve"> 1978 relative à </w:t>
      </w:r>
      <w:proofErr w:type="spellStart"/>
      <w:r w:rsidRPr="00D3240B">
        <w:rPr>
          <w:rFonts w:ascii="Times New Roman" w:hAnsi="Times New Roman" w:cs="Times New Roman"/>
          <w:b/>
          <w:bCs/>
          <w:color w:val="000000"/>
          <w:kern w:val="0"/>
          <w:sz w:val="24"/>
        </w:rPr>
        <w:t>l'informatique</w:t>
      </w:r>
      <w:proofErr w:type="spellEnd"/>
      <w:r w:rsidRPr="00D3240B">
        <w:rPr>
          <w:rFonts w:ascii="Times New Roman" w:hAnsi="Times New Roman" w:cs="Times New Roman"/>
          <w:b/>
          <w:bCs/>
          <w:color w:val="000000"/>
          <w:kern w:val="0"/>
          <w:sz w:val="24"/>
        </w:rPr>
        <w:t xml:space="preserve">, aux </w:t>
      </w:r>
      <w:proofErr w:type="spellStart"/>
      <w:r w:rsidRPr="00D3240B">
        <w:rPr>
          <w:rFonts w:ascii="Times New Roman" w:hAnsi="Times New Roman" w:cs="Times New Roman"/>
          <w:b/>
          <w:bCs/>
          <w:color w:val="000000"/>
          <w:kern w:val="0"/>
          <w:sz w:val="24"/>
        </w:rPr>
        <w:t>fichiers</w:t>
      </w:r>
      <w:proofErr w:type="spellEnd"/>
      <w:r w:rsidRPr="00D3240B">
        <w:rPr>
          <w:rFonts w:ascii="Times New Roman" w:hAnsi="Times New Roman" w:cs="Times New Roman"/>
          <w:b/>
          <w:bCs/>
          <w:color w:val="000000"/>
          <w:kern w:val="0"/>
          <w:sz w:val="24"/>
        </w:rPr>
        <w:t xml:space="preserve"> et aux </w:t>
      </w:r>
      <w:proofErr w:type="spellStart"/>
      <w:r w:rsidRPr="00D3240B">
        <w:rPr>
          <w:rFonts w:ascii="Times New Roman" w:hAnsi="Times New Roman" w:cs="Times New Roman"/>
          <w:b/>
          <w:bCs/>
          <w:color w:val="000000"/>
          <w:kern w:val="0"/>
          <w:sz w:val="24"/>
        </w:rPr>
        <w:t>libertés</w:t>
      </w:r>
      <w:proofErr w:type="spellEnd"/>
    </w:p>
    <w:p w14:paraId="6F191657" w14:textId="77777777" w:rsidR="00D3240B" w:rsidRDefault="00D3240B" w:rsidP="001E0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</w:p>
    <w:p w14:paraId="59378948" w14:textId="04D80A8A" w:rsidR="001E0B09" w:rsidRPr="00410DFE" w:rsidRDefault="001E0B09" w:rsidP="001E0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proofErr w:type="spellStart"/>
      <w:r w:rsidRPr="00410DFE">
        <w:rPr>
          <w:rFonts w:ascii="Times New Roman" w:hAnsi="Times New Roman" w:cs="Times New Roman"/>
          <w:color w:val="000000"/>
          <w:kern w:val="0"/>
          <w:sz w:val="20"/>
          <w:szCs w:val="20"/>
        </w:rPr>
        <w:t>Chapitre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IV :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20"/>
          <w:szCs w:val="20"/>
        </w:rPr>
        <w:t>Formalités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20"/>
          <w:szCs w:val="20"/>
        </w:rPr>
        <w:t>préalables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à la mise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20"/>
          <w:szCs w:val="20"/>
        </w:rPr>
        <w:t>en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oeuvre des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20"/>
          <w:szCs w:val="20"/>
        </w:rPr>
        <w:t>traitements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20"/>
          <w:szCs w:val="20"/>
        </w:rPr>
        <w:t>. (Articles 31 à 36)</w:t>
      </w:r>
    </w:p>
    <w:p w14:paraId="429A645A" w14:textId="77777777" w:rsidR="001E0B09" w:rsidRPr="00410DFE" w:rsidRDefault="001E0B09" w:rsidP="001E0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 w:rsidRPr="00410DFE">
        <w:rPr>
          <w:rFonts w:ascii="Times New Roman" w:hAnsi="Times New Roman" w:cs="Times New Roman"/>
          <w:color w:val="000000"/>
          <w:kern w:val="0"/>
          <w:sz w:val="22"/>
          <w:szCs w:val="22"/>
        </w:rPr>
        <w:t>Article 31</w:t>
      </w:r>
    </w:p>
    <w:p w14:paraId="38089854" w14:textId="77777777" w:rsidR="001E0B09" w:rsidRPr="00410DFE" w:rsidRDefault="001E0B09" w:rsidP="001E0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I.</w:t>
      </w:r>
    </w:p>
    <w:p w14:paraId="3CC89ADE" w14:textId="77777777" w:rsidR="001E0B09" w:rsidRPr="00410DFE" w:rsidRDefault="001E0B09" w:rsidP="001E0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-Sont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autorisés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par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arrêté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du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ou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des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ministres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compétents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, pris après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avis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motivé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et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publié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de la Commission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nationale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de</w:t>
      </w:r>
    </w:p>
    <w:p w14:paraId="4EE09A47" w14:textId="76EA1402" w:rsidR="00827643" w:rsidRPr="00410DFE" w:rsidRDefault="001E0B09" w:rsidP="001E0B09">
      <w:pPr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l'informatique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et des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libertés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, les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traitements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de données à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caractère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personnel mis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en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œuvre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pour le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compte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de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l'Etat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et :</w:t>
      </w:r>
    </w:p>
    <w:p w14:paraId="3F8B64CF" w14:textId="77777777" w:rsidR="001E0B09" w:rsidRPr="00410DFE" w:rsidRDefault="001E0B09" w:rsidP="001E0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1° Qui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intéressent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la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sûreté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de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l'Etat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, la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défense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ou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la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sécurité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publique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;</w:t>
      </w:r>
      <w:proofErr w:type="gramEnd"/>
    </w:p>
    <w:p w14:paraId="61A7416C" w14:textId="77777777" w:rsidR="001E0B09" w:rsidRPr="00410DFE" w:rsidRDefault="001E0B09" w:rsidP="001E0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2° Ou qui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ont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pour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objet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la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prévention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, la recherche, la constatation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ou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la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poursuite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des infractions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pénales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ou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l'exécution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des</w:t>
      </w:r>
    </w:p>
    <w:p w14:paraId="6885BF79" w14:textId="77777777" w:rsidR="001E0B09" w:rsidRPr="00410DFE" w:rsidRDefault="001E0B09" w:rsidP="001E0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condamnations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pénales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ou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des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mesures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de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sûreté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.</w:t>
      </w:r>
    </w:p>
    <w:p w14:paraId="6E0F6CBB" w14:textId="77777777" w:rsidR="001E0B09" w:rsidRPr="00410DFE" w:rsidRDefault="001E0B09" w:rsidP="001E0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L'avis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de la commission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est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publié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avec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l'arrêté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autorisant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le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traitement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.</w:t>
      </w:r>
    </w:p>
    <w:p w14:paraId="60CB31BA" w14:textId="77777777" w:rsidR="001E0B09" w:rsidRPr="00410DFE" w:rsidRDefault="001E0B09" w:rsidP="001E0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II.</w:t>
      </w:r>
    </w:p>
    <w:p w14:paraId="6E3F86B5" w14:textId="77777777" w:rsidR="001E0B09" w:rsidRPr="00410DFE" w:rsidRDefault="001E0B09" w:rsidP="001E0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-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Ceux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de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ces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traitements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qui portent sur des données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mentionnées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au I de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l'article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6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sont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autorisés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par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décret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en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Conseil</w:t>
      </w:r>
    </w:p>
    <w:p w14:paraId="161FBB4D" w14:textId="77777777" w:rsidR="001E0B09" w:rsidRPr="00410DFE" w:rsidRDefault="001E0B09" w:rsidP="001E0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d'Etat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pris après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avis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motivé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et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publié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de la commission. Cet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avis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est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publié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avec le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décret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autorisant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le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traitement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.</w:t>
      </w:r>
    </w:p>
    <w:p w14:paraId="5A6141E0" w14:textId="77777777" w:rsidR="001E0B09" w:rsidRPr="00410DFE" w:rsidRDefault="001E0B09" w:rsidP="001E0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III.</w:t>
      </w:r>
    </w:p>
    <w:p w14:paraId="60292476" w14:textId="77777777" w:rsidR="001E0B09" w:rsidRPr="00410DFE" w:rsidRDefault="001E0B09" w:rsidP="001E0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-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Certains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traitements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mentionnés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au I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et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au II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peuvent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être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dispensés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, par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décret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en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Conseil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d'Etat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, de la publication de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l'acte</w:t>
      </w:r>
      <w:proofErr w:type="spellEnd"/>
    </w:p>
    <w:p w14:paraId="2568A6E6" w14:textId="77777777" w:rsidR="001E0B09" w:rsidRPr="00410DFE" w:rsidRDefault="001E0B09" w:rsidP="001E0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réglementaire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qui les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autorise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. Pour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ces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traitements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,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est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publié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,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en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même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gram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temps</w:t>
      </w:r>
      <w:proofErr w:type="gram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que le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décret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autorisant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la dispense de</w:t>
      </w:r>
    </w:p>
    <w:p w14:paraId="3AD78BD7" w14:textId="77777777" w:rsidR="001E0B09" w:rsidRPr="00410DFE" w:rsidRDefault="001E0B09" w:rsidP="001E0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publication de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l'acte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, le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sens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de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l'avis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émis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par la commission.</w:t>
      </w:r>
    </w:p>
    <w:p w14:paraId="7A1C791D" w14:textId="77777777" w:rsidR="001E0B09" w:rsidRPr="00410DFE" w:rsidRDefault="001E0B09" w:rsidP="001E0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IV.</w:t>
      </w:r>
    </w:p>
    <w:p w14:paraId="315F4EB6" w14:textId="77777777" w:rsidR="001E0B09" w:rsidRPr="00410DFE" w:rsidRDefault="001E0B09" w:rsidP="001E0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-Pour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l'application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du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présent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article, les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traitements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qui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répondent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à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une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même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finalité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, portent sur des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catégories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de</w:t>
      </w:r>
    </w:p>
    <w:p w14:paraId="305B7BA7" w14:textId="77777777" w:rsidR="001E0B09" w:rsidRPr="00410DFE" w:rsidRDefault="001E0B09" w:rsidP="001E0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données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identiques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et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ont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les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mêmes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destinataires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ou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catégories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de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destinataires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peuvent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être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autorisés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par un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acte</w:t>
      </w:r>
      <w:proofErr w:type="spellEnd"/>
    </w:p>
    <w:p w14:paraId="40A37FD9" w14:textId="77777777" w:rsidR="001E0B09" w:rsidRPr="00410DFE" w:rsidRDefault="001E0B09" w:rsidP="001E0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réglementaire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unique. Dans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ce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cas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, le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responsable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de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chaque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traitement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adresse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à la commission un engagement de</w:t>
      </w:r>
    </w:p>
    <w:p w14:paraId="5B6C7AED" w14:textId="77777777" w:rsidR="001E0B09" w:rsidRPr="00410DFE" w:rsidRDefault="001E0B09" w:rsidP="001E0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conformité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de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celui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-ci à la description figurant dans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l'autorisation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.</w:t>
      </w:r>
    </w:p>
    <w:p w14:paraId="6BB4C0CB" w14:textId="77777777" w:rsidR="001E0B09" w:rsidRPr="00410DFE" w:rsidRDefault="001E0B09" w:rsidP="001E0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NOTA :</w:t>
      </w:r>
    </w:p>
    <w:p w14:paraId="10551EC4" w14:textId="77777777" w:rsidR="001E0B09" w:rsidRPr="00410DFE" w:rsidRDefault="001E0B09" w:rsidP="001E0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Conformément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à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l'article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29 de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l’ordonnance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n° 2018-1125 du 12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décembre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2018,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ces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dispositions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entrent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en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vigueur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en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même</w:t>
      </w:r>
      <w:proofErr w:type="spellEnd"/>
    </w:p>
    <w:p w14:paraId="2C89F1C9" w14:textId="77777777" w:rsidR="001E0B09" w:rsidRPr="00410DFE" w:rsidRDefault="001E0B09" w:rsidP="001E0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proofErr w:type="gram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temps</w:t>
      </w:r>
      <w:proofErr w:type="gram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que le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décret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n° 2019-536 du 29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mai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2019 pris pour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l'application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de la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loi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n° 78-17 du 6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janvier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1978 relative à</w:t>
      </w:r>
    </w:p>
    <w:p w14:paraId="07C08BB2" w14:textId="430D88C8" w:rsidR="001E0B09" w:rsidRPr="00410DFE" w:rsidRDefault="001E0B09" w:rsidP="001E0B09">
      <w:pPr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l'informatique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, aux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fichiers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et aux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libertés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au 1er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juin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2019.</w:t>
      </w:r>
    </w:p>
    <w:p w14:paraId="39FEDC34" w14:textId="77777777" w:rsidR="00410DFE" w:rsidRPr="00410DFE" w:rsidRDefault="00410DFE" w:rsidP="001E0B09">
      <w:pPr>
        <w:rPr>
          <w:rFonts w:ascii="Times New Roman" w:hAnsi="Times New Roman" w:cs="Times New Roman"/>
          <w:color w:val="000000"/>
          <w:kern w:val="0"/>
          <w:sz w:val="19"/>
          <w:szCs w:val="19"/>
        </w:rPr>
      </w:pPr>
    </w:p>
    <w:p w14:paraId="543FCD5E" w14:textId="2932FD77" w:rsidR="00410DFE" w:rsidRPr="00410DFE" w:rsidRDefault="00410DFE" w:rsidP="001E0B09">
      <w:pPr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410DFE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Article 66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Modifié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par LOI n°2019-774 du 24 </w:t>
      </w:r>
      <w:proofErr w:type="spellStart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>juillet</w:t>
      </w:r>
      <w:proofErr w:type="spellEnd"/>
      <w:r w:rsidRPr="00410DFE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2019 - art. 41 (V)</w:t>
      </w:r>
    </w:p>
    <w:p w14:paraId="4A50767C" w14:textId="77777777" w:rsidR="00410DFE" w:rsidRPr="00410DFE" w:rsidRDefault="00410DFE" w:rsidP="00410DFE">
      <w:pPr>
        <w:rPr>
          <w:rFonts w:ascii="Times New Roman" w:hAnsi="Times New Roman" w:cs="Times New Roman"/>
        </w:rPr>
      </w:pPr>
      <w:r w:rsidRPr="00410DFE">
        <w:rPr>
          <w:rFonts w:ascii="Times New Roman" w:hAnsi="Times New Roman" w:cs="Times New Roman"/>
        </w:rPr>
        <w:t>I.</w:t>
      </w:r>
    </w:p>
    <w:p w14:paraId="0BDE5475" w14:textId="77777777" w:rsidR="00410DFE" w:rsidRPr="00410DFE" w:rsidRDefault="00410DFE" w:rsidP="00410DFE">
      <w:pPr>
        <w:rPr>
          <w:rFonts w:ascii="Times New Roman" w:hAnsi="Times New Roman" w:cs="Times New Roman"/>
        </w:rPr>
      </w:pPr>
      <w:r w:rsidRPr="00410DFE">
        <w:rPr>
          <w:rFonts w:ascii="Times New Roman" w:hAnsi="Times New Roman" w:cs="Times New Roman"/>
        </w:rPr>
        <w:t xml:space="preserve">-Les </w:t>
      </w:r>
      <w:proofErr w:type="spellStart"/>
      <w:r w:rsidRPr="00410DFE">
        <w:rPr>
          <w:rFonts w:ascii="Times New Roman" w:hAnsi="Times New Roman" w:cs="Times New Roman"/>
        </w:rPr>
        <w:t>traitements</w:t>
      </w:r>
      <w:proofErr w:type="spellEnd"/>
      <w:r w:rsidRPr="00410DFE">
        <w:rPr>
          <w:rFonts w:ascii="Times New Roman" w:hAnsi="Times New Roman" w:cs="Times New Roman"/>
        </w:rPr>
        <w:t xml:space="preserve"> relevant de la </w:t>
      </w:r>
      <w:proofErr w:type="spellStart"/>
      <w:r w:rsidRPr="00410DFE">
        <w:rPr>
          <w:rFonts w:ascii="Times New Roman" w:hAnsi="Times New Roman" w:cs="Times New Roman"/>
        </w:rPr>
        <w:t>présente</w:t>
      </w:r>
      <w:proofErr w:type="spellEnd"/>
      <w:r w:rsidRPr="00410DFE">
        <w:rPr>
          <w:rFonts w:ascii="Times New Roman" w:hAnsi="Times New Roman" w:cs="Times New Roman"/>
        </w:rPr>
        <w:t xml:space="preserve"> section ne </w:t>
      </w:r>
      <w:proofErr w:type="spellStart"/>
      <w:r w:rsidRPr="00410DFE">
        <w:rPr>
          <w:rFonts w:ascii="Times New Roman" w:hAnsi="Times New Roman" w:cs="Times New Roman"/>
        </w:rPr>
        <w:t>peuvent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être</w:t>
      </w:r>
      <w:proofErr w:type="spellEnd"/>
      <w:r w:rsidRPr="00410DFE">
        <w:rPr>
          <w:rFonts w:ascii="Times New Roman" w:hAnsi="Times New Roman" w:cs="Times New Roman"/>
        </w:rPr>
        <w:t xml:space="preserve"> mis </w:t>
      </w:r>
      <w:proofErr w:type="spellStart"/>
      <w:r w:rsidRPr="00410DFE">
        <w:rPr>
          <w:rFonts w:ascii="Times New Roman" w:hAnsi="Times New Roman" w:cs="Times New Roman"/>
        </w:rPr>
        <w:t>en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œuvre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qu'en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considération</w:t>
      </w:r>
      <w:proofErr w:type="spellEnd"/>
      <w:r w:rsidRPr="00410DFE">
        <w:rPr>
          <w:rFonts w:ascii="Times New Roman" w:hAnsi="Times New Roman" w:cs="Times New Roman"/>
        </w:rPr>
        <w:t xml:space="preserve"> de la </w:t>
      </w:r>
      <w:proofErr w:type="spellStart"/>
      <w:r w:rsidRPr="00410DFE">
        <w:rPr>
          <w:rFonts w:ascii="Times New Roman" w:hAnsi="Times New Roman" w:cs="Times New Roman"/>
        </w:rPr>
        <w:t>finalité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d'intérêt</w:t>
      </w:r>
      <w:proofErr w:type="spellEnd"/>
    </w:p>
    <w:p w14:paraId="6B5AC513" w14:textId="77777777" w:rsidR="00410DFE" w:rsidRPr="00410DFE" w:rsidRDefault="00410DFE" w:rsidP="00410DFE">
      <w:pPr>
        <w:rPr>
          <w:rFonts w:ascii="Times New Roman" w:hAnsi="Times New Roman" w:cs="Times New Roman"/>
        </w:rPr>
      </w:pPr>
      <w:r w:rsidRPr="00410DFE">
        <w:rPr>
          <w:rFonts w:ascii="Times New Roman" w:hAnsi="Times New Roman" w:cs="Times New Roman"/>
        </w:rPr>
        <w:lastRenderedPageBreak/>
        <w:t xml:space="preserve">public </w:t>
      </w:r>
      <w:proofErr w:type="spellStart"/>
      <w:r w:rsidRPr="00410DFE">
        <w:rPr>
          <w:rFonts w:ascii="Times New Roman" w:hAnsi="Times New Roman" w:cs="Times New Roman"/>
        </w:rPr>
        <w:t>qu'ils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présentent</w:t>
      </w:r>
      <w:proofErr w:type="spellEnd"/>
      <w:r w:rsidRPr="00410DFE">
        <w:rPr>
          <w:rFonts w:ascii="Times New Roman" w:hAnsi="Times New Roman" w:cs="Times New Roman"/>
        </w:rPr>
        <w:t xml:space="preserve">. La </w:t>
      </w:r>
      <w:proofErr w:type="spellStart"/>
      <w:r w:rsidRPr="00410DFE">
        <w:rPr>
          <w:rFonts w:ascii="Times New Roman" w:hAnsi="Times New Roman" w:cs="Times New Roman"/>
        </w:rPr>
        <w:t>garantie</w:t>
      </w:r>
      <w:proofErr w:type="spellEnd"/>
      <w:r w:rsidRPr="00410DFE">
        <w:rPr>
          <w:rFonts w:ascii="Times New Roman" w:hAnsi="Times New Roman" w:cs="Times New Roman"/>
        </w:rPr>
        <w:t xml:space="preserve"> de </w:t>
      </w:r>
      <w:proofErr w:type="spellStart"/>
      <w:r w:rsidRPr="00410DFE">
        <w:rPr>
          <w:rFonts w:ascii="Times New Roman" w:hAnsi="Times New Roman" w:cs="Times New Roman"/>
        </w:rPr>
        <w:t>normes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élevées</w:t>
      </w:r>
      <w:proofErr w:type="spellEnd"/>
      <w:r w:rsidRPr="00410DFE">
        <w:rPr>
          <w:rFonts w:ascii="Times New Roman" w:hAnsi="Times New Roman" w:cs="Times New Roman"/>
        </w:rPr>
        <w:t xml:space="preserve"> de </w:t>
      </w:r>
      <w:proofErr w:type="spellStart"/>
      <w:r w:rsidRPr="00410DFE">
        <w:rPr>
          <w:rFonts w:ascii="Times New Roman" w:hAnsi="Times New Roman" w:cs="Times New Roman"/>
        </w:rPr>
        <w:t>qualité</w:t>
      </w:r>
      <w:proofErr w:type="spellEnd"/>
      <w:r w:rsidRPr="00410DFE">
        <w:rPr>
          <w:rFonts w:ascii="Times New Roman" w:hAnsi="Times New Roman" w:cs="Times New Roman"/>
        </w:rPr>
        <w:t xml:space="preserve"> et de </w:t>
      </w:r>
      <w:proofErr w:type="spellStart"/>
      <w:r w:rsidRPr="00410DFE">
        <w:rPr>
          <w:rFonts w:ascii="Times New Roman" w:hAnsi="Times New Roman" w:cs="Times New Roman"/>
        </w:rPr>
        <w:t>sécurité</w:t>
      </w:r>
      <w:proofErr w:type="spellEnd"/>
      <w:r w:rsidRPr="00410DFE">
        <w:rPr>
          <w:rFonts w:ascii="Times New Roman" w:hAnsi="Times New Roman" w:cs="Times New Roman"/>
        </w:rPr>
        <w:t xml:space="preserve"> des </w:t>
      </w:r>
      <w:proofErr w:type="spellStart"/>
      <w:r w:rsidRPr="00410DFE">
        <w:rPr>
          <w:rFonts w:ascii="Times New Roman" w:hAnsi="Times New Roman" w:cs="Times New Roman"/>
        </w:rPr>
        <w:t>soins</w:t>
      </w:r>
      <w:proofErr w:type="spellEnd"/>
      <w:r w:rsidRPr="00410DFE">
        <w:rPr>
          <w:rFonts w:ascii="Times New Roman" w:hAnsi="Times New Roman" w:cs="Times New Roman"/>
        </w:rPr>
        <w:t xml:space="preserve"> de santé et des </w:t>
      </w:r>
      <w:proofErr w:type="spellStart"/>
      <w:r w:rsidRPr="00410DFE">
        <w:rPr>
          <w:rFonts w:ascii="Times New Roman" w:hAnsi="Times New Roman" w:cs="Times New Roman"/>
        </w:rPr>
        <w:t>médicaments</w:t>
      </w:r>
      <w:proofErr w:type="spellEnd"/>
    </w:p>
    <w:p w14:paraId="14474910" w14:textId="77777777" w:rsidR="00410DFE" w:rsidRPr="00410DFE" w:rsidRDefault="00410DFE" w:rsidP="00410DFE">
      <w:pPr>
        <w:rPr>
          <w:rFonts w:ascii="Times New Roman" w:hAnsi="Times New Roman" w:cs="Times New Roman"/>
        </w:rPr>
      </w:pPr>
      <w:proofErr w:type="spellStart"/>
      <w:r w:rsidRPr="00410DFE">
        <w:rPr>
          <w:rFonts w:ascii="Times New Roman" w:hAnsi="Times New Roman" w:cs="Times New Roman"/>
        </w:rPr>
        <w:t>ou</w:t>
      </w:r>
      <w:proofErr w:type="spellEnd"/>
      <w:r w:rsidRPr="00410DFE">
        <w:rPr>
          <w:rFonts w:ascii="Times New Roman" w:hAnsi="Times New Roman" w:cs="Times New Roman"/>
        </w:rPr>
        <w:t xml:space="preserve"> des </w:t>
      </w:r>
      <w:proofErr w:type="spellStart"/>
      <w:r w:rsidRPr="00410DFE">
        <w:rPr>
          <w:rFonts w:ascii="Times New Roman" w:hAnsi="Times New Roman" w:cs="Times New Roman"/>
        </w:rPr>
        <w:t>dispositifs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médicaux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constitue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une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finalité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d'intérêt</w:t>
      </w:r>
      <w:proofErr w:type="spellEnd"/>
      <w:r w:rsidRPr="00410DFE">
        <w:rPr>
          <w:rFonts w:ascii="Times New Roman" w:hAnsi="Times New Roman" w:cs="Times New Roman"/>
        </w:rPr>
        <w:t xml:space="preserve"> public.</w:t>
      </w:r>
    </w:p>
    <w:p w14:paraId="0DCAB884" w14:textId="77777777" w:rsidR="00410DFE" w:rsidRPr="00410DFE" w:rsidRDefault="00410DFE" w:rsidP="00410DFE">
      <w:pPr>
        <w:rPr>
          <w:rFonts w:ascii="Times New Roman" w:hAnsi="Times New Roman" w:cs="Times New Roman"/>
        </w:rPr>
      </w:pPr>
      <w:r w:rsidRPr="00410DFE">
        <w:rPr>
          <w:rFonts w:ascii="Times New Roman" w:hAnsi="Times New Roman" w:cs="Times New Roman"/>
        </w:rPr>
        <w:t>II.</w:t>
      </w:r>
    </w:p>
    <w:p w14:paraId="3515614B" w14:textId="77777777" w:rsidR="00410DFE" w:rsidRPr="00410DFE" w:rsidRDefault="00410DFE" w:rsidP="00410DFE">
      <w:pPr>
        <w:rPr>
          <w:rFonts w:ascii="Times New Roman" w:hAnsi="Times New Roman" w:cs="Times New Roman"/>
        </w:rPr>
      </w:pPr>
      <w:r w:rsidRPr="00410DFE">
        <w:rPr>
          <w:rFonts w:ascii="Times New Roman" w:hAnsi="Times New Roman" w:cs="Times New Roman"/>
        </w:rPr>
        <w:t xml:space="preserve">-Des </w:t>
      </w:r>
      <w:proofErr w:type="spellStart"/>
      <w:r w:rsidRPr="00410DFE">
        <w:rPr>
          <w:rFonts w:ascii="Times New Roman" w:hAnsi="Times New Roman" w:cs="Times New Roman"/>
        </w:rPr>
        <w:t>référentiels</w:t>
      </w:r>
      <w:proofErr w:type="spellEnd"/>
      <w:r w:rsidRPr="00410DFE">
        <w:rPr>
          <w:rFonts w:ascii="Times New Roman" w:hAnsi="Times New Roman" w:cs="Times New Roman"/>
        </w:rPr>
        <w:t xml:space="preserve"> et </w:t>
      </w:r>
      <w:proofErr w:type="spellStart"/>
      <w:r w:rsidRPr="00410DFE">
        <w:rPr>
          <w:rFonts w:ascii="Times New Roman" w:hAnsi="Times New Roman" w:cs="Times New Roman"/>
        </w:rPr>
        <w:t>règlements</w:t>
      </w:r>
      <w:proofErr w:type="spellEnd"/>
      <w:r w:rsidRPr="00410DFE">
        <w:rPr>
          <w:rFonts w:ascii="Times New Roman" w:hAnsi="Times New Roman" w:cs="Times New Roman"/>
        </w:rPr>
        <w:t xml:space="preserve"> types, au </w:t>
      </w:r>
      <w:proofErr w:type="spellStart"/>
      <w:r w:rsidRPr="00410DFE">
        <w:rPr>
          <w:rFonts w:ascii="Times New Roman" w:hAnsi="Times New Roman" w:cs="Times New Roman"/>
        </w:rPr>
        <w:t>sens</w:t>
      </w:r>
      <w:proofErr w:type="spellEnd"/>
      <w:r w:rsidRPr="00410DFE">
        <w:rPr>
          <w:rFonts w:ascii="Times New Roman" w:hAnsi="Times New Roman" w:cs="Times New Roman"/>
        </w:rPr>
        <w:t xml:space="preserve"> des b et c du 2° du I de </w:t>
      </w:r>
      <w:proofErr w:type="spellStart"/>
      <w:r w:rsidRPr="00410DFE">
        <w:rPr>
          <w:rFonts w:ascii="Times New Roman" w:hAnsi="Times New Roman" w:cs="Times New Roman"/>
        </w:rPr>
        <w:t>l'article</w:t>
      </w:r>
      <w:proofErr w:type="spellEnd"/>
      <w:r w:rsidRPr="00410DFE">
        <w:rPr>
          <w:rFonts w:ascii="Times New Roman" w:hAnsi="Times New Roman" w:cs="Times New Roman"/>
        </w:rPr>
        <w:t xml:space="preserve"> 8, </w:t>
      </w:r>
      <w:proofErr w:type="spellStart"/>
      <w:r w:rsidRPr="00410DFE">
        <w:rPr>
          <w:rFonts w:ascii="Times New Roman" w:hAnsi="Times New Roman" w:cs="Times New Roman"/>
        </w:rPr>
        <w:t>s'appliquant</w:t>
      </w:r>
      <w:proofErr w:type="spellEnd"/>
      <w:r w:rsidRPr="00410DFE">
        <w:rPr>
          <w:rFonts w:ascii="Times New Roman" w:hAnsi="Times New Roman" w:cs="Times New Roman"/>
        </w:rPr>
        <w:t xml:space="preserve"> aux </w:t>
      </w:r>
      <w:proofErr w:type="spellStart"/>
      <w:r w:rsidRPr="00410DFE">
        <w:rPr>
          <w:rFonts w:ascii="Times New Roman" w:hAnsi="Times New Roman" w:cs="Times New Roman"/>
        </w:rPr>
        <w:t>traitements</w:t>
      </w:r>
      <w:proofErr w:type="spellEnd"/>
      <w:r w:rsidRPr="00410DFE">
        <w:rPr>
          <w:rFonts w:ascii="Times New Roman" w:hAnsi="Times New Roman" w:cs="Times New Roman"/>
        </w:rPr>
        <w:t xml:space="preserve"> relevant de</w:t>
      </w:r>
    </w:p>
    <w:p w14:paraId="10423CB6" w14:textId="77777777" w:rsidR="00410DFE" w:rsidRPr="00410DFE" w:rsidRDefault="00410DFE" w:rsidP="00410DFE">
      <w:pPr>
        <w:rPr>
          <w:rFonts w:ascii="Times New Roman" w:hAnsi="Times New Roman" w:cs="Times New Roman"/>
        </w:rPr>
      </w:pPr>
      <w:r w:rsidRPr="00410DFE">
        <w:rPr>
          <w:rFonts w:ascii="Times New Roman" w:hAnsi="Times New Roman" w:cs="Times New Roman"/>
        </w:rPr>
        <w:t xml:space="preserve">la </w:t>
      </w:r>
      <w:proofErr w:type="spellStart"/>
      <w:r w:rsidRPr="00410DFE">
        <w:rPr>
          <w:rFonts w:ascii="Times New Roman" w:hAnsi="Times New Roman" w:cs="Times New Roman"/>
        </w:rPr>
        <w:t>présente</w:t>
      </w:r>
      <w:proofErr w:type="spellEnd"/>
      <w:r w:rsidRPr="00410DFE">
        <w:rPr>
          <w:rFonts w:ascii="Times New Roman" w:hAnsi="Times New Roman" w:cs="Times New Roman"/>
        </w:rPr>
        <w:t xml:space="preserve"> section </w:t>
      </w:r>
      <w:proofErr w:type="spellStart"/>
      <w:r w:rsidRPr="00410DFE">
        <w:rPr>
          <w:rFonts w:ascii="Times New Roman" w:hAnsi="Times New Roman" w:cs="Times New Roman"/>
        </w:rPr>
        <w:t>sont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établis</w:t>
      </w:r>
      <w:proofErr w:type="spellEnd"/>
      <w:r w:rsidRPr="00410DFE">
        <w:rPr>
          <w:rFonts w:ascii="Times New Roman" w:hAnsi="Times New Roman" w:cs="Times New Roman"/>
        </w:rPr>
        <w:t xml:space="preserve"> par la Commission </w:t>
      </w:r>
      <w:proofErr w:type="spellStart"/>
      <w:r w:rsidRPr="00410DFE">
        <w:rPr>
          <w:rFonts w:ascii="Times New Roman" w:hAnsi="Times New Roman" w:cs="Times New Roman"/>
        </w:rPr>
        <w:t>nationale</w:t>
      </w:r>
      <w:proofErr w:type="spellEnd"/>
      <w:r w:rsidRPr="00410DFE">
        <w:rPr>
          <w:rFonts w:ascii="Times New Roman" w:hAnsi="Times New Roman" w:cs="Times New Roman"/>
        </w:rPr>
        <w:t xml:space="preserve"> de </w:t>
      </w:r>
      <w:proofErr w:type="spellStart"/>
      <w:r w:rsidRPr="00410DFE">
        <w:rPr>
          <w:rFonts w:ascii="Times New Roman" w:hAnsi="Times New Roman" w:cs="Times New Roman"/>
        </w:rPr>
        <w:t>l'informatique</w:t>
      </w:r>
      <w:proofErr w:type="spellEnd"/>
      <w:r w:rsidRPr="00410DFE">
        <w:rPr>
          <w:rFonts w:ascii="Times New Roman" w:hAnsi="Times New Roman" w:cs="Times New Roman"/>
        </w:rPr>
        <w:t xml:space="preserve"> et des </w:t>
      </w:r>
      <w:proofErr w:type="spellStart"/>
      <w:r w:rsidRPr="00410DFE">
        <w:rPr>
          <w:rFonts w:ascii="Times New Roman" w:hAnsi="Times New Roman" w:cs="Times New Roman"/>
        </w:rPr>
        <w:t>libertés</w:t>
      </w:r>
      <w:proofErr w:type="spellEnd"/>
      <w:r w:rsidRPr="00410DFE">
        <w:rPr>
          <w:rFonts w:ascii="Times New Roman" w:hAnsi="Times New Roman" w:cs="Times New Roman"/>
        </w:rPr>
        <w:t xml:space="preserve">, </w:t>
      </w:r>
      <w:proofErr w:type="spellStart"/>
      <w:r w:rsidRPr="00410DFE">
        <w:rPr>
          <w:rFonts w:ascii="Times New Roman" w:hAnsi="Times New Roman" w:cs="Times New Roman"/>
        </w:rPr>
        <w:t>en</w:t>
      </w:r>
      <w:proofErr w:type="spellEnd"/>
      <w:r w:rsidRPr="00410DFE">
        <w:rPr>
          <w:rFonts w:ascii="Times New Roman" w:hAnsi="Times New Roman" w:cs="Times New Roman"/>
        </w:rPr>
        <w:t xml:space="preserve"> concertation avec la</w:t>
      </w:r>
    </w:p>
    <w:p w14:paraId="581FCA03" w14:textId="77777777" w:rsidR="00410DFE" w:rsidRPr="00410DFE" w:rsidRDefault="00410DFE" w:rsidP="00410DFE">
      <w:pPr>
        <w:rPr>
          <w:rFonts w:ascii="Times New Roman" w:hAnsi="Times New Roman" w:cs="Times New Roman"/>
        </w:rPr>
      </w:pPr>
      <w:proofErr w:type="spellStart"/>
      <w:r w:rsidRPr="00410DFE">
        <w:rPr>
          <w:rFonts w:ascii="Times New Roman" w:hAnsi="Times New Roman" w:cs="Times New Roman"/>
        </w:rPr>
        <w:t>plateforme</w:t>
      </w:r>
      <w:proofErr w:type="spellEnd"/>
      <w:r w:rsidRPr="00410DFE">
        <w:rPr>
          <w:rFonts w:ascii="Times New Roman" w:hAnsi="Times New Roman" w:cs="Times New Roman"/>
        </w:rPr>
        <w:t xml:space="preserve"> des données de santé </w:t>
      </w:r>
      <w:proofErr w:type="spellStart"/>
      <w:r w:rsidRPr="00410DFE">
        <w:rPr>
          <w:rFonts w:ascii="Times New Roman" w:hAnsi="Times New Roman" w:cs="Times New Roman"/>
        </w:rPr>
        <w:t>mentionnée</w:t>
      </w:r>
      <w:proofErr w:type="spellEnd"/>
      <w:r w:rsidRPr="00410DFE">
        <w:rPr>
          <w:rFonts w:ascii="Times New Roman" w:hAnsi="Times New Roman" w:cs="Times New Roman"/>
        </w:rPr>
        <w:t xml:space="preserve"> à </w:t>
      </w:r>
      <w:proofErr w:type="spellStart"/>
      <w:r w:rsidRPr="00410DFE">
        <w:rPr>
          <w:rFonts w:ascii="Times New Roman" w:hAnsi="Times New Roman" w:cs="Times New Roman"/>
        </w:rPr>
        <w:t>l'article</w:t>
      </w:r>
      <w:proofErr w:type="spellEnd"/>
      <w:r w:rsidRPr="00410DFE">
        <w:rPr>
          <w:rFonts w:ascii="Times New Roman" w:hAnsi="Times New Roman" w:cs="Times New Roman"/>
        </w:rPr>
        <w:t xml:space="preserve"> L. 1462-1 du code de la santé </w:t>
      </w:r>
      <w:proofErr w:type="spellStart"/>
      <w:r w:rsidRPr="00410DFE">
        <w:rPr>
          <w:rFonts w:ascii="Times New Roman" w:hAnsi="Times New Roman" w:cs="Times New Roman"/>
        </w:rPr>
        <w:t>publique</w:t>
      </w:r>
      <w:proofErr w:type="spellEnd"/>
      <w:r w:rsidRPr="00410DFE">
        <w:rPr>
          <w:rFonts w:ascii="Times New Roman" w:hAnsi="Times New Roman" w:cs="Times New Roman"/>
        </w:rPr>
        <w:t xml:space="preserve"> et des </w:t>
      </w:r>
      <w:proofErr w:type="spellStart"/>
      <w:r w:rsidRPr="00410DFE">
        <w:rPr>
          <w:rFonts w:ascii="Times New Roman" w:hAnsi="Times New Roman" w:cs="Times New Roman"/>
        </w:rPr>
        <w:t>organismes</w:t>
      </w:r>
      <w:proofErr w:type="spellEnd"/>
      <w:r w:rsidRPr="00410DFE">
        <w:rPr>
          <w:rFonts w:ascii="Times New Roman" w:hAnsi="Times New Roman" w:cs="Times New Roman"/>
        </w:rPr>
        <w:t xml:space="preserve"> publics</w:t>
      </w:r>
    </w:p>
    <w:p w14:paraId="5695C242" w14:textId="77777777" w:rsidR="00410DFE" w:rsidRPr="00410DFE" w:rsidRDefault="00410DFE" w:rsidP="00410DFE">
      <w:pPr>
        <w:rPr>
          <w:rFonts w:ascii="Times New Roman" w:hAnsi="Times New Roman" w:cs="Times New Roman"/>
        </w:rPr>
      </w:pPr>
      <w:r w:rsidRPr="00410DFE">
        <w:rPr>
          <w:rFonts w:ascii="Times New Roman" w:hAnsi="Times New Roman" w:cs="Times New Roman"/>
        </w:rPr>
        <w:t xml:space="preserve">et </w:t>
      </w:r>
      <w:proofErr w:type="spellStart"/>
      <w:r w:rsidRPr="00410DFE">
        <w:rPr>
          <w:rFonts w:ascii="Times New Roman" w:hAnsi="Times New Roman" w:cs="Times New Roman"/>
        </w:rPr>
        <w:t>privés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représentatifs</w:t>
      </w:r>
      <w:proofErr w:type="spellEnd"/>
      <w:r w:rsidRPr="00410DFE">
        <w:rPr>
          <w:rFonts w:ascii="Times New Roman" w:hAnsi="Times New Roman" w:cs="Times New Roman"/>
        </w:rPr>
        <w:t xml:space="preserve"> des </w:t>
      </w:r>
      <w:proofErr w:type="spellStart"/>
      <w:r w:rsidRPr="00410DFE">
        <w:rPr>
          <w:rFonts w:ascii="Times New Roman" w:hAnsi="Times New Roman" w:cs="Times New Roman"/>
        </w:rPr>
        <w:t>acteurs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concernés</w:t>
      </w:r>
      <w:proofErr w:type="spellEnd"/>
      <w:r w:rsidRPr="00410DFE">
        <w:rPr>
          <w:rFonts w:ascii="Times New Roman" w:hAnsi="Times New Roman" w:cs="Times New Roman"/>
        </w:rPr>
        <w:t>.</w:t>
      </w:r>
    </w:p>
    <w:p w14:paraId="4A4A50C4" w14:textId="77777777" w:rsidR="00410DFE" w:rsidRPr="00410DFE" w:rsidRDefault="00410DFE" w:rsidP="00410DFE">
      <w:pPr>
        <w:rPr>
          <w:rFonts w:ascii="Times New Roman" w:hAnsi="Times New Roman" w:cs="Times New Roman"/>
        </w:rPr>
      </w:pPr>
      <w:r w:rsidRPr="00410DFE">
        <w:rPr>
          <w:rFonts w:ascii="Times New Roman" w:hAnsi="Times New Roman" w:cs="Times New Roman"/>
        </w:rPr>
        <w:t xml:space="preserve">Les </w:t>
      </w:r>
      <w:proofErr w:type="spellStart"/>
      <w:r w:rsidRPr="00410DFE">
        <w:rPr>
          <w:rFonts w:ascii="Times New Roman" w:hAnsi="Times New Roman" w:cs="Times New Roman"/>
        </w:rPr>
        <w:t>traitements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conformes</w:t>
      </w:r>
      <w:proofErr w:type="spellEnd"/>
      <w:r w:rsidRPr="00410DFE">
        <w:rPr>
          <w:rFonts w:ascii="Times New Roman" w:hAnsi="Times New Roman" w:cs="Times New Roman"/>
        </w:rPr>
        <w:t xml:space="preserve"> à </w:t>
      </w:r>
      <w:proofErr w:type="spellStart"/>
      <w:r w:rsidRPr="00410DFE">
        <w:rPr>
          <w:rFonts w:ascii="Times New Roman" w:hAnsi="Times New Roman" w:cs="Times New Roman"/>
        </w:rPr>
        <w:t>ces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référentiels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peuvent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être</w:t>
      </w:r>
      <w:proofErr w:type="spellEnd"/>
      <w:r w:rsidRPr="00410DFE">
        <w:rPr>
          <w:rFonts w:ascii="Times New Roman" w:hAnsi="Times New Roman" w:cs="Times New Roman"/>
        </w:rPr>
        <w:t xml:space="preserve"> mis </w:t>
      </w:r>
      <w:proofErr w:type="spellStart"/>
      <w:r w:rsidRPr="00410DFE">
        <w:rPr>
          <w:rFonts w:ascii="Times New Roman" w:hAnsi="Times New Roman" w:cs="Times New Roman"/>
        </w:rPr>
        <w:t>en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œuvre</w:t>
      </w:r>
      <w:proofErr w:type="spellEnd"/>
      <w:r w:rsidRPr="00410DFE">
        <w:rPr>
          <w:rFonts w:ascii="Times New Roman" w:hAnsi="Times New Roman" w:cs="Times New Roman"/>
        </w:rPr>
        <w:t xml:space="preserve"> à la condition que </w:t>
      </w:r>
      <w:proofErr w:type="spellStart"/>
      <w:r w:rsidRPr="00410DFE">
        <w:rPr>
          <w:rFonts w:ascii="Times New Roman" w:hAnsi="Times New Roman" w:cs="Times New Roman"/>
        </w:rPr>
        <w:t>leurs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responsables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adressent</w:t>
      </w:r>
      <w:proofErr w:type="spellEnd"/>
    </w:p>
    <w:p w14:paraId="20095389" w14:textId="77777777" w:rsidR="00410DFE" w:rsidRPr="00410DFE" w:rsidRDefault="00410DFE" w:rsidP="00410DFE">
      <w:pPr>
        <w:rPr>
          <w:rFonts w:ascii="Times New Roman" w:hAnsi="Times New Roman" w:cs="Times New Roman"/>
        </w:rPr>
      </w:pPr>
      <w:proofErr w:type="spellStart"/>
      <w:r w:rsidRPr="00410DFE">
        <w:rPr>
          <w:rFonts w:ascii="Times New Roman" w:hAnsi="Times New Roman" w:cs="Times New Roman"/>
        </w:rPr>
        <w:t>préalablement</w:t>
      </w:r>
      <w:proofErr w:type="spellEnd"/>
      <w:r w:rsidRPr="00410DFE">
        <w:rPr>
          <w:rFonts w:ascii="Times New Roman" w:hAnsi="Times New Roman" w:cs="Times New Roman"/>
        </w:rPr>
        <w:t xml:space="preserve"> à la Commission </w:t>
      </w:r>
      <w:proofErr w:type="spellStart"/>
      <w:r w:rsidRPr="00410DFE">
        <w:rPr>
          <w:rFonts w:ascii="Times New Roman" w:hAnsi="Times New Roman" w:cs="Times New Roman"/>
        </w:rPr>
        <w:t>nationale</w:t>
      </w:r>
      <w:proofErr w:type="spellEnd"/>
      <w:r w:rsidRPr="00410DFE">
        <w:rPr>
          <w:rFonts w:ascii="Times New Roman" w:hAnsi="Times New Roman" w:cs="Times New Roman"/>
        </w:rPr>
        <w:t xml:space="preserve"> de </w:t>
      </w:r>
      <w:proofErr w:type="spellStart"/>
      <w:r w:rsidRPr="00410DFE">
        <w:rPr>
          <w:rFonts w:ascii="Times New Roman" w:hAnsi="Times New Roman" w:cs="Times New Roman"/>
        </w:rPr>
        <w:t>l'informatique</w:t>
      </w:r>
      <w:proofErr w:type="spellEnd"/>
      <w:r w:rsidRPr="00410DFE">
        <w:rPr>
          <w:rFonts w:ascii="Times New Roman" w:hAnsi="Times New Roman" w:cs="Times New Roman"/>
        </w:rPr>
        <w:t xml:space="preserve"> et des </w:t>
      </w:r>
      <w:proofErr w:type="spellStart"/>
      <w:r w:rsidRPr="00410DFE">
        <w:rPr>
          <w:rFonts w:ascii="Times New Roman" w:hAnsi="Times New Roman" w:cs="Times New Roman"/>
        </w:rPr>
        <w:t>libertés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une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déclaration</w:t>
      </w:r>
      <w:proofErr w:type="spellEnd"/>
      <w:r w:rsidRPr="00410DFE">
        <w:rPr>
          <w:rFonts w:ascii="Times New Roman" w:hAnsi="Times New Roman" w:cs="Times New Roman"/>
        </w:rPr>
        <w:t xml:space="preserve"> attestant de </w:t>
      </w:r>
      <w:proofErr w:type="spellStart"/>
      <w:r w:rsidRPr="00410DFE">
        <w:rPr>
          <w:rFonts w:ascii="Times New Roman" w:hAnsi="Times New Roman" w:cs="Times New Roman"/>
        </w:rPr>
        <w:t>cette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conformité</w:t>
      </w:r>
      <w:proofErr w:type="spellEnd"/>
      <w:r w:rsidRPr="00410DFE">
        <w:rPr>
          <w:rFonts w:ascii="Times New Roman" w:hAnsi="Times New Roman" w:cs="Times New Roman"/>
        </w:rPr>
        <w:t>.</w:t>
      </w:r>
    </w:p>
    <w:p w14:paraId="20D66A91" w14:textId="77777777" w:rsidR="00410DFE" w:rsidRPr="00410DFE" w:rsidRDefault="00410DFE" w:rsidP="00410DFE">
      <w:pPr>
        <w:rPr>
          <w:rFonts w:ascii="Times New Roman" w:hAnsi="Times New Roman" w:cs="Times New Roman"/>
        </w:rPr>
      </w:pPr>
      <w:proofErr w:type="spellStart"/>
      <w:r w:rsidRPr="00410DFE">
        <w:rPr>
          <w:rFonts w:ascii="Times New Roman" w:hAnsi="Times New Roman" w:cs="Times New Roman"/>
        </w:rPr>
        <w:t>Ces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référentiels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peuvent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également</w:t>
      </w:r>
      <w:proofErr w:type="spellEnd"/>
      <w:r w:rsidRPr="00410DFE">
        <w:rPr>
          <w:rFonts w:ascii="Times New Roman" w:hAnsi="Times New Roman" w:cs="Times New Roman"/>
        </w:rPr>
        <w:t xml:space="preserve"> porter sur la description et les </w:t>
      </w:r>
      <w:proofErr w:type="spellStart"/>
      <w:r w:rsidRPr="00410DFE">
        <w:rPr>
          <w:rFonts w:ascii="Times New Roman" w:hAnsi="Times New Roman" w:cs="Times New Roman"/>
        </w:rPr>
        <w:t>garanties</w:t>
      </w:r>
      <w:proofErr w:type="spellEnd"/>
      <w:r w:rsidRPr="00410DFE">
        <w:rPr>
          <w:rFonts w:ascii="Times New Roman" w:hAnsi="Times New Roman" w:cs="Times New Roman"/>
        </w:rPr>
        <w:t xml:space="preserve"> de </w:t>
      </w:r>
      <w:proofErr w:type="spellStart"/>
      <w:r w:rsidRPr="00410DFE">
        <w:rPr>
          <w:rFonts w:ascii="Times New Roman" w:hAnsi="Times New Roman" w:cs="Times New Roman"/>
        </w:rPr>
        <w:t>procédure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permettant</w:t>
      </w:r>
      <w:proofErr w:type="spellEnd"/>
      <w:r w:rsidRPr="00410DFE">
        <w:rPr>
          <w:rFonts w:ascii="Times New Roman" w:hAnsi="Times New Roman" w:cs="Times New Roman"/>
        </w:rPr>
        <w:t xml:space="preserve"> la mise à</w:t>
      </w:r>
    </w:p>
    <w:p w14:paraId="5CC2EE34" w14:textId="77777777" w:rsidR="00410DFE" w:rsidRPr="00410DFE" w:rsidRDefault="00410DFE" w:rsidP="00410DFE">
      <w:pPr>
        <w:rPr>
          <w:rFonts w:ascii="Times New Roman" w:hAnsi="Times New Roman" w:cs="Times New Roman"/>
        </w:rPr>
      </w:pPr>
      <w:r w:rsidRPr="00410DFE">
        <w:rPr>
          <w:rFonts w:ascii="Times New Roman" w:hAnsi="Times New Roman" w:cs="Times New Roman"/>
        </w:rPr>
        <w:t xml:space="preserve">disposition </w:t>
      </w:r>
      <w:proofErr w:type="spellStart"/>
      <w:r w:rsidRPr="00410DFE">
        <w:rPr>
          <w:rFonts w:ascii="Times New Roman" w:hAnsi="Times New Roman" w:cs="Times New Roman"/>
        </w:rPr>
        <w:t>en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vue</w:t>
      </w:r>
      <w:proofErr w:type="spellEnd"/>
      <w:r w:rsidRPr="00410DFE">
        <w:rPr>
          <w:rFonts w:ascii="Times New Roman" w:hAnsi="Times New Roman" w:cs="Times New Roman"/>
        </w:rPr>
        <w:t xml:space="preserve"> de </w:t>
      </w:r>
      <w:proofErr w:type="spellStart"/>
      <w:r w:rsidRPr="00410DFE">
        <w:rPr>
          <w:rFonts w:ascii="Times New Roman" w:hAnsi="Times New Roman" w:cs="Times New Roman"/>
        </w:rPr>
        <w:t>leur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traitement</w:t>
      </w:r>
      <w:proofErr w:type="spellEnd"/>
      <w:r w:rsidRPr="00410DFE">
        <w:rPr>
          <w:rFonts w:ascii="Times New Roman" w:hAnsi="Times New Roman" w:cs="Times New Roman"/>
        </w:rPr>
        <w:t xml:space="preserve"> de jeux de données de santé </w:t>
      </w:r>
      <w:proofErr w:type="spellStart"/>
      <w:r w:rsidRPr="00410DFE">
        <w:rPr>
          <w:rFonts w:ascii="Times New Roman" w:hAnsi="Times New Roman" w:cs="Times New Roman"/>
        </w:rPr>
        <w:t>présentant</w:t>
      </w:r>
      <w:proofErr w:type="spellEnd"/>
      <w:r w:rsidRPr="00410DFE">
        <w:rPr>
          <w:rFonts w:ascii="Times New Roman" w:hAnsi="Times New Roman" w:cs="Times New Roman"/>
        </w:rPr>
        <w:t xml:space="preserve"> un </w:t>
      </w:r>
      <w:proofErr w:type="spellStart"/>
      <w:r w:rsidRPr="00410DFE">
        <w:rPr>
          <w:rFonts w:ascii="Times New Roman" w:hAnsi="Times New Roman" w:cs="Times New Roman"/>
        </w:rPr>
        <w:t>faible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risque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d'impact</w:t>
      </w:r>
      <w:proofErr w:type="spellEnd"/>
      <w:r w:rsidRPr="00410DFE">
        <w:rPr>
          <w:rFonts w:ascii="Times New Roman" w:hAnsi="Times New Roman" w:cs="Times New Roman"/>
        </w:rPr>
        <w:t xml:space="preserve"> sur la vie </w:t>
      </w:r>
      <w:proofErr w:type="spellStart"/>
      <w:r w:rsidRPr="00410DFE">
        <w:rPr>
          <w:rFonts w:ascii="Times New Roman" w:hAnsi="Times New Roman" w:cs="Times New Roman"/>
        </w:rPr>
        <w:t>privée</w:t>
      </w:r>
      <w:proofErr w:type="spellEnd"/>
      <w:r w:rsidRPr="00410DFE">
        <w:rPr>
          <w:rFonts w:ascii="Times New Roman" w:hAnsi="Times New Roman" w:cs="Times New Roman"/>
        </w:rPr>
        <w:t>.</w:t>
      </w:r>
    </w:p>
    <w:p w14:paraId="3D391D34" w14:textId="77777777" w:rsidR="00410DFE" w:rsidRPr="00410DFE" w:rsidRDefault="00410DFE" w:rsidP="00410DFE">
      <w:pPr>
        <w:rPr>
          <w:rFonts w:ascii="Times New Roman" w:hAnsi="Times New Roman" w:cs="Times New Roman"/>
        </w:rPr>
      </w:pPr>
      <w:r w:rsidRPr="00410DFE">
        <w:rPr>
          <w:rFonts w:ascii="Times New Roman" w:hAnsi="Times New Roman" w:cs="Times New Roman"/>
        </w:rPr>
        <w:t>III.</w:t>
      </w:r>
    </w:p>
    <w:p w14:paraId="53222556" w14:textId="77777777" w:rsidR="00410DFE" w:rsidRPr="00410DFE" w:rsidRDefault="00410DFE" w:rsidP="00410DFE">
      <w:pPr>
        <w:rPr>
          <w:rFonts w:ascii="Times New Roman" w:hAnsi="Times New Roman" w:cs="Times New Roman"/>
        </w:rPr>
      </w:pPr>
      <w:r w:rsidRPr="00410DFE">
        <w:rPr>
          <w:rFonts w:ascii="Times New Roman" w:hAnsi="Times New Roman" w:cs="Times New Roman"/>
        </w:rPr>
        <w:t xml:space="preserve">-Les </w:t>
      </w:r>
      <w:proofErr w:type="spellStart"/>
      <w:r w:rsidRPr="00410DFE">
        <w:rPr>
          <w:rFonts w:ascii="Times New Roman" w:hAnsi="Times New Roman" w:cs="Times New Roman"/>
        </w:rPr>
        <w:t>traitements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mentionnés</w:t>
      </w:r>
      <w:proofErr w:type="spellEnd"/>
      <w:r w:rsidRPr="00410DFE">
        <w:rPr>
          <w:rFonts w:ascii="Times New Roman" w:hAnsi="Times New Roman" w:cs="Times New Roman"/>
        </w:rPr>
        <w:t xml:space="preserve"> au I qui ne </w:t>
      </w:r>
      <w:proofErr w:type="spellStart"/>
      <w:r w:rsidRPr="00410DFE">
        <w:rPr>
          <w:rFonts w:ascii="Times New Roman" w:hAnsi="Times New Roman" w:cs="Times New Roman"/>
        </w:rPr>
        <w:t>sont</w:t>
      </w:r>
      <w:proofErr w:type="spellEnd"/>
      <w:r w:rsidRPr="00410DFE">
        <w:rPr>
          <w:rFonts w:ascii="Times New Roman" w:hAnsi="Times New Roman" w:cs="Times New Roman"/>
        </w:rPr>
        <w:t xml:space="preserve"> pas </w:t>
      </w:r>
      <w:proofErr w:type="spellStart"/>
      <w:r w:rsidRPr="00410DFE">
        <w:rPr>
          <w:rFonts w:ascii="Times New Roman" w:hAnsi="Times New Roman" w:cs="Times New Roman"/>
        </w:rPr>
        <w:t>conformes</w:t>
      </w:r>
      <w:proofErr w:type="spellEnd"/>
      <w:r w:rsidRPr="00410DFE">
        <w:rPr>
          <w:rFonts w:ascii="Times New Roman" w:hAnsi="Times New Roman" w:cs="Times New Roman"/>
        </w:rPr>
        <w:t xml:space="preserve"> à un </w:t>
      </w:r>
      <w:proofErr w:type="spellStart"/>
      <w:r w:rsidRPr="00410DFE">
        <w:rPr>
          <w:rFonts w:ascii="Times New Roman" w:hAnsi="Times New Roman" w:cs="Times New Roman"/>
        </w:rPr>
        <w:t>référentiel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mentionné</w:t>
      </w:r>
      <w:proofErr w:type="spellEnd"/>
      <w:r w:rsidRPr="00410DFE">
        <w:rPr>
          <w:rFonts w:ascii="Times New Roman" w:hAnsi="Times New Roman" w:cs="Times New Roman"/>
        </w:rPr>
        <w:t xml:space="preserve"> au II ne </w:t>
      </w:r>
      <w:proofErr w:type="spellStart"/>
      <w:r w:rsidRPr="00410DFE">
        <w:rPr>
          <w:rFonts w:ascii="Times New Roman" w:hAnsi="Times New Roman" w:cs="Times New Roman"/>
        </w:rPr>
        <w:t>peuvent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être</w:t>
      </w:r>
      <w:proofErr w:type="spellEnd"/>
      <w:r w:rsidRPr="00410DFE">
        <w:rPr>
          <w:rFonts w:ascii="Times New Roman" w:hAnsi="Times New Roman" w:cs="Times New Roman"/>
        </w:rPr>
        <w:t xml:space="preserve"> mis </w:t>
      </w:r>
      <w:proofErr w:type="spellStart"/>
      <w:r w:rsidRPr="00410DFE">
        <w:rPr>
          <w:rFonts w:ascii="Times New Roman" w:hAnsi="Times New Roman" w:cs="Times New Roman"/>
        </w:rPr>
        <w:t>en</w:t>
      </w:r>
      <w:proofErr w:type="spellEnd"/>
    </w:p>
    <w:p w14:paraId="5FFF3F17" w14:textId="77777777" w:rsidR="00410DFE" w:rsidRPr="00410DFE" w:rsidRDefault="00410DFE" w:rsidP="00410DFE">
      <w:pPr>
        <w:rPr>
          <w:rFonts w:ascii="Times New Roman" w:hAnsi="Times New Roman" w:cs="Times New Roman"/>
        </w:rPr>
      </w:pPr>
      <w:proofErr w:type="spellStart"/>
      <w:r w:rsidRPr="00410DFE">
        <w:rPr>
          <w:rFonts w:ascii="Times New Roman" w:hAnsi="Times New Roman" w:cs="Times New Roman"/>
        </w:rPr>
        <w:t>œuvre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qu'après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autorisation</w:t>
      </w:r>
      <w:proofErr w:type="spellEnd"/>
      <w:r w:rsidRPr="00410DFE">
        <w:rPr>
          <w:rFonts w:ascii="Times New Roman" w:hAnsi="Times New Roman" w:cs="Times New Roman"/>
        </w:rPr>
        <w:t xml:space="preserve"> de la Commission </w:t>
      </w:r>
      <w:proofErr w:type="spellStart"/>
      <w:r w:rsidRPr="00410DFE">
        <w:rPr>
          <w:rFonts w:ascii="Times New Roman" w:hAnsi="Times New Roman" w:cs="Times New Roman"/>
        </w:rPr>
        <w:t>nationale</w:t>
      </w:r>
      <w:proofErr w:type="spellEnd"/>
      <w:r w:rsidRPr="00410DFE">
        <w:rPr>
          <w:rFonts w:ascii="Times New Roman" w:hAnsi="Times New Roman" w:cs="Times New Roman"/>
        </w:rPr>
        <w:t xml:space="preserve"> de </w:t>
      </w:r>
      <w:proofErr w:type="spellStart"/>
      <w:r w:rsidRPr="00410DFE">
        <w:rPr>
          <w:rFonts w:ascii="Times New Roman" w:hAnsi="Times New Roman" w:cs="Times New Roman"/>
        </w:rPr>
        <w:t>l'informatique</w:t>
      </w:r>
      <w:proofErr w:type="spellEnd"/>
      <w:r w:rsidRPr="00410DFE">
        <w:rPr>
          <w:rFonts w:ascii="Times New Roman" w:hAnsi="Times New Roman" w:cs="Times New Roman"/>
        </w:rPr>
        <w:t xml:space="preserve"> et des </w:t>
      </w:r>
      <w:proofErr w:type="spellStart"/>
      <w:r w:rsidRPr="00410DFE">
        <w:rPr>
          <w:rFonts w:ascii="Times New Roman" w:hAnsi="Times New Roman" w:cs="Times New Roman"/>
        </w:rPr>
        <w:t>libertés</w:t>
      </w:r>
      <w:proofErr w:type="spellEnd"/>
      <w:r w:rsidRPr="00410DFE">
        <w:rPr>
          <w:rFonts w:ascii="Times New Roman" w:hAnsi="Times New Roman" w:cs="Times New Roman"/>
        </w:rPr>
        <w:t xml:space="preserve">. La </w:t>
      </w:r>
      <w:proofErr w:type="spellStart"/>
      <w:r w:rsidRPr="00410DFE">
        <w:rPr>
          <w:rFonts w:ascii="Times New Roman" w:hAnsi="Times New Roman" w:cs="Times New Roman"/>
        </w:rPr>
        <w:t>demande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d'autorisation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est</w:t>
      </w:r>
      <w:proofErr w:type="spellEnd"/>
    </w:p>
    <w:p w14:paraId="5E242FF1" w14:textId="77777777" w:rsidR="00410DFE" w:rsidRPr="00410DFE" w:rsidRDefault="00410DFE" w:rsidP="00410DFE">
      <w:pPr>
        <w:rPr>
          <w:rFonts w:ascii="Times New Roman" w:hAnsi="Times New Roman" w:cs="Times New Roman"/>
        </w:rPr>
      </w:pPr>
      <w:proofErr w:type="spellStart"/>
      <w:r w:rsidRPr="00410DFE">
        <w:rPr>
          <w:rFonts w:ascii="Times New Roman" w:hAnsi="Times New Roman" w:cs="Times New Roman"/>
        </w:rPr>
        <w:t>présentée</w:t>
      </w:r>
      <w:proofErr w:type="spellEnd"/>
      <w:r w:rsidRPr="00410DFE">
        <w:rPr>
          <w:rFonts w:ascii="Times New Roman" w:hAnsi="Times New Roman" w:cs="Times New Roman"/>
        </w:rPr>
        <w:t xml:space="preserve"> dans les </w:t>
      </w:r>
      <w:proofErr w:type="spellStart"/>
      <w:r w:rsidRPr="00410DFE">
        <w:rPr>
          <w:rFonts w:ascii="Times New Roman" w:hAnsi="Times New Roman" w:cs="Times New Roman"/>
        </w:rPr>
        <w:t>formes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prévues</w:t>
      </w:r>
      <w:proofErr w:type="spellEnd"/>
      <w:r w:rsidRPr="00410DFE">
        <w:rPr>
          <w:rFonts w:ascii="Times New Roman" w:hAnsi="Times New Roman" w:cs="Times New Roman"/>
        </w:rPr>
        <w:t xml:space="preserve"> à </w:t>
      </w:r>
      <w:proofErr w:type="spellStart"/>
      <w:r w:rsidRPr="00410DFE">
        <w:rPr>
          <w:rFonts w:ascii="Times New Roman" w:hAnsi="Times New Roman" w:cs="Times New Roman"/>
        </w:rPr>
        <w:t>l'article</w:t>
      </w:r>
      <w:proofErr w:type="spellEnd"/>
      <w:r w:rsidRPr="00410DFE">
        <w:rPr>
          <w:rFonts w:ascii="Times New Roman" w:hAnsi="Times New Roman" w:cs="Times New Roman"/>
        </w:rPr>
        <w:t xml:space="preserve"> 33.</w:t>
      </w:r>
    </w:p>
    <w:p w14:paraId="2D50218B" w14:textId="77777777" w:rsidR="00410DFE" w:rsidRPr="00410DFE" w:rsidRDefault="00410DFE" w:rsidP="00410DFE">
      <w:pPr>
        <w:rPr>
          <w:rFonts w:ascii="Times New Roman" w:hAnsi="Times New Roman" w:cs="Times New Roman"/>
        </w:rPr>
      </w:pPr>
      <w:r w:rsidRPr="00410DFE">
        <w:rPr>
          <w:rFonts w:ascii="Times New Roman" w:hAnsi="Times New Roman" w:cs="Times New Roman"/>
        </w:rPr>
        <w:t>IV.</w:t>
      </w:r>
    </w:p>
    <w:p w14:paraId="7623A809" w14:textId="77777777" w:rsidR="00410DFE" w:rsidRPr="00410DFE" w:rsidRDefault="00410DFE" w:rsidP="00410DFE">
      <w:pPr>
        <w:rPr>
          <w:rFonts w:ascii="Times New Roman" w:hAnsi="Times New Roman" w:cs="Times New Roman"/>
        </w:rPr>
      </w:pPr>
      <w:r w:rsidRPr="00410DFE">
        <w:rPr>
          <w:rFonts w:ascii="Times New Roman" w:hAnsi="Times New Roman" w:cs="Times New Roman"/>
        </w:rPr>
        <w:t xml:space="preserve">-La Commission </w:t>
      </w:r>
      <w:proofErr w:type="spellStart"/>
      <w:r w:rsidRPr="00410DFE">
        <w:rPr>
          <w:rFonts w:ascii="Times New Roman" w:hAnsi="Times New Roman" w:cs="Times New Roman"/>
        </w:rPr>
        <w:t>nationale</w:t>
      </w:r>
      <w:proofErr w:type="spellEnd"/>
      <w:r w:rsidRPr="00410DFE">
        <w:rPr>
          <w:rFonts w:ascii="Times New Roman" w:hAnsi="Times New Roman" w:cs="Times New Roman"/>
        </w:rPr>
        <w:t xml:space="preserve"> de </w:t>
      </w:r>
      <w:proofErr w:type="spellStart"/>
      <w:r w:rsidRPr="00410DFE">
        <w:rPr>
          <w:rFonts w:ascii="Times New Roman" w:hAnsi="Times New Roman" w:cs="Times New Roman"/>
        </w:rPr>
        <w:t>l'informatique</w:t>
      </w:r>
      <w:proofErr w:type="spellEnd"/>
      <w:r w:rsidRPr="00410DFE">
        <w:rPr>
          <w:rFonts w:ascii="Times New Roman" w:hAnsi="Times New Roman" w:cs="Times New Roman"/>
        </w:rPr>
        <w:t xml:space="preserve"> et des </w:t>
      </w:r>
      <w:proofErr w:type="spellStart"/>
      <w:r w:rsidRPr="00410DFE">
        <w:rPr>
          <w:rFonts w:ascii="Times New Roman" w:hAnsi="Times New Roman" w:cs="Times New Roman"/>
        </w:rPr>
        <w:t>libertés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peut</w:t>
      </w:r>
      <w:proofErr w:type="spellEnd"/>
      <w:r w:rsidRPr="00410DFE">
        <w:rPr>
          <w:rFonts w:ascii="Times New Roman" w:hAnsi="Times New Roman" w:cs="Times New Roman"/>
        </w:rPr>
        <w:t xml:space="preserve">, par </w:t>
      </w:r>
      <w:proofErr w:type="spellStart"/>
      <w:r w:rsidRPr="00410DFE">
        <w:rPr>
          <w:rFonts w:ascii="Times New Roman" w:hAnsi="Times New Roman" w:cs="Times New Roman"/>
        </w:rPr>
        <w:t>décision</w:t>
      </w:r>
      <w:proofErr w:type="spellEnd"/>
      <w:r w:rsidRPr="00410DFE">
        <w:rPr>
          <w:rFonts w:ascii="Times New Roman" w:hAnsi="Times New Roman" w:cs="Times New Roman"/>
        </w:rPr>
        <w:t xml:space="preserve"> unique, </w:t>
      </w:r>
      <w:proofErr w:type="spellStart"/>
      <w:r w:rsidRPr="00410DFE">
        <w:rPr>
          <w:rFonts w:ascii="Times New Roman" w:hAnsi="Times New Roman" w:cs="Times New Roman"/>
        </w:rPr>
        <w:t>délivrer</w:t>
      </w:r>
      <w:proofErr w:type="spellEnd"/>
      <w:r w:rsidRPr="00410DFE">
        <w:rPr>
          <w:rFonts w:ascii="Times New Roman" w:hAnsi="Times New Roman" w:cs="Times New Roman"/>
        </w:rPr>
        <w:t xml:space="preserve"> à un </w:t>
      </w:r>
      <w:proofErr w:type="spellStart"/>
      <w:r w:rsidRPr="00410DFE">
        <w:rPr>
          <w:rFonts w:ascii="Times New Roman" w:hAnsi="Times New Roman" w:cs="Times New Roman"/>
        </w:rPr>
        <w:t>même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demandeur</w:t>
      </w:r>
      <w:proofErr w:type="spellEnd"/>
    </w:p>
    <w:p w14:paraId="50F2599B" w14:textId="77777777" w:rsidR="00410DFE" w:rsidRPr="00410DFE" w:rsidRDefault="00410DFE" w:rsidP="00410DFE">
      <w:pPr>
        <w:rPr>
          <w:rFonts w:ascii="Times New Roman" w:hAnsi="Times New Roman" w:cs="Times New Roman"/>
        </w:rPr>
      </w:pPr>
      <w:proofErr w:type="spellStart"/>
      <w:r w:rsidRPr="00410DFE">
        <w:rPr>
          <w:rFonts w:ascii="Times New Roman" w:hAnsi="Times New Roman" w:cs="Times New Roman"/>
        </w:rPr>
        <w:t>une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autorisation</w:t>
      </w:r>
      <w:proofErr w:type="spellEnd"/>
      <w:r w:rsidRPr="00410DFE">
        <w:rPr>
          <w:rFonts w:ascii="Times New Roman" w:hAnsi="Times New Roman" w:cs="Times New Roman"/>
        </w:rPr>
        <w:t xml:space="preserve"> pour des </w:t>
      </w:r>
      <w:proofErr w:type="spellStart"/>
      <w:r w:rsidRPr="00410DFE">
        <w:rPr>
          <w:rFonts w:ascii="Times New Roman" w:hAnsi="Times New Roman" w:cs="Times New Roman"/>
        </w:rPr>
        <w:t>traitements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répondant</w:t>
      </w:r>
      <w:proofErr w:type="spellEnd"/>
      <w:r w:rsidRPr="00410DFE">
        <w:rPr>
          <w:rFonts w:ascii="Times New Roman" w:hAnsi="Times New Roman" w:cs="Times New Roman"/>
        </w:rPr>
        <w:t xml:space="preserve"> à </w:t>
      </w:r>
      <w:proofErr w:type="spellStart"/>
      <w:r w:rsidRPr="00410DFE">
        <w:rPr>
          <w:rFonts w:ascii="Times New Roman" w:hAnsi="Times New Roman" w:cs="Times New Roman"/>
        </w:rPr>
        <w:t>une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même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finalité</w:t>
      </w:r>
      <w:proofErr w:type="spellEnd"/>
      <w:r w:rsidRPr="00410DFE">
        <w:rPr>
          <w:rFonts w:ascii="Times New Roman" w:hAnsi="Times New Roman" w:cs="Times New Roman"/>
        </w:rPr>
        <w:t xml:space="preserve">, </w:t>
      </w:r>
      <w:proofErr w:type="spellStart"/>
      <w:r w:rsidRPr="00410DFE">
        <w:rPr>
          <w:rFonts w:ascii="Times New Roman" w:hAnsi="Times New Roman" w:cs="Times New Roman"/>
        </w:rPr>
        <w:t>portant</w:t>
      </w:r>
      <w:proofErr w:type="spellEnd"/>
      <w:r w:rsidRPr="00410DFE">
        <w:rPr>
          <w:rFonts w:ascii="Times New Roman" w:hAnsi="Times New Roman" w:cs="Times New Roman"/>
        </w:rPr>
        <w:t xml:space="preserve"> sur des </w:t>
      </w:r>
      <w:proofErr w:type="spellStart"/>
      <w:r w:rsidRPr="00410DFE">
        <w:rPr>
          <w:rFonts w:ascii="Times New Roman" w:hAnsi="Times New Roman" w:cs="Times New Roman"/>
        </w:rPr>
        <w:t>catégories</w:t>
      </w:r>
      <w:proofErr w:type="spellEnd"/>
      <w:r w:rsidRPr="00410DFE">
        <w:rPr>
          <w:rFonts w:ascii="Times New Roman" w:hAnsi="Times New Roman" w:cs="Times New Roman"/>
        </w:rPr>
        <w:t xml:space="preserve"> de données </w:t>
      </w:r>
      <w:proofErr w:type="spellStart"/>
      <w:r w:rsidRPr="00410DFE">
        <w:rPr>
          <w:rFonts w:ascii="Times New Roman" w:hAnsi="Times New Roman" w:cs="Times New Roman"/>
        </w:rPr>
        <w:t>identiques</w:t>
      </w:r>
      <w:proofErr w:type="spellEnd"/>
    </w:p>
    <w:p w14:paraId="7C645E34" w14:textId="77777777" w:rsidR="00410DFE" w:rsidRPr="00410DFE" w:rsidRDefault="00410DFE" w:rsidP="00410DFE">
      <w:pPr>
        <w:rPr>
          <w:rFonts w:ascii="Times New Roman" w:hAnsi="Times New Roman" w:cs="Times New Roman"/>
        </w:rPr>
      </w:pPr>
      <w:r w:rsidRPr="00410DFE">
        <w:rPr>
          <w:rFonts w:ascii="Times New Roman" w:hAnsi="Times New Roman" w:cs="Times New Roman"/>
        </w:rPr>
        <w:t xml:space="preserve">et </w:t>
      </w:r>
      <w:proofErr w:type="spellStart"/>
      <w:r w:rsidRPr="00410DFE">
        <w:rPr>
          <w:rFonts w:ascii="Times New Roman" w:hAnsi="Times New Roman" w:cs="Times New Roman"/>
        </w:rPr>
        <w:t>ayant</w:t>
      </w:r>
      <w:proofErr w:type="spellEnd"/>
      <w:r w:rsidRPr="00410DFE">
        <w:rPr>
          <w:rFonts w:ascii="Times New Roman" w:hAnsi="Times New Roman" w:cs="Times New Roman"/>
        </w:rPr>
        <w:t xml:space="preserve"> des </w:t>
      </w:r>
      <w:proofErr w:type="spellStart"/>
      <w:r w:rsidRPr="00410DFE">
        <w:rPr>
          <w:rFonts w:ascii="Times New Roman" w:hAnsi="Times New Roman" w:cs="Times New Roman"/>
        </w:rPr>
        <w:t>catégories</w:t>
      </w:r>
      <w:proofErr w:type="spellEnd"/>
      <w:r w:rsidRPr="00410DFE">
        <w:rPr>
          <w:rFonts w:ascii="Times New Roman" w:hAnsi="Times New Roman" w:cs="Times New Roman"/>
        </w:rPr>
        <w:t xml:space="preserve"> de </w:t>
      </w:r>
      <w:proofErr w:type="spellStart"/>
      <w:r w:rsidRPr="00410DFE">
        <w:rPr>
          <w:rFonts w:ascii="Times New Roman" w:hAnsi="Times New Roman" w:cs="Times New Roman"/>
        </w:rPr>
        <w:t>destinataires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identiques</w:t>
      </w:r>
      <w:proofErr w:type="spellEnd"/>
      <w:r w:rsidRPr="00410DFE">
        <w:rPr>
          <w:rFonts w:ascii="Times New Roman" w:hAnsi="Times New Roman" w:cs="Times New Roman"/>
        </w:rPr>
        <w:t>.</w:t>
      </w:r>
    </w:p>
    <w:p w14:paraId="317EFB5C" w14:textId="77777777" w:rsidR="00410DFE" w:rsidRPr="00410DFE" w:rsidRDefault="00410DFE" w:rsidP="00410DFE">
      <w:pPr>
        <w:rPr>
          <w:rFonts w:ascii="Times New Roman" w:hAnsi="Times New Roman" w:cs="Times New Roman"/>
        </w:rPr>
      </w:pPr>
      <w:r w:rsidRPr="00410DFE">
        <w:rPr>
          <w:rFonts w:ascii="Times New Roman" w:hAnsi="Times New Roman" w:cs="Times New Roman"/>
        </w:rPr>
        <w:t>V.</w:t>
      </w:r>
    </w:p>
    <w:p w14:paraId="6F7DC5AC" w14:textId="77777777" w:rsidR="00410DFE" w:rsidRPr="00410DFE" w:rsidRDefault="00410DFE" w:rsidP="00410DFE">
      <w:pPr>
        <w:rPr>
          <w:rFonts w:ascii="Times New Roman" w:hAnsi="Times New Roman" w:cs="Times New Roman"/>
        </w:rPr>
      </w:pPr>
      <w:r w:rsidRPr="00410DFE">
        <w:rPr>
          <w:rFonts w:ascii="Times New Roman" w:hAnsi="Times New Roman" w:cs="Times New Roman"/>
        </w:rPr>
        <w:t xml:space="preserve">-La Commission </w:t>
      </w:r>
      <w:proofErr w:type="spellStart"/>
      <w:r w:rsidRPr="00410DFE">
        <w:rPr>
          <w:rFonts w:ascii="Times New Roman" w:hAnsi="Times New Roman" w:cs="Times New Roman"/>
        </w:rPr>
        <w:t>nationale</w:t>
      </w:r>
      <w:proofErr w:type="spellEnd"/>
      <w:r w:rsidRPr="00410DFE">
        <w:rPr>
          <w:rFonts w:ascii="Times New Roman" w:hAnsi="Times New Roman" w:cs="Times New Roman"/>
        </w:rPr>
        <w:t xml:space="preserve"> de </w:t>
      </w:r>
      <w:proofErr w:type="spellStart"/>
      <w:r w:rsidRPr="00410DFE">
        <w:rPr>
          <w:rFonts w:ascii="Times New Roman" w:hAnsi="Times New Roman" w:cs="Times New Roman"/>
        </w:rPr>
        <w:t>l'informatique</w:t>
      </w:r>
      <w:proofErr w:type="spellEnd"/>
      <w:r w:rsidRPr="00410DFE">
        <w:rPr>
          <w:rFonts w:ascii="Times New Roman" w:hAnsi="Times New Roman" w:cs="Times New Roman"/>
        </w:rPr>
        <w:t xml:space="preserve"> et des </w:t>
      </w:r>
      <w:proofErr w:type="spellStart"/>
      <w:r w:rsidRPr="00410DFE">
        <w:rPr>
          <w:rFonts w:ascii="Times New Roman" w:hAnsi="Times New Roman" w:cs="Times New Roman"/>
        </w:rPr>
        <w:t>libertés</w:t>
      </w:r>
      <w:proofErr w:type="spellEnd"/>
      <w:r w:rsidRPr="00410DFE">
        <w:rPr>
          <w:rFonts w:ascii="Times New Roman" w:hAnsi="Times New Roman" w:cs="Times New Roman"/>
        </w:rPr>
        <w:t xml:space="preserve"> se </w:t>
      </w:r>
      <w:proofErr w:type="spellStart"/>
      <w:r w:rsidRPr="00410DFE">
        <w:rPr>
          <w:rFonts w:ascii="Times New Roman" w:hAnsi="Times New Roman" w:cs="Times New Roman"/>
        </w:rPr>
        <w:t>prononce</w:t>
      </w:r>
      <w:proofErr w:type="spellEnd"/>
      <w:r w:rsidRPr="00410DFE">
        <w:rPr>
          <w:rFonts w:ascii="Times New Roman" w:hAnsi="Times New Roman" w:cs="Times New Roman"/>
        </w:rPr>
        <w:t xml:space="preserve"> dans un </w:t>
      </w:r>
      <w:proofErr w:type="spellStart"/>
      <w:r w:rsidRPr="00410DFE">
        <w:rPr>
          <w:rFonts w:ascii="Times New Roman" w:hAnsi="Times New Roman" w:cs="Times New Roman"/>
        </w:rPr>
        <w:t>délai</w:t>
      </w:r>
      <w:proofErr w:type="spellEnd"/>
      <w:r w:rsidRPr="00410DFE">
        <w:rPr>
          <w:rFonts w:ascii="Times New Roman" w:hAnsi="Times New Roman" w:cs="Times New Roman"/>
        </w:rPr>
        <w:t xml:space="preserve"> de deux </w:t>
      </w:r>
      <w:proofErr w:type="spellStart"/>
      <w:r w:rsidRPr="00410DFE">
        <w:rPr>
          <w:rFonts w:ascii="Times New Roman" w:hAnsi="Times New Roman" w:cs="Times New Roman"/>
        </w:rPr>
        <w:t>mois</w:t>
      </w:r>
      <w:proofErr w:type="spellEnd"/>
      <w:r w:rsidRPr="00410DFE">
        <w:rPr>
          <w:rFonts w:ascii="Times New Roman" w:hAnsi="Times New Roman" w:cs="Times New Roman"/>
        </w:rPr>
        <w:t xml:space="preserve"> à </w:t>
      </w:r>
      <w:proofErr w:type="spellStart"/>
      <w:r w:rsidRPr="00410DFE">
        <w:rPr>
          <w:rFonts w:ascii="Times New Roman" w:hAnsi="Times New Roman" w:cs="Times New Roman"/>
        </w:rPr>
        <w:t>compter</w:t>
      </w:r>
      <w:proofErr w:type="spellEnd"/>
      <w:r w:rsidRPr="00410DFE">
        <w:rPr>
          <w:rFonts w:ascii="Times New Roman" w:hAnsi="Times New Roman" w:cs="Times New Roman"/>
        </w:rPr>
        <w:t xml:space="preserve"> de la</w:t>
      </w:r>
    </w:p>
    <w:p w14:paraId="47153BBD" w14:textId="77777777" w:rsidR="00410DFE" w:rsidRPr="00410DFE" w:rsidRDefault="00410DFE" w:rsidP="00410DFE">
      <w:pPr>
        <w:rPr>
          <w:rFonts w:ascii="Times New Roman" w:hAnsi="Times New Roman" w:cs="Times New Roman"/>
        </w:rPr>
      </w:pPr>
      <w:proofErr w:type="spellStart"/>
      <w:r w:rsidRPr="00410DFE">
        <w:rPr>
          <w:rFonts w:ascii="Times New Roman" w:hAnsi="Times New Roman" w:cs="Times New Roman"/>
        </w:rPr>
        <w:t>réception</w:t>
      </w:r>
      <w:proofErr w:type="spellEnd"/>
      <w:r w:rsidRPr="00410DFE">
        <w:rPr>
          <w:rFonts w:ascii="Times New Roman" w:hAnsi="Times New Roman" w:cs="Times New Roman"/>
        </w:rPr>
        <w:t xml:space="preserve"> de la </w:t>
      </w:r>
      <w:proofErr w:type="spellStart"/>
      <w:r w:rsidRPr="00410DFE">
        <w:rPr>
          <w:rFonts w:ascii="Times New Roman" w:hAnsi="Times New Roman" w:cs="Times New Roman"/>
        </w:rPr>
        <w:t>demande</w:t>
      </w:r>
      <w:proofErr w:type="spellEnd"/>
      <w:r w:rsidRPr="00410DFE">
        <w:rPr>
          <w:rFonts w:ascii="Times New Roman" w:hAnsi="Times New Roman" w:cs="Times New Roman"/>
        </w:rPr>
        <w:t xml:space="preserve">. </w:t>
      </w:r>
      <w:proofErr w:type="spellStart"/>
      <w:r w:rsidRPr="00410DFE">
        <w:rPr>
          <w:rFonts w:ascii="Times New Roman" w:hAnsi="Times New Roman" w:cs="Times New Roman"/>
        </w:rPr>
        <w:t>Toutefois</w:t>
      </w:r>
      <w:proofErr w:type="spellEnd"/>
      <w:r w:rsidRPr="00410DFE">
        <w:rPr>
          <w:rFonts w:ascii="Times New Roman" w:hAnsi="Times New Roman" w:cs="Times New Roman"/>
        </w:rPr>
        <w:t xml:space="preserve">, </w:t>
      </w:r>
      <w:proofErr w:type="spellStart"/>
      <w:r w:rsidRPr="00410DFE">
        <w:rPr>
          <w:rFonts w:ascii="Times New Roman" w:hAnsi="Times New Roman" w:cs="Times New Roman"/>
        </w:rPr>
        <w:t>ce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délai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peut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être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prolongé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une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fois</w:t>
      </w:r>
      <w:proofErr w:type="spellEnd"/>
      <w:r w:rsidRPr="00410DFE">
        <w:rPr>
          <w:rFonts w:ascii="Times New Roman" w:hAnsi="Times New Roman" w:cs="Times New Roman"/>
        </w:rPr>
        <w:t xml:space="preserve"> pour la </w:t>
      </w:r>
      <w:proofErr w:type="spellStart"/>
      <w:r w:rsidRPr="00410DFE">
        <w:rPr>
          <w:rFonts w:ascii="Times New Roman" w:hAnsi="Times New Roman" w:cs="Times New Roman"/>
        </w:rPr>
        <w:t>même</w:t>
      </w:r>
      <w:proofErr w:type="spellEnd"/>
      <w:r w:rsidRPr="00410DFE">
        <w:rPr>
          <w:rFonts w:ascii="Times New Roman" w:hAnsi="Times New Roman" w:cs="Times New Roman"/>
        </w:rPr>
        <w:t xml:space="preserve"> durée sur </w:t>
      </w:r>
      <w:proofErr w:type="spellStart"/>
      <w:r w:rsidRPr="00410DFE">
        <w:rPr>
          <w:rFonts w:ascii="Times New Roman" w:hAnsi="Times New Roman" w:cs="Times New Roman"/>
        </w:rPr>
        <w:t>décision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motivée</w:t>
      </w:r>
      <w:proofErr w:type="spellEnd"/>
      <w:r w:rsidRPr="00410DFE">
        <w:rPr>
          <w:rFonts w:ascii="Times New Roman" w:hAnsi="Times New Roman" w:cs="Times New Roman"/>
        </w:rPr>
        <w:t xml:space="preserve"> de son</w:t>
      </w:r>
    </w:p>
    <w:p w14:paraId="14A19CDA" w14:textId="77777777" w:rsidR="00410DFE" w:rsidRPr="00410DFE" w:rsidRDefault="00410DFE" w:rsidP="00410DFE">
      <w:pPr>
        <w:rPr>
          <w:rFonts w:ascii="Times New Roman" w:hAnsi="Times New Roman" w:cs="Times New Roman"/>
        </w:rPr>
      </w:pPr>
      <w:proofErr w:type="spellStart"/>
      <w:r w:rsidRPr="00410DFE">
        <w:rPr>
          <w:rFonts w:ascii="Times New Roman" w:hAnsi="Times New Roman" w:cs="Times New Roman"/>
        </w:rPr>
        <w:t>président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ou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lorsque</w:t>
      </w:r>
      <w:proofErr w:type="spellEnd"/>
      <w:r w:rsidRPr="00410DFE">
        <w:rPr>
          <w:rFonts w:ascii="Times New Roman" w:hAnsi="Times New Roman" w:cs="Times New Roman"/>
        </w:rPr>
        <w:t xml:space="preserve"> le </w:t>
      </w:r>
      <w:proofErr w:type="spellStart"/>
      <w:r w:rsidRPr="00410DFE">
        <w:rPr>
          <w:rFonts w:ascii="Times New Roman" w:hAnsi="Times New Roman" w:cs="Times New Roman"/>
        </w:rPr>
        <w:t>comité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éthique</w:t>
      </w:r>
      <w:proofErr w:type="spellEnd"/>
      <w:r w:rsidRPr="00410DFE">
        <w:rPr>
          <w:rFonts w:ascii="Times New Roman" w:hAnsi="Times New Roman" w:cs="Times New Roman"/>
        </w:rPr>
        <w:t xml:space="preserve"> et </w:t>
      </w:r>
      <w:proofErr w:type="spellStart"/>
      <w:r w:rsidRPr="00410DFE">
        <w:rPr>
          <w:rFonts w:ascii="Times New Roman" w:hAnsi="Times New Roman" w:cs="Times New Roman"/>
        </w:rPr>
        <w:t>scientifique</w:t>
      </w:r>
      <w:proofErr w:type="spellEnd"/>
      <w:r w:rsidRPr="00410DFE">
        <w:rPr>
          <w:rFonts w:ascii="Times New Roman" w:hAnsi="Times New Roman" w:cs="Times New Roman"/>
        </w:rPr>
        <w:t xml:space="preserve"> pour les </w:t>
      </w:r>
      <w:proofErr w:type="spellStart"/>
      <w:r w:rsidRPr="00410DFE">
        <w:rPr>
          <w:rFonts w:ascii="Times New Roman" w:hAnsi="Times New Roman" w:cs="Times New Roman"/>
        </w:rPr>
        <w:t>recherches</w:t>
      </w:r>
      <w:proofErr w:type="spellEnd"/>
      <w:r w:rsidRPr="00410DFE">
        <w:rPr>
          <w:rFonts w:ascii="Times New Roman" w:hAnsi="Times New Roman" w:cs="Times New Roman"/>
        </w:rPr>
        <w:t xml:space="preserve">, les études et les </w:t>
      </w:r>
      <w:proofErr w:type="spellStart"/>
      <w:r w:rsidRPr="00410DFE">
        <w:rPr>
          <w:rFonts w:ascii="Times New Roman" w:hAnsi="Times New Roman" w:cs="Times New Roman"/>
        </w:rPr>
        <w:t>évaluations</w:t>
      </w:r>
      <w:proofErr w:type="spellEnd"/>
      <w:r w:rsidRPr="00410DFE">
        <w:rPr>
          <w:rFonts w:ascii="Times New Roman" w:hAnsi="Times New Roman" w:cs="Times New Roman"/>
        </w:rPr>
        <w:t xml:space="preserve"> dans le </w:t>
      </w:r>
      <w:proofErr w:type="spellStart"/>
      <w:r w:rsidRPr="00410DFE">
        <w:rPr>
          <w:rFonts w:ascii="Times New Roman" w:hAnsi="Times New Roman" w:cs="Times New Roman"/>
        </w:rPr>
        <w:t>domaine</w:t>
      </w:r>
      <w:proofErr w:type="spellEnd"/>
    </w:p>
    <w:p w14:paraId="170B0CD9" w14:textId="77777777" w:rsidR="00410DFE" w:rsidRPr="00410DFE" w:rsidRDefault="00410DFE" w:rsidP="00410DFE">
      <w:pPr>
        <w:rPr>
          <w:rFonts w:ascii="Times New Roman" w:hAnsi="Times New Roman" w:cs="Times New Roman"/>
        </w:rPr>
      </w:pPr>
      <w:r w:rsidRPr="00410DFE">
        <w:rPr>
          <w:rFonts w:ascii="Times New Roman" w:hAnsi="Times New Roman" w:cs="Times New Roman"/>
        </w:rPr>
        <w:t xml:space="preserve">de la santé </w:t>
      </w:r>
      <w:proofErr w:type="spellStart"/>
      <w:r w:rsidRPr="00410DFE">
        <w:rPr>
          <w:rFonts w:ascii="Times New Roman" w:hAnsi="Times New Roman" w:cs="Times New Roman"/>
        </w:rPr>
        <w:t>est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saisi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en</w:t>
      </w:r>
      <w:proofErr w:type="spellEnd"/>
      <w:r w:rsidRPr="00410DFE">
        <w:rPr>
          <w:rFonts w:ascii="Times New Roman" w:hAnsi="Times New Roman" w:cs="Times New Roman"/>
        </w:rPr>
        <w:t xml:space="preserve"> application du second </w:t>
      </w:r>
      <w:proofErr w:type="spellStart"/>
      <w:r w:rsidRPr="00410DFE">
        <w:rPr>
          <w:rFonts w:ascii="Times New Roman" w:hAnsi="Times New Roman" w:cs="Times New Roman"/>
        </w:rPr>
        <w:t>alinéa</w:t>
      </w:r>
      <w:proofErr w:type="spellEnd"/>
      <w:r w:rsidRPr="00410DFE">
        <w:rPr>
          <w:rFonts w:ascii="Times New Roman" w:hAnsi="Times New Roman" w:cs="Times New Roman"/>
        </w:rPr>
        <w:t xml:space="preserve"> de </w:t>
      </w:r>
      <w:proofErr w:type="spellStart"/>
      <w:r w:rsidRPr="00410DFE">
        <w:rPr>
          <w:rFonts w:ascii="Times New Roman" w:hAnsi="Times New Roman" w:cs="Times New Roman"/>
        </w:rPr>
        <w:t>l'article</w:t>
      </w:r>
      <w:proofErr w:type="spellEnd"/>
      <w:r w:rsidRPr="00410DFE">
        <w:rPr>
          <w:rFonts w:ascii="Times New Roman" w:hAnsi="Times New Roman" w:cs="Times New Roman"/>
        </w:rPr>
        <w:t xml:space="preserve"> 72.</w:t>
      </w:r>
    </w:p>
    <w:p w14:paraId="1DF89668" w14:textId="77777777" w:rsidR="00410DFE" w:rsidRPr="00410DFE" w:rsidRDefault="00410DFE" w:rsidP="00410DFE">
      <w:pPr>
        <w:rPr>
          <w:rFonts w:ascii="Times New Roman" w:hAnsi="Times New Roman" w:cs="Times New Roman"/>
        </w:rPr>
      </w:pPr>
      <w:proofErr w:type="spellStart"/>
      <w:r w:rsidRPr="00410DFE">
        <w:rPr>
          <w:rFonts w:ascii="Times New Roman" w:hAnsi="Times New Roman" w:cs="Times New Roman"/>
        </w:rPr>
        <w:t>Lorsque</w:t>
      </w:r>
      <w:proofErr w:type="spellEnd"/>
      <w:r w:rsidRPr="00410DFE">
        <w:rPr>
          <w:rFonts w:ascii="Times New Roman" w:hAnsi="Times New Roman" w:cs="Times New Roman"/>
        </w:rPr>
        <w:t xml:space="preserve"> la Commission </w:t>
      </w:r>
      <w:proofErr w:type="spellStart"/>
      <w:r w:rsidRPr="00410DFE">
        <w:rPr>
          <w:rFonts w:ascii="Times New Roman" w:hAnsi="Times New Roman" w:cs="Times New Roman"/>
        </w:rPr>
        <w:t>nationale</w:t>
      </w:r>
      <w:proofErr w:type="spellEnd"/>
      <w:r w:rsidRPr="00410DFE">
        <w:rPr>
          <w:rFonts w:ascii="Times New Roman" w:hAnsi="Times New Roman" w:cs="Times New Roman"/>
        </w:rPr>
        <w:t xml:space="preserve"> de </w:t>
      </w:r>
      <w:proofErr w:type="spellStart"/>
      <w:r w:rsidRPr="00410DFE">
        <w:rPr>
          <w:rFonts w:ascii="Times New Roman" w:hAnsi="Times New Roman" w:cs="Times New Roman"/>
        </w:rPr>
        <w:t>l'informatique</w:t>
      </w:r>
      <w:proofErr w:type="spellEnd"/>
      <w:r w:rsidRPr="00410DFE">
        <w:rPr>
          <w:rFonts w:ascii="Times New Roman" w:hAnsi="Times New Roman" w:cs="Times New Roman"/>
        </w:rPr>
        <w:t xml:space="preserve"> et des </w:t>
      </w:r>
      <w:proofErr w:type="spellStart"/>
      <w:r w:rsidRPr="00410DFE">
        <w:rPr>
          <w:rFonts w:ascii="Times New Roman" w:hAnsi="Times New Roman" w:cs="Times New Roman"/>
        </w:rPr>
        <w:t>libertés</w:t>
      </w:r>
      <w:proofErr w:type="spellEnd"/>
      <w:r w:rsidRPr="00410DFE">
        <w:rPr>
          <w:rFonts w:ascii="Times New Roman" w:hAnsi="Times New Roman" w:cs="Times New Roman"/>
        </w:rPr>
        <w:t xml:space="preserve"> ne </w:t>
      </w:r>
      <w:proofErr w:type="spellStart"/>
      <w:r w:rsidRPr="00410DFE">
        <w:rPr>
          <w:rFonts w:ascii="Times New Roman" w:hAnsi="Times New Roman" w:cs="Times New Roman"/>
        </w:rPr>
        <w:t>s'est</w:t>
      </w:r>
      <w:proofErr w:type="spellEnd"/>
      <w:r w:rsidRPr="00410DFE">
        <w:rPr>
          <w:rFonts w:ascii="Times New Roman" w:hAnsi="Times New Roman" w:cs="Times New Roman"/>
        </w:rPr>
        <w:t xml:space="preserve"> pas </w:t>
      </w:r>
      <w:proofErr w:type="spellStart"/>
      <w:r w:rsidRPr="00410DFE">
        <w:rPr>
          <w:rFonts w:ascii="Times New Roman" w:hAnsi="Times New Roman" w:cs="Times New Roman"/>
        </w:rPr>
        <w:t>prononcée</w:t>
      </w:r>
      <w:proofErr w:type="spellEnd"/>
      <w:r w:rsidRPr="00410DFE">
        <w:rPr>
          <w:rFonts w:ascii="Times New Roman" w:hAnsi="Times New Roman" w:cs="Times New Roman"/>
        </w:rPr>
        <w:t xml:space="preserve"> dans </w:t>
      </w:r>
      <w:proofErr w:type="spellStart"/>
      <w:r w:rsidRPr="00410DFE">
        <w:rPr>
          <w:rFonts w:ascii="Times New Roman" w:hAnsi="Times New Roman" w:cs="Times New Roman"/>
        </w:rPr>
        <w:t>ces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délais</w:t>
      </w:r>
      <w:proofErr w:type="spellEnd"/>
      <w:r w:rsidRPr="00410DFE">
        <w:rPr>
          <w:rFonts w:ascii="Times New Roman" w:hAnsi="Times New Roman" w:cs="Times New Roman"/>
        </w:rPr>
        <w:t xml:space="preserve">, la </w:t>
      </w:r>
      <w:proofErr w:type="spellStart"/>
      <w:r w:rsidRPr="00410DFE">
        <w:rPr>
          <w:rFonts w:ascii="Times New Roman" w:hAnsi="Times New Roman" w:cs="Times New Roman"/>
        </w:rPr>
        <w:t>demande</w:t>
      </w:r>
      <w:proofErr w:type="spellEnd"/>
    </w:p>
    <w:p w14:paraId="64AEE8BF" w14:textId="77777777" w:rsidR="00410DFE" w:rsidRPr="00410DFE" w:rsidRDefault="00410DFE" w:rsidP="00410DFE">
      <w:pPr>
        <w:rPr>
          <w:rFonts w:ascii="Times New Roman" w:hAnsi="Times New Roman" w:cs="Times New Roman"/>
        </w:rPr>
      </w:pPr>
      <w:proofErr w:type="spellStart"/>
      <w:r w:rsidRPr="00410DFE">
        <w:rPr>
          <w:rFonts w:ascii="Times New Roman" w:hAnsi="Times New Roman" w:cs="Times New Roman"/>
        </w:rPr>
        <w:t>d'autorisation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est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réputée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acceptée</w:t>
      </w:r>
      <w:proofErr w:type="spellEnd"/>
      <w:r w:rsidRPr="00410DFE">
        <w:rPr>
          <w:rFonts w:ascii="Times New Roman" w:hAnsi="Times New Roman" w:cs="Times New Roman"/>
        </w:rPr>
        <w:t xml:space="preserve">. Cette disposition </w:t>
      </w:r>
      <w:proofErr w:type="spellStart"/>
      <w:r w:rsidRPr="00410DFE">
        <w:rPr>
          <w:rFonts w:ascii="Times New Roman" w:hAnsi="Times New Roman" w:cs="Times New Roman"/>
        </w:rPr>
        <w:t>n'est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toutefois</w:t>
      </w:r>
      <w:proofErr w:type="spellEnd"/>
      <w:r w:rsidRPr="00410DFE">
        <w:rPr>
          <w:rFonts w:ascii="Times New Roman" w:hAnsi="Times New Roman" w:cs="Times New Roman"/>
        </w:rPr>
        <w:t xml:space="preserve"> pas applicable </w:t>
      </w:r>
      <w:proofErr w:type="spellStart"/>
      <w:r w:rsidRPr="00410DFE">
        <w:rPr>
          <w:rFonts w:ascii="Times New Roman" w:hAnsi="Times New Roman" w:cs="Times New Roman"/>
        </w:rPr>
        <w:t>si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l'autorisation</w:t>
      </w:r>
      <w:proofErr w:type="spellEnd"/>
      <w:r w:rsidRPr="00410DFE">
        <w:rPr>
          <w:rFonts w:ascii="Times New Roman" w:hAnsi="Times New Roman" w:cs="Times New Roman"/>
        </w:rPr>
        <w:t xml:space="preserve"> fait </w:t>
      </w:r>
      <w:proofErr w:type="spellStart"/>
      <w:r w:rsidRPr="00410DFE">
        <w:rPr>
          <w:rFonts w:ascii="Times New Roman" w:hAnsi="Times New Roman" w:cs="Times New Roman"/>
        </w:rPr>
        <w:t>l'objet</w:t>
      </w:r>
      <w:proofErr w:type="spellEnd"/>
      <w:r w:rsidRPr="00410DFE">
        <w:rPr>
          <w:rFonts w:ascii="Times New Roman" w:hAnsi="Times New Roman" w:cs="Times New Roman"/>
        </w:rPr>
        <w:t xml:space="preserve"> d'un </w:t>
      </w:r>
      <w:proofErr w:type="spellStart"/>
      <w:r w:rsidRPr="00410DFE">
        <w:rPr>
          <w:rFonts w:ascii="Times New Roman" w:hAnsi="Times New Roman" w:cs="Times New Roman"/>
        </w:rPr>
        <w:t>avis</w:t>
      </w:r>
      <w:proofErr w:type="spellEnd"/>
    </w:p>
    <w:p w14:paraId="2523E6D7" w14:textId="77777777" w:rsidR="00410DFE" w:rsidRPr="00410DFE" w:rsidRDefault="00410DFE" w:rsidP="00410DFE">
      <w:pPr>
        <w:rPr>
          <w:rFonts w:ascii="Times New Roman" w:hAnsi="Times New Roman" w:cs="Times New Roman"/>
        </w:rPr>
      </w:pPr>
      <w:proofErr w:type="spellStart"/>
      <w:r w:rsidRPr="00410DFE">
        <w:rPr>
          <w:rFonts w:ascii="Times New Roman" w:hAnsi="Times New Roman" w:cs="Times New Roman"/>
        </w:rPr>
        <w:t>préalable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en</w:t>
      </w:r>
      <w:proofErr w:type="spellEnd"/>
      <w:r w:rsidRPr="00410DFE">
        <w:rPr>
          <w:rFonts w:ascii="Times New Roman" w:hAnsi="Times New Roman" w:cs="Times New Roman"/>
        </w:rPr>
        <w:t xml:space="preserve"> application de la sous-section 2 de la </w:t>
      </w:r>
      <w:proofErr w:type="spellStart"/>
      <w:r w:rsidRPr="00410DFE">
        <w:rPr>
          <w:rFonts w:ascii="Times New Roman" w:hAnsi="Times New Roman" w:cs="Times New Roman"/>
        </w:rPr>
        <w:t>présente</w:t>
      </w:r>
      <w:proofErr w:type="spellEnd"/>
      <w:r w:rsidRPr="00410DFE">
        <w:rPr>
          <w:rFonts w:ascii="Times New Roman" w:hAnsi="Times New Roman" w:cs="Times New Roman"/>
        </w:rPr>
        <w:t xml:space="preserve"> section et que </w:t>
      </w:r>
      <w:proofErr w:type="spellStart"/>
      <w:r w:rsidRPr="00410DFE">
        <w:rPr>
          <w:rFonts w:ascii="Times New Roman" w:hAnsi="Times New Roman" w:cs="Times New Roman"/>
        </w:rPr>
        <w:t>l'avis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ou</w:t>
      </w:r>
      <w:proofErr w:type="spellEnd"/>
      <w:r w:rsidRPr="00410DFE">
        <w:rPr>
          <w:rFonts w:ascii="Times New Roman" w:hAnsi="Times New Roman" w:cs="Times New Roman"/>
        </w:rPr>
        <w:t xml:space="preserve"> les </w:t>
      </w:r>
      <w:proofErr w:type="spellStart"/>
      <w:r w:rsidRPr="00410DFE">
        <w:rPr>
          <w:rFonts w:ascii="Times New Roman" w:hAnsi="Times New Roman" w:cs="Times New Roman"/>
        </w:rPr>
        <w:t>avis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rendus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r w:rsidRPr="00410DFE">
        <w:rPr>
          <w:rFonts w:ascii="Times New Roman" w:hAnsi="Times New Roman" w:cs="Times New Roman"/>
        </w:rPr>
        <w:lastRenderedPageBreak/>
        <w:t xml:space="preserve">ne </w:t>
      </w:r>
      <w:proofErr w:type="spellStart"/>
      <w:r w:rsidRPr="00410DFE">
        <w:rPr>
          <w:rFonts w:ascii="Times New Roman" w:hAnsi="Times New Roman" w:cs="Times New Roman"/>
        </w:rPr>
        <w:t>sont</w:t>
      </w:r>
      <w:proofErr w:type="spellEnd"/>
      <w:r w:rsidRPr="00410DFE">
        <w:rPr>
          <w:rFonts w:ascii="Times New Roman" w:hAnsi="Times New Roman" w:cs="Times New Roman"/>
        </w:rPr>
        <w:t xml:space="preserve"> pas</w:t>
      </w:r>
    </w:p>
    <w:p w14:paraId="6D5B9ED1" w14:textId="77777777" w:rsidR="00410DFE" w:rsidRPr="00410DFE" w:rsidRDefault="00410DFE" w:rsidP="00410DFE">
      <w:pPr>
        <w:rPr>
          <w:rFonts w:ascii="Times New Roman" w:hAnsi="Times New Roman" w:cs="Times New Roman"/>
        </w:rPr>
      </w:pPr>
      <w:proofErr w:type="spellStart"/>
      <w:r w:rsidRPr="00410DFE">
        <w:rPr>
          <w:rFonts w:ascii="Times New Roman" w:hAnsi="Times New Roman" w:cs="Times New Roman"/>
        </w:rPr>
        <w:t>expressément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favorables</w:t>
      </w:r>
      <w:proofErr w:type="spellEnd"/>
      <w:r w:rsidRPr="00410DFE">
        <w:rPr>
          <w:rFonts w:ascii="Times New Roman" w:hAnsi="Times New Roman" w:cs="Times New Roman"/>
        </w:rPr>
        <w:t>.</w:t>
      </w:r>
    </w:p>
    <w:p w14:paraId="6EE8BA86" w14:textId="77777777" w:rsidR="00410DFE" w:rsidRPr="00410DFE" w:rsidRDefault="00410DFE" w:rsidP="00410DFE">
      <w:pPr>
        <w:rPr>
          <w:rFonts w:ascii="Times New Roman" w:hAnsi="Times New Roman" w:cs="Times New Roman"/>
        </w:rPr>
      </w:pPr>
      <w:r w:rsidRPr="00410DFE">
        <w:rPr>
          <w:rFonts w:ascii="Times New Roman" w:hAnsi="Times New Roman" w:cs="Times New Roman"/>
        </w:rPr>
        <w:t>NOTA :</w:t>
      </w:r>
    </w:p>
    <w:p w14:paraId="71489798" w14:textId="77777777" w:rsidR="00410DFE" w:rsidRPr="00410DFE" w:rsidRDefault="00410DFE" w:rsidP="00410DFE">
      <w:pPr>
        <w:rPr>
          <w:rFonts w:ascii="Times New Roman" w:hAnsi="Times New Roman" w:cs="Times New Roman"/>
        </w:rPr>
      </w:pPr>
      <w:proofErr w:type="spellStart"/>
      <w:r w:rsidRPr="00410DFE">
        <w:rPr>
          <w:rFonts w:ascii="Times New Roman" w:hAnsi="Times New Roman" w:cs="Times New Roman"/>
        </w:rPr>
        <w:t>Conformément</w:t>
      </w:r>
      <w:proofErr w:type="spellEnd"/>
      <w:r w:rsidRPr="00410DFE">
        <w:rPr>
          <w:rFonts w:ascii="Times New Roman" w:hAnsi="Times New Roman" w:cs="Times New Roman"/>
        </w:rPr>
        <w:t xml:space="preserve"> aux dispositions du XIII de </w:t>
      </w:r>
      <w:proofErr w:type="spellStart"/>
      <w:r w:rsidRPr="00410DFE">
        <w:rPr>
          <w:rFonts w:ascii="Times New Roman" w:hAnsi="Times New Roman" w:cs="Times New Roman"/>
        </w:rPr>
        <w:t>l'article</w:t>
      </w:r>
      <w:proofErr w:type="spellEnd"/>
      <w:r w:rsidRPr="00410DFE">
        <w:rPr>
          <w:rFonts w:ascii="Times New Roman" w:hAnsi="Times New Roman" w:cs="Times New Roman"/>
        </w:rPr>
        <w:t xml:space="preserve"> 41 de la </w:t>
      </w:r>
      <w:proofErr w:type="spellStart"/>
      <w:r w:rsidRPr="00410DFE">
        <w:rPr>
          <w:rFonts w:ascii="Times New Roman" w:hAnsi="Times New Roman" w:cs="Times New Roman"/>
        </w:rPr>
        <w:t>loi</w:t>
      </w:r>
      <w:proofErr w:type="spellEnd"/>
      <w:r w:rsidRPr="00410DFE">
        <w:rPr>
          <w:rFonts w:ascii="Times New Roman" w:hAnsi="Times New Roman" w:cs="Times New Roman"/>
        </w:rPr>
        <w:t xml:space="preserve"> n° 2019-774 du 24 </w:t>
      </w:r>
      <w:proofErr w:type="spellStart"/>
      <w:r w:rsidRPr="00410DFE">
        <w:rPr>
          <w:rFonts w:ascii="Times New Roman" w:hAnsi="Times New Roman" w:cs="Times New Roman"/>
        </w:rPr>
        <w:t>juillet</w:t>
      </w:r>
      <w:proofErr w:type="spellEnd"/>
      <w:r w:rsidRPr="00410DFE">
        <w:rPr>
          <w:rFonts w:ascii="Times New Roman" w:hAnsi="Times New Roman" w:cs="Times New Roman"/>
        </w:rPr>
        <w:t xml:space="preserve"> 2019, les dispositions </w:t>
      </w:r>
      <w:proofErr w:type="spellStart"/>
      <w:r w:rsidRPr="00410DFE">
        <w:rPr>
          <w:rFonts w:ascii="Times New Roman" w:hAnsi="Times New Roman" w:cs="Times New Roman"/>
        </w:rPr>
        <w:t>résultant</w:t>
      </w:r>
      <w:proofErr w:type="spellEnd"/>
      <w:r w:rsidRPr="00410DFE">
        <w:rPr>
          <w:rFonts w:ascii="Times New Roman" w:hAnsi="Times New Roman" w:cs="Times New Roman"/>
        </w:rPr>
        <w:t xml:space="preserve"> du</w:t>
      </w:r>
    </w:p>
    <w:p w14:paraId="08EC983C" w14:textId="77777777" w:rsidR="00410DFE" w:rsidRPr="00410DFE" w:rsidRDefault="00410DFE" w:rsidP="00410DFE">
      <w:pPr>
        <w:rPr>
          <w:rFonts w:ascii="Times New Roman" w:hAnsi="Times New Roman" w:cs="Times New Roman"/>
        </w:rPr>
      </w:pPr>
      <w:r w:rsidRPr="00410DFE">
        <w:rPr>
          <w:rFonts w:ascii="Times New Roman" w:hAnsi="Times New Roman" w:cs="Times New Roman"/>
        </w:rPr>
        <w:t xml:space="preserve">a du 3° du XI </w:t>
      </w:r>
      <w:proofErr w:type="spellStart"/>
      <w:r w:rsidRPr="00410DFE">
        <w:rPr>
          <w:rFonts w:ascii="Times New Roman" w:hAnsi="Times New Roman" w:cs="Times New Roman"/>
        </w:rPr>
        <w:t>dudit</w:t>
      </w:r>
      <w:proofErr w:type="spellEnd"/>
      <w:r w:rsidRPr="00410DFE">
        <w:rPr>
          <w:rFonts w:ascii="Times New Roman" w:hAnsi="Times New Roman" w:cs="Times New Roman"/>
        </w:rPr>
        <w:t xml:space="preserve"> article </w:t>
      </w:r>
      <w:proofErr w:type="spellStart"/>
      <w:r w:rsidRPr="00410DFE">
        <w:rPr>
          <w:rFonts w:ascii="Times New Roman" w:hAnsi="Times New Roman" w:cs="Times New Roman"/>
        </w:rPr>
        <w:t>entrent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en</w:t>
      </w:r>
      <w:proofErr w:type="spellEnd"/>
      <w:r w:rsidRPr="00410DFE">
        <w:rPr>
          <w:rFonts w:ascii="Times New Roman" w:hAnsi="Times New Roman" w:cs="Times New Roman"/>
        </w:rPr>
        <w:t xml:space="preserve"> </w:t>
      </w:r>
      <w:proofErr w:type="spellStart"/>
      <w:r w:rsidRPr="00410DFE">
        <w:rPr>
          <w:rFonts w:ascii="Times New Roman" w:hAnsi="Times New Roman" w:cs="Times New Roman"/>
        </w:rPr>
        <w:t>vigueur</w:t>
      </w:r>
      <w:proofErr w:type="spellEnd"/>
      <w:r w:rsidRPr="00410DFE">
        <w:rPr>
          <w:rFonts w:ascii="Times New Roman" w:hAnsi="Times New Roman" w:cs="Times New Roman"/>
        </w:rPr>
        <w:t xml:space="preserve"> à la date </w:t>
      </w:r>
      <w:proofErr w:type="spellStart"/>
      <w:r w:rsidRPr="00410DFE">
        <w:rPr>
          <w:rFonts w:ascii="Times New Roman" w:hAnsi="Times New Roman" w:cs="Times New Roman"/>
        </w:rPr>
        <w:t>d'approbation</w:t>
      </w:r>
      <w:proofErr w:type="spellEnd"/>
      <w:r w:rsidRPr="00410DFE">
        <w:rPr>
          <w:rFonts w:ascii="Times New Roman" w:hAnsi="Times New Roman" w:cs="Times New Roman"/>
        </w:rPr>
        <w:t xml:space="preserve"> de la convention constitutive de la </w:t>
      </w:r>
      <w:proofErr w:type="spellStart"/>
      <w:r w:rsidRPr="00410DFE">
        <w:rPr>
          <w:rFonts w:ascii="Times New Roman" w:hAnsi="Times New Roman" w:cs="Times New Roman"/>
        </w:rPr>
        <w:t>plateforme</w:t>
      </w:r>
      <w:proofErr w:type="spellEnd"/>
      <w:r w:rsidRPr="00410DFE">
        <w:rPr>
          <w:rFonts w:ascii="Times New Roman" w:hAnsi="Times New Roman" w:cs="Times New Roman"/>
        </w:rPr>
        <w:t xml:space="preserve"> des</w:t>
      </w:r>
    </w:p>
    <w:p w14:paraId="344C812E" w14:textId="7798EC91" w:rsidR="00410DFE" w:rsidRPr="00410DFE" w:rsidRDefault="00410DFE" w:rsidP="00410DFE">
      <w:pPr>
        <w:rPr>
          <w:rFonts w:ascii="Times New Roman" w:hAnsi="Times New Roman" w:cs="Times New Roman"/>
        </w:rPr>
      </w:pPr>
      <w:r w:rsidRPr="00410DFE">
        <w:rPr>
          <w:rFonts w:ascii="Times New Roman" w:hAnsi="Times New Roman" w:cs="Times New Roman"/>
        </w:rPr>
        <w:t xml:space="preserve">données de santé, et au plus tard le 31 </w:t>
      </w:r>
      <w:proofErr w:type="spellStart"/>
      <w:r w:rsidRPr="00410DFE">
        <w:rPr>
          <w:rFonts w:ascii="Times New Roman" w:hAnsi="Times New Roman" w:cs="Times New Roman"/>
        </w:rPr>
        <w:t>décembre</w:t>
      </w:r>
      <w:proofErr w:type="spellEnd"/>
      <w:r w:rsidRPr="00410DFE">
        <w:rPr>
          <w:rFonts w:ascii="Times New Roman" w:hAnsi="Times New Roman" w:cs="Times New Roman"/>
        </w:rPr>
        <w:t xml:space="preserve"> 2019.</w:t>
      </w:r>
    </w:p>
    <w:sectPr w:rsidR="00410DFE" w:rsidRPr="00410D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B09"/>
    <w:rsid w:val="001C64EC"/>
    <w:rsid w:val="001E0B09"/>
    <w:rsid w:val="00410DFE"/>
    <w:rsid w:val="00451B72"/>
    <w:rsid w:val="006F0D71"/>
    <w:rsid w:val="007A19A8"/>
    <w:rsid w:val="00827643"/>
    <w:rsid w:val="009535A7"/>
    <w:rsid w:val="00D32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2F24B3"/>
  <w15:chartTrackingRefBased/>
  <w15:docId w15:val="{AA9960EF-C067-804B-BAD0-FA188D2CF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E0B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0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0B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0B0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0B0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0B0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0B0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0B0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0B0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0B0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0B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0B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0B0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0B0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E0B0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0B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0B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0B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0B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0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0B0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0B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0B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0B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0B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0B0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0B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0B0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E0B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753</Words>
  <Characters>4296</Characters>
  <Application>Microsoft Office Word</Application>
  <DocSecurity>0</DocSecurity>
  <Lines>35</Lines>
  <Paragraphs>10</Paragraphs>
  <ScaleCrop>false</ScaleCrop>
  <Company/>
  <LinksUpToDate>false</LinksUpToDate>
  <CharactersWithSpaces>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 Ye</dc:creator>
  <cp:keywords/>
  <dc:description/>
  <cp:lastModifiedBy>Hui Ye</cp:lastModifiedBy>
  <cp:revision>3</cp:revision>
  <dcterms:created xsi:type="dcterms:W3CDTF">2025-08-18T06:31:00Z</dcterms:created>
  <dcterms:modified xsi:type="dcterms:W3CDTF">2025-08-29T03:56:00Z</dcterms:modified>
</cp:coreProperties>
</file>