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F7" w:rsidRPr="00434FD2" w:rsidRDefault="00EE0E6B" w:rsidP="00EE0E6B">
      <w:pPr>
        <w:pStyle w:val="2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系统用户规模</w:t>
      </w:r>
    </w:p>
    <w:p w:rsidR="00F5656B" w:rsidRPr="00434FD2" w:rsidRDefault="00F63893" w:rsidP="00F5656B">
      <w:pPr>
        <w:ind w:firstLine="420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在做</w:t>
      </w:r>
      <w:r w:rsidR="001716A0" w:rsidRPr="00434FD2">
        <w:rPr>
          <w:rFonts w:ascii="宋体" w:eastAsia="宋体" w:hAnsi="宋体" w:hint="eastAsia"/>
          <w:sz w:val="24"/>
          <w:szCs w:val="24"/>
        </w:rPr>
        <w:t>数据模拟之前，首先必须要考虑到系统的用户规模</w:t>
      </w:r>
      <w:r w:rsidR="006E310B" w:rsidRPr="00434FD2">
        <w:rPr>
          <w:rFonts w:ascii="宋体" w:eastAsia="宋体" w:hAnsi="宋体" w:hint="eastAsia"/>
          <w:sz w:val="24"/>
          <w:szCs w:val="24"/>
        </w:rPr>
        <w:t>。</w:t>
      </w:r>
      <w:r w:rsidR="00F5656B" w:rsidRPr="00434FD2">
        <w:rPr>
          <w:rFonts w:ascii="宋体" w:eastAsia="宋体" w:hAnsi="宋体" w:hint="eastAsia"/>
          <w:sz w:val="24"/>
          <w:szCs w:val="24"/>
        </w:rPr>
        <w:t>一般来说，为了保证模拟数据的真实性和可靠性，需要尽可能接近或超过实际系统的用户规模。具体而言，如果系统用户规模为百万级别，那么模拟数据的规模也应该达到百万级别或以上，以便充分测试系统的性能、稳定性和可扩展性。</w:t>
      </w:r>
    </w:p>
    <w:p w:rsidR="00EE0E6B" w:rsidRPr="00434FD2" w:rsidRDefault="006E310B" w:rsidP="00F5656B">
      <w:pPr>
        <w:ind w:firstLine="420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系统的用户规模影响诸多方面的内容，比如用户关系。用户规模越大，用户关系的复杂程度就越高，数据处理的难度越大，输出的结果可能会变得不可控。</w:t>
      </w:r>
    </w:p>
    <w:p w:rsidR="00F5656B" w:rsidRPr="00434FD2" w:rsidRDefault="00F5656B" w:rsidP="00F5656B">
      <w:pPr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/>
          <w:sz w:val="24"/>
          <w:szCs w:val="24"/>
        </w:rPr>
        <w:tab/>
      </w:r>
      <w:r w:rsidRPr="00434FD2">
        <w:rPr>
          <w:rFonts w:ascii="宋体" w:eastAsia="宋体" w:hAnsi="宋体" w:hint="eastAsia"/>
          <w:sz w:val="24"/>
          <w:szCs w:val="24"/>
        </w:rPr>
        <w:t>用户规模受到用户信息的限制。</w:t>
      </w:r>
      <w:r w:rsidR="00E3380F" w:rsidRPr="00434FD2">
        <w:rPr>
          <w:rFonts w:ascii="宋体" w:eastAsia="宋体" w:hAnsi="宋体" w:hint="eastAsia"/>
          <w:sz w:val="24"/>
          <w:szCs w:val="24"/>
        </w:rPr>
        <w:t>本测试内容主要针对用户关系的发现，</w:t>
      </w:r>
      <w:r w:rsidRPr="00434FD2">
        <w:rPr>
          <w:rFonts w:ascii="宋体" w:eastAsia="宋体" w:hAnsi="宋体" w:hint="eastAsia"/>
          <w:sz w:val="24"/>
          <w:szCs w:val="24"/>
        </w:rPr>
        <w:t>模拟数据中，</w:t>
      </w:r>
      <w:r w:rsidR="00E3380F" w:rsidRPr="00434FD2">
        <w:rPr>
          <w:rFonts w:ascii="宋体" w:eastAsia="宋体" w:hAnsi="宋体" w:hint="eastAsia"/>
          <w:sz w:val="24"/>
          <w:szCs w:val="24"/>
        </w:rPr>
        <w:t>尽管</w:t>
      </w:r>
      <w:r w:rsidRPr="00434FD2">
        <w:rPr>
          <w:rFonts w:ascii="宋体" w:eastAsia="宋体" w:hAnsi="宋体" w:hint="eastAsia"/>
          <w:sz w:val="24"/>
          <w:szCs w:val="24"/>
        </w:rPr>
        <w:t>用户信息的</w:t>
      </w:r>
      <w:r w:rsidR="00E3380F" w:rsidRPr="00434FD2">
        <w:rPr>
          <w:rFonts w:ascii="宋体" w:eastAsia="宋体" w:hAnsi="宋体" w:hint="eastAsia"/>
          <w:sz w:val="24"/>
          <w:szCs w:val="24"/>
        </w:rPr>
        <w:t>细致性和</w:t>
      </w:r>
      <w:r w:rsidRPr="00434FD2">
        <w:rPr>
          <w:rFonts w:ascii="宋体" w:eastAsia="宋体" w:hAnsi="宋体" w:hint="eastAsia"/>
          <w:sz w:val="24"/>
          <w:szCs w:val="24"/>
        </w:rPr>
        <w:t>真实性并非是重点内容，</w:t>
      </w:r>
      <w:r w:rsidR="00E3380F" w:rsidRPr="00434FD2">
        <w:rPr>
          <w:rFonts w:ascii="宋体" w:eastAsia="宋体" w:hAnsi="宋体" w:hint="eastAsia"/>
          <w:sz w:val="24"/>
          <w:szCs w:val="24"/>
        </w:rPr>
        <w:t>但是好的用户案例可以更好的帮助测试人员评估预期结果的合理性，因此，在充分保证用户信息的真实意义前提下，模拟的数据不能过高，过高将会导致</w:t>
      </w:r>
      <w:r w:rsidR="00762ED9" w:rsidRPr="00434FD2">
        <w:rPr>
          <w:rFonts w:ascii="宋体" w:eastAsia="宋体" w:hAnsi="宋体" w:hint="eastAsia"/>
          <w:sz w:val="24"/>
          <w:szCs w:val="24"/>
        </w:rPr>
        <w:t>测试数据</w:t>
      </w:r>
      <w:r w:rsidR="00E3380F" w:rsidRPr="00434FD2">
        <w:rPr>
          <w:rFonts w:ascii="宋体" w:eastAsia="宋体" w:hAnsi="宋体" w:hint="eastAsia"/>
          <w:sz w:val="24"/>
          <w:szCs w:val="24"/>
        </w:rPr>
        <w:t>失真。</w:t>
      </w:r>
    </w:p>
    <w:p w:rsidR="00F5656B" w:rsidRPr="00434FD2" w:rsidRDefault="00F5656B" w:rsidP="00F5656B">
      <w:pPr>
        <w:rPr>
          <w:rFonts w:ascii="宋体" w:eastAsia="宋体" w:hAnsi="宋体" w:hint="eastAsia"/>
          <w:sz w:val="24"/>
          <w:szCs w:val="24"/>
        </w:rPr>
      </w:pPr>
      <w:r w:rsidRPr="00434FD2">
        <w:rPr>
          <w:rFonts w:ascii="宋体" w:eastAsia="宋体" w:hAnsi="宋体"/>
          <w:sz w:val="24"/>
          <w:szCs w:val="24"/>
        </w:rPr>
        <w:tab/>
      </w:r>
      <w:r w:rsidRPr="00434FD2">
        <w:rPr>
          <w:rFonts w:ascii="宋体" w:eastAsia="宋体" w:hAnsi="宋体" w:hint="eastAsia"/>
          <w:sz w:val="24"/>
          <w:szCs w:val="24"/>
        </w:rPr>
        <w:t>综合上述内容，考虑到模拟数据的生成和处理成本以及数据模拟的</w:t>
      </w:r>
      <w:r w:rsidR="00BA3DE1" w:rsidRPr="00434FD2">
        <w:rPr>
          <w:rFonts w:ascii="宋体" w:eastAsia="宋体" w:hAnsi="宋体" w:hint="eastAsia"/>
          <w:sz w:val="24"/>
          <w:szCs w:val="24"/>
        </w:rPr>
        <w:t>实际目的</w:t>
      </w:r>
      <w:r w:rsidRPr="00434FD2">
        <w:rPr>
          <w:rFonts w:ascii="宋体" w:eastAsia="宋体" w:hAnsi="宋体" w:hint="eastAsia"/>
          <w:sz w:val="24"/>
          <w:szCs w:val="24"/>
        </w:rPr>
        <w:t>，</w:t>
      </w:r>
      <w:r w:rsidR="00BA3DE1" w:rsidRPr="00434FD2">
        <w:rPr>
          <w:rFonts w:ascii="宋体" w:eastAsia="宋体" w:hAnsi="宋体" w:hint="eastAsia"/>
          <w:sz w:val="24"/>
          <w:szCs w:val="24"/>
        </w:rPr>
        <w:t>针对用户发现的数据模拟数据量在十万级别。这个级别的数据量可以保证充分的测试接口，同时兼顾到</w:t>
      </w:r>
      <w:r w:rsidR="00BA3DE1" w:rsidRPr="00434FD2">
        <w:rPr>
          <w:rFonts w:ascii="宋体" w:eastAsia="宋体" w:hAnsi="宋体" w:hint="eastAsia"/>
          <w:sz w:val="24"/>
          <w:szCs w:val="24"/>
        </w:rPr>
        <w:t>数据的生成和处理成本</w:t>
      </w:r>
      <w:r w:rsidR="00FC040B" w:rsidRPr="00434FD2">
        <w:rPr>
          <w:rFonts w:ascii="宋体" w:eastAsia="宋体" w:hAnsi="宋体" w:hint="eastAsia"/>
          <w:sz w:val="24"/>
          <w:szCs w:val="24"/>
        </w:rPr>
        <w:t>，保证测试效果和数据质量</w:t>
      </w:r>
      <w:r w:rsidR="00BA3DE1" w:rsidRPr="00434FD2">
        <w:rPr>
          <w:rFonts w:ascii="宋体" w:eastAsia="宋体" w:hAnsi="宋体" w:hint="eastAsia"/>
          <w:sz w:val="24"/>
          <w:szCs w:val="24"/>
        </w:rPr>
        <w:t>。</w:t>
      </w:r>
    </w:p>
    <w:p w:rsidR="00EE0E6B" w:rsidRPr="00434FD2" w:rsidRDefault="00F5656B" w:rsidP="00EE0E6B">
      <w:pPr>
        <w:pStyle w:val="2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二、用户</w:t>
      </w:r>
      <w:r w:rsidR="00EE0E6B" w:rsidRPr="00434FD2">
        <w:rPr>
          <w:rFonts w:ascii="宋体" w:eastAsia="宋体" w:hAnsi="宋体" w:hint="eastAsia"/>
          <w:sz w:val="24"/>
          <w:szCs w:val="24"/>
        </w:rPr>
        <w:t>关系</w:t>
      </w:r>
      <w:r w:rsidR="005402ED">
        <w:rPr>
          <w:rFonts w:ascii="宋体" w:eastAsia="宋体" w:hAnsi="宋体" w:hint="eastAsia"/>
          <w:sz w:val="24"/>
          <w:szCs w:val="24"/>
        </w:rPr>
        <w:t>的模拟</w:t>
      </w:r>
    </w:p>
    <w:p w:rsidR="0066652B" w:rsidRPr="00434FD2" w:rsidRDefault="00B16150" w:rsidP="00B16150">
      <w:pPr>
        <w:ind w:firstLine="420"/>
        <w:rPr>
          <w:rFonts w:ascii="宋体" w:eastAsia="宋体" w:hAnsi="宋体" w:hint="eastAsia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成功模拟一定规模的用户数据</w:t>
      </w:r>
      <w:r w:rsidR="00B70668">
        <w:rPr>
          <w:rFonts w:ascii="宋体" w:eastAsia="宋体" w:hAnsi="宋体" w:hint="eastAsia"/>
          <w:sz w:val="24"/>
          <w:szCs w:val="24"/>
        </w:rPr>
        <w:t>后</w:t>
      </w:r>
      <w:r w:rsidRPr="00434FD2">
        <w:rPr>
          <w:rFonts w:ascii="宋体" w:eastAsia="宋体" w:hAnsi="宋体" w:hint="eastAsia"/>
          <w:sz w:val="24"/>
          <w:szCs w:val="24"/>
        </w:rPr>
        <w:t>，下一步内容就是用户关系数据的模拟。</w:t>
      </w:r>
      <w:r w:rsidR="00BB38DF">
        <w:rPr>
          <w:rFonts w:ascii="宋体" w:eastAsia="宋体" w:hAnsi="宋体" w:hint="eastAsia"/>
          <w:sz w:val="24"/>
          <w:szCs w:val="24"/>
        </w:rPr>
        <w:t>与用户数据的模拟不同，用户关系数据是驱动用户发现算法的关键。</w:t>
      </w:r>
      <w:r w:rsidR="008D1421" w:rsidRPr="008D1421">
        <w:rPr>
          <w:rFonts w:ascii="宋体" w:eastAsia="宋体" w:hAnsi="宋体" w:hint="eastAsia"/>
          <w:sz w:val="24"/>
          <w:szCs w:val="24"/>
        </w:rPr>
        <w:t>在进行用户关系数据模拟时，需要考虑到用户</w:t>
      </w:r>
      <w:r w:rsidR="008D1421">
        <w:rPr>
          <w:rFonts w:ascii="宋体" w:eastAsia="宋体" w:hAnsi="宋体" w:hint="eastAsia"/>
          <w:sz w:val="24"/>
          <w:szCs w:val="24"/>
        </w:rPr>
        <w:t>之间的互动方式、频率和强度等因素，并根据实际情况生成相应的数据</w:t>
      </w:r>
      <w:bookmarkStart w:id="0" w:name="_GoBack"/>
      <w:bookmarkEnd w:id="0"/>
      <w:r w:rsidR="008D1421" w:rsidRPr="008D1421">
        <w:rPr>
          <w:rFonts w:ascii="宋体" w:eastAsia="宋体" w:hAnsi="宋体" w:hint="eastAsia"/>
          <w:sz w:val="24"/>
          <w:szCs w:val="24"/>
        </w:rPr>
        <w:t>。</w:t>
      </w:r>
    </w:p>
    <w:p w:rsidR="0066652B" w:rsidRPr="00434FD2" w:rsidRDefault="0066652B" w:rsidP="0066652B">
      <w:pPr>
        <w:rPr>
          <w:rFonts w:ascii="宋体" w:eastAsia="宋体" w:hAnsi="宋体"/>
          <w:sz w:val="24"/>
          <w:szCs w:val="24"/>
        </w:rPr>
      </w:pPr>
    </w:p>
    <w:p w:rsidR="0066652B" w:rsidRPr="00434FD2" w:rsidRDefault="0066652B" w:rsidP="0066652B">
      <w:pPr>
        <w:rPr>
          <w:rFonts w:ascii="宋体" w:eastAsia="宋体" w:hAnsi="宋体" w:hint="eastAsia"/>
          <w:sz w:val="24"/>
          <w:szCs w:val="24"/>
        </w:rPr>
      </w:pPr>
    </w:p>
    <w:sectPr w:rsidR="0066652B" w:rsidRPr="0043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CF" w:rsidRDefault="00E77FCF" w:rsidP="00EE0E6B">
      <w:r>
        <w:separator/>
      </w:r>
    </w:p>
  </w:endnote>
  <w:endnote w:type="continuationSeparator" w:id="0">
    <w:p w:rsidR="00E77FCF" w:rsidRDefault="00E77FCF" w:rsidP="00EE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CF" w:rsidRDefault="00E77FCF" w:rsidP="00EE0E6B">
      <w:r>
        <w:separator/>
      </w:r>
    </w:p>
  </w:footnote>
  <w:footnote w:type="continuationSeparator" w:id="0">
    <w:p w:rsidR="00E77FCF" w:rsidRDefault="00E77FCF" w:rsidP="00EE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A64"/>
    <w:multiLevelType w:val="hybridMultilevel"/>
    <w:tmpl w:val="7CB00968"/>
    <w:lvl w:ilvl="0" w:tplc="08FAB4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5A"/>
    <w:rsid w:val="000E13F3"/>
    <w:rsid w:val="001716A0"/>
    <w:rsid w:val="00434FD2"/>
    <w:rsid w:val="005402ED"/>
    <w:rsid w:val="0066652B"/>
    <w:rsid w:val="006E310B"/>
    <w:rsid w:val="00762ED9"/>
    <w:rsid w:val="0081678F"/>
    <w:rsid w:val="008D1421"/>
    <w:rsid w:val="00981CF7"/>
    <w:rsid w:val="00B16150"/>
    <w:rsid w:val="00B70668"/>
    <w:rsid w:val="00BA3DE1"/>
    <w:rsid w:val="00BB38DF"/>
    <w:rsid w:val="00DD6B5A"/>
    <w:rsid w:val="00E3380F"/>
    <w:rsid w:val="00E77FCF"/>
    <w:rsid w:val="00EE0E6B"/>
    <w:rsid w:val="00F5656B"/>
    <w:rsid w:val="00F63893"/>
    <w:rsid w:val="00F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9B3F0"/>
  <w15:chartTrackingRefBased/>
  <w15:docId w15:val="{B97D110B-FD39-449E-80F0-1AFE3A1A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E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0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66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2023-04-10T11:42:00Z</dcterms:created>
  <dcterms:modified xsi:type="dcterms:W3CDTF">2023-04-18T12:57:00Z</dcterms:modified>
</cp:coreProperties>
</file>