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25E" w14:textId="64579A30" w:rsidR="00480B4E" w:rsidRPr="00480B4E" w:rsidRDefault="00DE0B6A" w:rsidP="00480B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лаб5"/>
      <w:r w:rsidRPr="00480B4E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480B4E" w:rsidRPr="00480B4E">
        <w:rPr>
          <w:rFonts w:ascii="Times New Roman" w:hAnsi="Times New Roman" w:cs="Times New Roman"/>
          <w:b/>
          <w:sz w:val="28"/>
          <w:szCs w:val="28"/>
        </w:rPr>
        <w:t>1</w:t>
      </w:r>
      <w:r w:rsidR="00406C4D">
        <w:rPr>
          <w:rFonts w:ascii="Times New Roman" w:hAnsi="Times New Roman" w:cs="Times New Roman"/>
          <w:b/>
          <w:sz w:val="28"/>
          <w:szCs w:val="28"/>
        </w:rPr>
        <w:t>5</w:t>
      </w:r>
    </w:p>
    <w:p w14:paraId="276E40C7" w14:textId="77777777" w:rsidR="00DE0B6A" w:rsidRDefault="00480B4E" w:rsidP="0048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80B4E">
        <w:rPr>
          <w:rFonts w:ascii="Times New Roman" w:hAnsi="Times New Roman" w:cs="Times New Roman"/>
          <w:sz w:val="28"/>
          <w:szCs w:val="28"/>
        </w:rPr>
        <w:t xml:space="preserve">: </w:t>
      </w:r>
      <w:r w:rsidR="00DE0B6A" w:rsidRPr="00480B4E">
        <w:rPr>
          <w:rFonts w:ascii="Times New Roman" w:hAnsi="Times New Roman" w:cs="Times New Roman"/>
          <w:sz w:val="28"/>
          <w:szCs w:val="28"/>
        </w:rPr>
        <w:t>Работа со строками в Python</w:t>
      </w:r>
      <w:bookmarkEnd w:id="0"/>
    </w:p>
    <w:p w14:paraId="4BB7E7B6" w14:textId="77777777" w:rsidR="00F8724D" w:rsidRDefault="00480B4E" w:rsidP="00F872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480B4E">
        <w:rPr>
          <w:rFonts w:ascii="Times New Roman" w:hAnsi="Times New Roman" w:cs="Times New Roman"/>
          <w:sz w:val="28"/>
          <w:szCs w:val="28"/>
        </w:rPr>
        <w:t>:</w:t>
      </w:r>
      <w:r w:rsidRPr="00480B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познакомится с методами работы со строками.</w:t>
      </w: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9410DA7" w14:textId="77777777" w:rsidR="00DE0B6A" w:rsidRPr="00A134A2" w:rsidRDefault="00DE0B6A" w:rsidP="00F8724D">
      <w:pPr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 — 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тип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представляющий из себя неизменяемую последовательность символов;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«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» — «строка».</w:t>
      </w:r>
    </w:p>
    <w:p w14:paraId="7FB5A604" w14:textId="77777777" w:rsidR="00DE0B6A" w:rsidRPr="00A134A2" w:rsidRDefault="00DE0B6A" w:rsidP="0035141D">
      <w:pPr>
        <w:spacing w:after="24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 и методы работы со строками</w:t>
      </w:r>
    </w:p>
    <w:p w14:paraId="76AEEC4C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S1 + S2</w:t>
      </w:r>
    </w:p>
    <w:p w14:paraId="2FAC21C3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Конкатенация (сложение строк)</w:t>
      </w:r>
    </w:p>
    <w:p w14:paraId="7997FCF2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S1 * 3</w:t>
      </w:r>
    </w:p>
    <w:p w14:paraId="56CFB837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Повторение строки</w:t>
      </w:r>
    </w:p>
    <w:p w14:paraId="79DAE9D2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S[i]</w:t>
      </w:r>
    </w:p>
    <w:p w14:paraId="5E49274E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по индексу</w:t>
      </w:r>
    </w:p>
    <w:p w14:paraId="3775CBA7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S[</w:t>
      </w: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i:j</w:t>
      </w:r>
      <w:proofErr w:type="gramEnd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:step</w:t>
      </w:r>
      <w:proofErr w:type="spellEnd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]</w:t>
      </w:r>
    </w:p>
    <w:p w14:paraId="3D12AA39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Извлечение среза</w:t>
      </w:r>
    </w:p>
    <w:p w14:paraId="10191D68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(S)</w:t>
      </w:r>
    </w:p>
    <w:p w14:paraId="2E89EA4F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14:paraId="7BEEB622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S.join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(список)</w:t>
      </w:r>
    </w:p>
    <w:p w14:paraId="0FCE239A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строк из последовательности 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через разделитель, заданный строкой</w:t>
      </w:r>
    </w:p>
    <w:p w14:paraId="72387820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1.count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(S[, i, j])</w:t>
      </w:r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14:paraId="7B6551C4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вхождений подстроки s в строку s1. Результатом является число. Можно указать позицию начала поиска i и окончания поиска </w:t>
      </w:r>
      <w:r w:rsidRPr="00A134A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</w:p>
    <w:p w14:paraId="78FECD00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val="en-US"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S.find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(str, [start],[end])</w:t>
      </w:r>
    </w:p>
    <w:p w14:paraId="620B827E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подстроки в строке. Возвращает номер первого вхождения или -1</w:t>
      </w:r>
    </w:p>
    <w:p w14:paraId="6E9A0199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val="en-US"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S.index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(str, [start],[end])</w:t>
      </w:r>
    </w:p>
    <w:p w14:paraId="253C4504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подстроки в строке. Возвращает номер первого вхождения или вызывает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ValueError</w:t>
      </w:r>
      <w:proofErr w:type="spellEnd"/>
    </w:p>
    <w:p w14:paraId="14307CCD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val="en-US"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S.rindex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(str, [start],[end])</w:t>
      </w:r>
    </w:p>
    <w:p w14:paraId="23308FDA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подстроки в строке. Возвращает номер последнего вхождения или вызывает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ValueError</w:t>
      </w:r>
      <w:proofErr w:type="spellEnd"/>
    </w:p>
    <w:p w14:paraId="190B6DB2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S.replace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(шаблон, замена)</w:t>
      </w:r>
    </w:p>
    <w:p w14:paraId="667C14C9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шаблона</w:t>
      </w:r>
    </w:p>
    <w:p w14:paraId="41365C07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S.split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(символ)</w:t>
      </w:r>
    </w:p>
    <w:p w14:paraId="5D755FCB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 строки по разделителю</w:t>
      </w:r>
    </w:p>
    <w:p w14:paraId="7AE8D41F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S.upper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511EA03F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 строки к верхнему регистру</w:t>
      </w:r>
    </w:p>
    <w:p w14:paraId="1EF67BD0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proofErr w:type="spellStart"/>
      <w:proofErr w:type="gramStart"/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S.lower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70F895C1" w14:textId="77777777" w:rsidR="00DE0B6A" w:rsidRPr="00A134A2" w:rsidRDefault="00DE0B6A" w:rsidP="0035141D">
      <w:pPr>
        <w:spacing w:after="0" w:line="240" w:lineRule="auto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 строки к нижнему регистру</w:t>
      </w:r>
    </w:p>
    <w:p w14:paraId="0B95F9FD" w14:textId="77777777" w:rsidR="00DE0B6A" w:rsidRPr="00A134A2" w:rsidRDefault="00DE0B6A" w:rsidP="0035141D">
      <w:pPr>
        <w:spacing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приведена программа, демонстрирующая использование функций и методов работы со строками.</w:t>
      </w:r>
    </w:p>
    <w:p w14:paraId="13A40F8B" w14:textId="77777777" w:rsidR="00DE0B6A" w:rsidRPr="00A134A2" w:rsidRDefault="00DE0B6A" w:rsidP="0035141D">
      <w:pPr>
        <w:spacing w:after="0" w:line="250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noProof/>
          <w:color w:val="551A8B"/>
          <w:sz w:val="28"/>
          <w:szCs w:val="28"/>
          <w:lang w:eastAsia="ru-RU"/>
        </w:rPr>
        <w:lastRenderedPageBreak/>
        <w:drawing>
          <wp:inline distT="0" distB="0" distL="0" distR="0" wp14:anchorId="0AB30477" wp14:editId="10BEEDE0">
            <wp:extent cx="6840220" cy="3841115"/>
            <wp:effectExtent l="0" t="0" r="0" b="6985"/>
            <wp:docPr id="52" name="Рисунок 52" descr="https://sites.google.com/site/moiboarkin/_/rsrc/1547081137555/laboratornye-raboty/5-kurs/laboratornye-raboty-po-python/l-r-3/ex_strin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ites.google.com/site/moiboarkin/_/rsrc/1547081137555/laboratornye-raboty/5-kurs/laboratornye-raboty-po-python/l-r-3/ex_st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F68E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программы на Python</w:t>
      </w:r>
    </w:p>
    <w:p w14:paraId="2BA35BC3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50407D4" w14:textId="77777777" w:rsidR="00DE0B6A" w:rsidRPr="00A134A2" w:rsidRDefault="00DE0B6A" w:rsidP="0035141D">
      <w:pPr>
        <w:spacing w:after="0" w:line="250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noProof/>
          <w:color w:val="551A8B"/>
          <w:sz w:val="28"/>
          <w:szCs w:val="28"/>
          <w:lang w:eastAsia="ru-RU"/>
        </w:rPr>
        <w:drawing>
          <wp:inline distT="0" distB="0" distL="0" distR="0" wp14:anchorId="07B85709" wp14:editId="45EFB1A3">
            <wp:extent cx="6287770" cy="4097020"/>
            <wp:effectExtent l="0" t="0" r="0" b="0"/>
            <wp:docPr id="51" name="Рисунок 51" descr="https://sites.google.com/site/moiboarkin/_/rsrc/1547081157833/laboratornye-raboty/5-kurs/laboratornye-raboty-po-python/l-r-3/ex_string_re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ites.google.com/site/moiboarkin/_/rsrc/1547081157833/laboratornye-raboty/5-kurs/laboratornye-raboty-po-python/l-r-3/ex_string_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2E7F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 с использованием функций и методов работы со строками</w:t>
      </w:r>
    </w:p>
    <w:p w14:paraId="6CDDC036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223BE0C" w14:textId="77777777" w:rsidR="00DE0B6A" w:rsidRDefault="00DE0B6A" w:rsidP="0035141D">
      <w:pPr>
        <w:spacing w:after="0" w:line="23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</w:p>
    <w:p w14:paraId="003E9187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будет ли строка читаться одинаково справа налево и слева направо (т. е. является ли она палиндромом).</w:t>
      </w:r>
    </w:p>
    <w:p w14:paraId="7B61A03C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14:paraId="6B4D26D7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Сначала введём строку командой: s=</w:t>
      </w:r>
      <w:proofErr w:type="spellStart"/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'Введите строку ').</w:t>
      </w:r>
    </w:p>
    <w:p w14:paraId="09D7F6E0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определим логическую 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переменную 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присвоим ей значение 1: 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=1.</w:t>
      </w:r>
    </w:p>
    <w:p w14:paraId="3D26B116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в введённой строке нужно удалить пробелы. Для этого воспользуемся циклической конструкцией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выполнится столько раз, какую имеет длину строка. Длину строки определим функцией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(s).</w:t>
      </w:r>
    </w:p>
    <w:p w14:paraId="10647E4C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теле цикла будем проверять следующее условие: s[i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]!=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' '. Данное логическое выражение будет истинно в том случае, если i-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строки не будет равен пробелу, тогда выполнится 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следующая после двоеточия: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+=s[i].</w:t>
      </w:r>
    </w:p>
    <w:p w14:paraId="7A4DF343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К сроке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была объявлена в начале программы, будет добавляться посимвольно строка s, но уже без пробелов.</w:t>
      </w:r>
    </w:p>
    <w:p w14:paraId="1B7A4063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строки на "палиндром" воспользуемся циклической конструкцией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04D0EF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половины строки находится делением нацело на 2.  Если количество символов 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нечетно,  то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стоящий в середине не учитывается, т.к. его сравниваемая пара - он сам.</w:t>
      </w:r>
    </w:p>
    <w:p w14:paraId="1FD038CB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повторов цикла равно длине половины строки. Длину строки определим функцией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(s), где аргумент введённая нами строка s. Зная длину строки, можно вычислить количество повторов цикла. Для этого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разделим длину строки на 2: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(s)//2.</w:t>
      </w:r>
    </w:p>
    <w:p w14:paraId="121F80AA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задания диапазона для цикла используем функцию </w:t>
      </w:r>
      <w:proofErr w:type="spellStart"/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), в которой аргументом будет являться половина длины строки: 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(s//2 )).</w:t>
      </w:r>
    </w:p>
    <w:p w14:paraId="5D97C715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val="en-US"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 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range(</w:t>
      </w:r>
      <w:proofErr w:type="spellStart"/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(s//2 )).</w:t>
      </w:r>
    </w:p>
    <w:p w14:paraId="22BD5BDA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символ с индексом i не равен "симметричному" символу с конца строки (который находится путем индексации с конца)</w:t>
      </w:r>
    </w:p>
    <w:p w14:paraId="55799143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s[i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] !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= s[-1-i],</w:t>
      </w:r>
    </w:p>
    <w:p w14:paraId="33C693BA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переменной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присваивается значение 0 и происходит выход из цикла командой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14:paraId="641E1EFC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Далее, при помощи условной конструкции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if-else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значения </w:t>
      </w:r>
      <w:proofErr w:type="spell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flag</w:t>
      </w:r>
      <w:proofErr w:type="spell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- 0, либо -1 выводится сообщение, что строка палиндром, либо нет.</w:t>
      </w:r>
    </w:p>
    <w:p w14:paraId="72979045" w14:textId="77777777" w:rsidR="00DE0B6A" w:rsidRPr="00A134A2" w:rsidRDefault="00DE0B6A" w:rsidP="0035141D">
      <w:pPr>
        <w:spacing w:after="0" w:line="330" w:lineRule="atLeast"/>
        <w:ind w:firstLine="701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B86A865" w14:textId="77777777" w:rsidR="00DE0B6A" w:rsidRPr="00A134A2" w:rsidRDefault="00DE0B6A" w:rsidP="0035141D">
      <w:pPr>
        <w:spacing w:after="0" w:line="250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noProof/>
          <w:color w:val="551A8B"/>
          <w:sz w:val="28"/>
          <w:szCs w:val="28"/>
          <w:lang w:eastAsia="ru-RU"/>
        </w:rPr>
        <w:drawing>
          <wp:inline distT="0" distB="0" distL="0" distR="0" wp14:anchorId="177E8AFE" wp14:editId="6CA6DE67">
            <wp:extent cx="3907155" cy="2298065"/>
            <wp:effectExtent l="0" t="0" r="0" b="6985"/>
            <wp:docPr id="50" name="Рисунок 50" descr="https://sites.google.com/site/moiboarkin/_/rsrc/1547426930984/laboratornye-raboty/5-kurs/laboratornye-raboty-po-python/l-r-3/ex_string_var0_pro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ites.google.com/site/moiboarkin/_/rsrc/1547426930984/laboratornye-raboty/5-kurs/laboratornye-raboty-po-python/l-r-3/ex_string_var0_pr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F1F3" w14:textId="77777777" w:rsidR="00DE0B6A" w:rsidRPr="00A134A2" w:rsidRDefault="00DE0B6A" w:rsidP="0035141D">
      <w:pPr>
        <w:spacing w:after="24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программы на Python</w:t>
      </w:r>
    </w:p>
    <w:p w14:paraId="17ACC727" w14:textId="77777777" w:rsidR="00DE0B6A" w:rsidRPr="00A134A2" w:rsidRDefault="00DE0B6A" w:rsidP="0035141D">
      <w:pPr>
        <w:spacing w:after="0" w:line="250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noProof/>
          <w:color w:val="551A8B"/>
          <w:sz w:val="28"/>
          <w:szCs w:val="28"/>
          <w:lang w:eastAsia="ru-RU"/>
        </w:rPr>
        <w:drawing>
          <wp:inline distT="0" distB="0" distL="0" distR="0" wp14:anchorId="58AF1518" wp14:editId="4FC92757">
            <wp:extent cx="2773045" cy="676910"/>
            <wp:effectExtent l="0" t="0" r="8255" b="8890"/>
            <wp:docPr id="49" name="Рисунок 49" descr="https://sites.google.com/site/moiboarkin/_/rsrc/1547427035828/laboratornye-raboty/5-kurs/laboratornye-raboty-po-python/l-r-3/ex_string_var0_re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ites.google.com/site/moiboarkin/_/rsrc/1547427035828/laboratornye-raboty/5-kurs/laboratornye-raboty-po-python/l-r-3/ex_string_var0_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EEC5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</w:t>
      </w:r>
    </w:p>
    <w:p w14:paraId="53B4DFF8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14:paraId="5D011637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 для самостоятельной работы (по вариантам)</w:t>
      </w:r>
    </w:p>
    <w:p w14:paraId="0DBE361E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52ED338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</w:p>
    <w:p w14:paraId="0069FFA3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строка, содержащая русскоязычный текст. Найти количество слов, начинающихся с буквы "е".</w:t>
      </w:r>
    </w:p>
    <w:p w14:paraId="7D80C017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</w:p>
    <w:p w14:paraId="4F56352E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заменить все двоеточия (:) знаком процента (%). Подсчитать количество замен.</w:t>
      </w:r>
    </w:p>
    <w:p w14:paraId="3943137B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5D4F337E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3</w:t>
      </w:r>
    </w:p>
    <w:p w14:paraId="4277527F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удалить символ точку (.) и подсчитать количество удаленных символов.</w:t>
      </w:r>
    </w:p>
    <w:p w14:paraId="76A4B749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4</w:t>
      </w:r>
    </w:p>
    <w:p w14:paraId="281873F7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заменить букву(а) буквой (о). Подсчитать количество замен. Подсчитать, сколько символов в строке.</w:t>
      </w:r>
    </w:p>
    <w:p w14:paraId="4D259BBA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36D415F9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5</w:t>
      </w:r>
    </w:p>
    <w:p w14:paraId="015BBE6A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заменить все заглавные буквы строчными.</w:t>
      </w:r>
    </w:p>
    <w:p w14:paraId="37A48A87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3E63225A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6</w:t>
      </w:r>
    </w:p>
    <w:p w14:paraId="7C29BCAB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 удалить все буквы "а</w:t>
      </w:r>
      <w:proofErr w:type="gramStart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"  и</w:t>
      </w:r>
      <w:proofErr w:type="gramEnd"/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подсчитать количество удаленных символов.</w:t>
      </w:r>
    </w:p>
    <w:p w14:paraId="6837F47D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45AB4FBA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7</w:t>
      </w:r>
    </w:p>
    <w:p w14:paraId="581E771F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строка. Преобразовать ее, заменив звездочками все буквы "п", встречающиеся среди первых n/2 символов. Здесь n - длина строки.</w:t>
      </w:r>
    </w:p>
    <w:p w14:paraId="23CCD753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8</w:t>
      </w:r>
    </w:p>
    <w:p w14:paraId="046D56AF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строка, заканчивающаяся точкой. Подсчитать, сколько слов в строке.</w:t>
      </w:r>
    </w:p>
    <w:p w14:paraId="71A32EA5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1C415D30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9</w:t>
      </w:r>
    </w:p>
    <w:p w14:paraId="12A0CDFC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 сколько раз в тексте встречается заданное слово.</w:t>
      </w:r>
    </w:p>
    <w:p w14:paraId="3E0B0454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47B1E4CE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10</w:t>
      </w:r>
    </w:p>
    <w:p w14:paraId="0EA387F5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строка-предложение на английском языке. Преобразовать строку так, чтобы каждое слово начиналось с заглавной буквы.</w:t>
      </w:r>
    </w:p>
    <w:p w14:paraId="32A382AB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11</w:t>
      </w:r>
    </w:p>
    <w:p w14:paraId="45D8AA98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строка. Подсчитать самую длинную последовательность подряд идущих букв «н». Преобразовать ее, заменив точками все восклицательные знаки.</w:t>
      </w:r>
    </w:p>
    <w:p w14:paraId="24156635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12</w:t>
      </w:r>
    </w:p>
    <w:p w14:paraId="63FEC2B0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строка. Вывести все слова, оканчивающиеся на букву "я".</w:t>
      </w:r>
    </w:p>
    <w:p w14:paraId="3F7FC60F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23DE0B69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13</w:t>
      </w:r>
    </w:p>
    <w:p w14:paraId="18688C72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 символов, среди которых есть одна открывающаяся и одна закрывающаяся скобки. Вывести на экран все символы, расположенные внутри этих скобок.</w:t>
      </w:r>
    </w:p>
    <w:p w14:paraId="7DE0A7F5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14</w:t>
      </w:r>
    </w:p>
    <w:p w14:paraId="2E986B33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строка. Вывести все слова, начинающиеся на букву "а" и слова, оканчивающиеся на букву "я".</w:t>
      </w:r>
    </w:p>
    <w:p w14:paraId="28554D7C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6B8A4C3C" w14:textId="77777777" w:rsidR="00DE0B6A" w:rsidRPr="00A134A2" w:rsidRDefault="00DE0B6A" w:rsidP="0035141D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15</w:t>
      </w:r>
    </w:p>
    <w:p w14:paraId="339B90DC" w14:textId="77777777" w:rsidR="00DE0B6A" w:rsidRPr="00A134A2" w:rsidRDefault="00DE0B6A" w:rsidP="0035141D">
      <w:pPr>
        <w:spacing w:after="0" w:line="235" w:lineRule="atLeast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Дана строка текста. Подсчитать количество букв «т» в строке.</w:t>
      </w:r>
    </w:p>
    <w:p w14:paraId="72111386" w14:textId="77777777" w:rsidR="001F1682" w:rsidRPr="00A134A2" w:rsidRDefault="00DE0B6A" w:rsidP="001F1682">
      <w:pPr>
        <w:spacing w:after="0" w:line="235" w:lineRule="atLeast"/>
        <w:jc w:val="center"/>
        <w:rPr>
          <w:rFonts w:ascii="Century Schoolbook" w:eastAsia="Times New Roman" w:hAnsi="Century Schoolbook" w:cs="Times New Roman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 w:rsidR="001F1682"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1F16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426E016" w14:textId="77777777" w:rsidR="00DE0B6A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сделать первую букву строки прописной, а остальные – строчными, заменить букву "о" на "а" и центрировать строку в пределах 50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6F6EC1" w14:textId="77777777" w:rsidR="001F1682" w:rsidRDefault="001F1682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77F8B5E1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строчные буквы поменять на прописные, заменить букву "м" на "н" и выровнять строку по правому краю в пределах 40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667BCA" w14:textId="77777777" w:rsidR="001F1682" w:rsidRDefault="00DE0B6A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F1682"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F1682"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 w:rsidR="001F16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45A7C262" w14:textId="77777777" w:rsidR="00DE0B6A" w:rsidRDefault="00DE0B6A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F1682"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прописные буквы поменять на строчные, заменить букву "к" на "т" и выровнять строку по левому краю в пределах 45 символов</w:t>
      </w:r>
      <w:r w:rsid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D906D0" w14:textId="77777777" w:rsidR="001F1682" w:rsidRDefault="001F1682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53E731E7" w14:textId="77777777" w:rsid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буквы поменять на прописные, заменить букву "а" на "о" и центрировать строку в пределах 50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724AAD" w14:textId="77777777" w:rsidR="001F1682" w:rsidRPr="001F1682" w:rsidRDefault="001F1682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</w:p>
    <w:p w14:paraId="26A7ADEF" w14:textId="77777777" w:rsidR="001F1682" w:rsidRDefault="001F1682" w:rsidP="001F1682">
      <w:pPr>
        <w:spacing w:after="0" w:line="235" w:lineRule="atLeast"/>
        <w:ind w:firstLine="709"/>
        <w:jc w:val="both"/>
      </w:pPr>
      <w:r>
        <w:tab/>
      </w: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буквы поменять на строчные, заменить букву "и" на "ы" и выровнять строку по правому краю в пределах 40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C8708F" w14:textId="77777777" w:rsidR="001F1682" w:rsidRPr="001F1682" w:rsidRDefault="001F1682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</w:p>
    <w:p w14:paraId="6992E368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строчные буквы поменять на прописные и наоборот, заменить букву "о" на "а" и выровнять строку по левому краю в пределах 45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2AF53B" w14:textId="77777777" w:rsidR="001F1682" w:rsidRPr="001F1682" w:rsidRDefault="001F1682" w:rsidP="001F1682">
      <w:pPr>
        <w:spacing w:after="0" w:line="23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</w:p>
    <w:p w14:paraId="620EBA37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сделать первые буквы каждого слова прописными, оставив остальные строчными, заменить букву "н" на "м" и центрировать строку в пределах 50 символов.</w:t>
      </w:r>
    </w:p>
    <w:p w14:paraId="6A0AAB64" w14:textId="77777777" w:rsidR="001F1682" w:rsidRDefault="001F1682" w:rsidP="001F1682">
      <w:pPr>
        <w:spacing w:after="0" w:line="235" w:lineRule="atLeast"/>
        <w:jc w:val="center"/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</w:p>
    <w:p w14:paraId="365E0C3F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сделать первые буквы каждого слова строчными, а остальные – прописными, заменить букву "т" на "к" и выровнять строку по правом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краю в пределах 40 символов 9.</w:t>
      </w:r>
    </w:p>
    <w:p w14:paraId="51089C76" w14:textId="77777777" w:rsidR="001F1682" w:rsidRDefault="001F1682" w:rsidP="001F1682">
      <w:pPr>
        <w:spacing w:after="0" w:line="235" w:lineRule="atLeast"/>
        <w:jc w:val="center"/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</w:p>
    <w:p w14:paraId="526730F6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сделать первую букву строки прописной, а остальные – строчными, заменить букву "а" на "о" и выровнять строку по левому краю в пределах 45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CE1BE4" w14:textId="77777777" w:rsidR="001F1682" w:rsidRDefault="001F1682" w:rsidP="001F1682">
      <w:pPr>
        <w:spacing w:after="0" w:line="235" w:lineRule="atLeast"/>
        <w:jc w:val="center"/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</w:t>
      </w:r>
    </w:p>
    <w:p w14:paraId="0D10E175" w14:textId="77777777" w:rsidR="001F1682" w:rsidRP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строчные буквы поменять на прописные, заменить букву "и" на "ы" и центрировать строку в пределах 50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A600FF" w14:textId="77777777" w:rsidR="001F1682" w:rsidRDefault="001F1682" w:rsidP="001F1682">
      <w:pPr>
        <w:spacing w:after="0" w:line="235" w:lineRule="atLeast"/>
        <w:jc w:val="center"/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</w:t>
      </w:r>
    </w:p>
    <w:p w14:paraId="0A811905" w14:textId="77777777" w:rsidR="001F1682" w:rsidRDefault="001F1682" w:rsidP="001F1682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Вывести измененную строку, в которой: все прописные буквы поменять на строчные, заменить букву "о" на "а" и выровнять строку по правому краю в пределах 40 символов</w:t>
      </w:r>
      <w:r w:rsidR="009450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A99B40" w14:textId="77777777" w:rsidR="001F1682" w:rsidRPr="001F1682" w:rsidRDefault="001F1682" w:rsidP="00300D83">
      <w:pPr>
        <w:spacing w:after="0" w:line="23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4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300D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26B5B633" w14:textId="77777777" w:rsidR="001F1682" w:rsidRDefault="001F1682" w:rsidP="00300D83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программу, в которой вводится строка длиной не менее 20 символов, содержащая строчные и прописные буквы и цифры. Строку для обработки первоначально считывать с клавиатуры, выводить на экран. </w:t>
      </w:r>
      <w:r w:rsidRPr="00300D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измененную строку, в которой: все буквы поменять на прописные, заменить букву "м" на "н" и выровнять строку по левому краю в пределах 45 символов</w:t>
      </w:r>
      <w:r w:rsidR="009450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1B951A" w14:textId="77777777" w:rsidR="0094502B" w:rsidRDefault="0094502B" w:rsidP="00300D83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3C05D" w14:textId="77777777" w:rsidR="0094502B" w:rsidRP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02B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14:paraId="49679949" w14:textId="77777777" w:rsidR="0094502B" w:rsidRP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2B">
        <w:rPr>
          <w:rFonts w:ascii="Times New Roman" w:hAnsi="Times New Roman" w:cs="Times New Roman"/>
          <w:sz w:val="28"/>
          <w:szCs w:val="28"/>
        </w:rPr>
        <w:t>Тема работы.</w:t>
      </w:r>
    </w:p>
    <w:p w14:paraId="267055C5" w14:textId="77777777" w:rsidR="0094502B" w:rsidRP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2B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3E972EA6" w14:textId="77777777" w:rsid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02B">
        <w:rPr>
          <w:rFonts w:ascii="Times New Roman" w:hAnsi="Times New Roman" w:cs="Times New Roman"/>
          <w:sz w:val="28"/>
          <w:szCs w:val="28"/>
        </w:rPr>
        <w:t>Задание к работе.</w:t>
      </w:r>
    </w:p>
    <w:p w14:paraId="48E5661A" w14:textId="77777777" w:rsidR="0094502B" w:rsidRP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задаче.</w:t>
      </w:r>
    </w:p>
    <w:p w14:paraId="238ADE72" w14:textId="77777777" w:rsid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94502B">
        <w:rPr>
          <w:rFonts w:ascii="Times New Roman" w:hAnsi="Times New Roman" w:cs="Times New Roman"/>
          <w:sz w:val="28"/>
          <w:szCs w:val="28"/>
        </w:rPr>
        <w:t>.</w:t>
      </w:r>
    </w:p>
    <w:p w14:paraId="21847D94" w14:textId="77777777" w:rsidR="0094502B" w:rsidRPr="0094502B" w:rsidRDefault="0094502B" w:rsidP="0094502B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результата.</w:t>
      </w:r>
    </w:p>
    <w:p w14:paraId="72D25926" w14:textId="77777777" w:rsidR="0094502B" w:rsidRPr="00300D83" w:rsidRDefault="0094502B" w:rsidP="00300D83">
      <w:pPr>
        <w:spacing w:after="0" w:line="23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4502B" w:rsidRPr="00300D83" w:rsidSect="00DE0B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6A"/>
    <w:rsid w:val="001F1682"/>
    <w:rsid w:val="00300D83"/>
    <w:rsid w:val="00406C4D"/>
    <w:rsid w:val="00480B4E"/>
    <w:rsid w:val="0094502B"/>
    <w:rsid w:val="00A32254"/>
    <w:rsid w:val="00DE0B6A"/>
    <w:rsid w:val="00F8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AE4A"/>
  <w15:chartTrackingRefBased/>
  <w15:docId w15:val="{11555E82-D9EC-401C-A652-BF5A3767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moiboarkin/laboratornye-raboty/5-kurs/laboratornye-raboty-po-python/l-r-3/ex_string_var0_prog.png?attredirects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moiboarkin/laboratornye-raboty/5-kurs/laboratornye-raboty-po-python/l-r-3/ex_string_res.png?attredirects=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ites.google.com/site/moiboarkin/laboratornye-raboty/5-kurs/laboratornye-raboty-po-python/l-r-3/ex_string_var0_res.png?attredirects=0" TargetMode="External"/><Relationship Id="rId4" Type="http://schemas.openxmlformats.org/officeDocument/2006/relationships/hyperlink" Target="https://sites.google.com/site/moiboarkin/laboratornye-raboty/5-kurs/laboratornye-raboty-po-python/l-r-3/ex_string.png?attredirects=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Кушнир Ирина Борисовна</dc:creator>
  <cp:keywords/>
  <dc:description/>
  <cp:lastModifiedBy>Kikuzawa Sees You</cp:lastModifiedBy>
  <cp:revision>5</cp:revision>
  <dcterms:created xsi:type="dcterms:W3CDTF">2022-12-05T03:46:00Z</dcterms:created>
  <dcterms:modified xsi:type="dcterms:W3CDTF">2022-12-05T05:43:00Z</dcterms:modified>
</cp:coreProperties>
</file>