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AFB7" w14:textId="77777777" w:rsidR="00021DD0" w:rsidRDefault="00021DD0" w:rsidP="00157F43">
      <w:pPr>
        <w:jc w:val="center"/>
        <w:rPr>
          <w:rFonts w:ascii="Times New Roman" w:hAnsi="Times New Roman" w:cs="Times New Roman"/>
          <w:sz w:val="24"/>
          <w:szCs w:val="24"/>
        </w:rPr>
      </w:pPr>
    </w:p>
    <w:p w14:paraId="16ED0073" w14:textId="1D36F77F" w:rsidR="004F48FA" w:rsidRDefault="004F48FA" w:rsidP="00157F43">
      <w:pPr>
        <w:jc w:val="center"/>
        <w:rPr>
          <w:rFonts w:ascii="Times New Roman" w:hAnsi="Times New Roman" w:cs="Times New Roman"/>
          <w:sz w:val="24"/>
          <w:szCs w:val="24"/>
        </w:rPr>
      </w:pPr>
    </w:p>
    <w:p w14:paraId="60C1940F" w14:textId="7D59E3E1" w:rsidR="004F48FA" w:rsidRDefault="004F48FA" w:rsidP="00157F43">
      <w:pPr>
        <w:jc w:val="center"/>
        <w:rPr>
          <w:rFonts w:ascii="Times New Roman" w:hAnsi="Times New Roman" w:cs="Times New Roman"/>
          <w:sz w:val="24"/>
          <w:szCs w:val="24"/>
        </w:rPr>
      </w:pPr>
    </w:p>
    <w:p w14:paraId="7C88262C" w14:textId="0E2D5482" w:rsidR="004F48FA" w:rsidRDefault="004F48FA" w:rsidP="00157F43">
      <w:pPr>
        <w:jc w:val="center"/>
        <w:rPr>
          <w:rFonts w:ascii="Times New Roman" w:hAnsi="Times New Roman" w:cs="Times New Roman"/>
          <w:sz w:val="24"/>
          <w:szCs w:val="24"/>
        </w:rPr>
      </w:pPr>
    </w:p>
    <w:p w14:paraId="7C0FAFB4" w14:textId="00D47A3D" w:rsidR="004F48FA" w:rsidRDefault="004F48FA" w:rsidP="00157F43">
      <w:pPr>
        <w:jc w:val="center"/>
        <w:rPr>
          <w:rFonts w:ascii="Times New Roman" w:hAnsi="Times New Roman" w:cs="Times New Roman"/>
          <w:sz w:val="24"/>
          <w:szCs w:val="24"/>
        </w:rPr>
      </w:pPr>
    </w:p>
    <w:p w14:paraId="726234B9" w14:textId="3C8D90C0" w:rsidR="004F48FA" w:rsidRDefault="004F48FA" w:rsidP="00157F43">
      <w:pPr>
        <w:jc w:val="center"/>
        <w:rPr>
          <w:rFonts w:ascii="Times New Roman" w:hAnsi="Times New Roman" w:cs="Times New Roman"/>
          <w:sz w:val="24"/>
          <w:szCs w:val="24"/>
        </w:rPr>
      </w:pPr>
    </w:p>
    <w:p w14:paraId="1DF6D837" w14:textId="21D16DE1" w:rsidR="004F48FA" w:rsidRDefault="004F48FA" w:rsidP="00157F43">
      <w:pPr>
        <w:jc w:val="center"/>
        <w:rPr>
          <w:rFonts w:ascii="Times New Roman" w:hAnsi="Times New Roman" w:cs="Times New Roman"/>
          <w:sz w:val="24"/>
          <w:szCs w:val="24"/>
        </w:rPr>
      </w:pPr>
    </w:p>
    <w:p w14:paraId="3B58FFC5" w14:textId="77777777" w:rsidR="00452E30" w:rsidRDefault="00452E30" w:rsidP="00452E30">
      <w:pPr>
        <w:rPr>
          <w:rFonts w:ascii="Times New Roman" w:hAnsi="Times New Roman" w:cs="Times New Roman"/>
          <w:sz w:val="24"/>
          <w:szCs w:val="24"/>
        </w:rPr>
      </w:pPr>
    </w:p>
    <w:p w14:paraId="51F72C9B" w14:textId="1277147F" w:rsidR="004F48FA" w:rsidRDefault="004F48FA" w:rsidP="00157F43">
      <w:pPr>
        <w:jc w:val="center"/>
        <w:rPr>
          <w:rFonts w:ascii="Times New Roman" w:hAnsi="Times New Roman" w:cs="Times New Roman"/>
          <w:sz w:val="24"/>
          <w:szCs w:val="24"/>
        </w:rPr>
      </w:pPr>
    </w:p>
    <w:p w14:paraId="7D5A0BF9" w14:textId="028A465F" w:rsidR="004F48FA" w:rsidRDefault="004F48FA" w:rsidP="00157F43">
      <w:pPr>
        <w:jc w:val="center"/>
        <w:rPr>
          <w:rFonts w:ascii="Times New Roman" w:hAnsi="Times New Roman" w:cs="Times New Roman"/>
          <w:sz w:val="24"/>
          <w:szCs w:val="24"/>
        </w:rPr>
      </w:pPr>
    </w:p>
    <w:p w14:paraId="32C48592" w14:textId="77777777" w:rsidR="00452E30" w:rsidRDefault="00452E30" w:rsidP="00452E30">
      <w:pPr>
        <w:jc w:val="center"/>
        <w:rPr>
          <w:rFonts w:ascii="Times New Roman" w:hAnsi="Times New Roman" w:cs="Times New Roman"/>
          <w:sz w:val="24"/>
          <w:szCs w:val="24"/>
        </w:rPr>
      </w:pPr>
      <w:r>
        <w:rPr>
          <w:rFonts w:ascii="Times New Roman" w:hAnsi="Times New Roman" w:cs="Times New Roman"/>
          <w:sz w:val="24"/>
          <w:szCs w:val="24"/>
        </w:rPr>
        <w:t>Colorful Attitudes: The Effects of Processing Speed and Color Variation on Affect</w:t>
      </w:r>
    </w:p>
    <w:p w14:paraId="38450057" w14:textId="77777777" w:rsidR="00452E30" w:rsidRDefault="00452E30" w:rsidP="00452E30">
      <w:pPr>
        <w:jc w:val="center"/>
        <w:rPr>
          <w:rFonts w:ascii="Times New Roman" w:hAnsi="Times New Roman" w:cs="Times New Roman"/>
          <w:sz w:val="24"/>
          <w:szCs w:val="24"/>
        </w:rPr>
      </w:pPr>
      <w:r>
        <w:rPr>
          <w:rFonts w:ascii="Times New Roman" w:hAnsi="Times New Roman" w:cs="Times New Roman"/>
          <w:sz w:val="24"/>
          <w:szCs w:val="24"/>
        </w:rPr>
        <w:t>Kilando Chambers</w:t>
      </w:r>
    </w:p>
    <w:p w14:paraId="4A2ADC53" w14:textId="77777777" w:rsidR="00452E30" w:rsidRDefault="00452E30" w:rsidP="00452E30">
      <w:pPr>
        <w:jc w:val="center"/>
        <w:rPr>
          <w:rFonts w:ascii="Times New Roman" w:hAnsi="Times New Roman" w:cs="Times New Roman"/>
          <w:sz w:val="24"/>
          <w:szCs w:val="24"/>
        </w:rPr>
      </w:pPr>
      <w:r>
        <w:rPr>
          <w:rFonts w:ascii="Times New Roman" w:hAnsi="Times New Roman" w:cs="Times New Roman"/>
          <w:sz w:val="24"/>
          <w:szCs w:val="24"/>
        </w:rPr>
        <w:t>Psychology 1901: Methods of Behavioral Research</w:t>
      </w:r>
    </w:p>
    <w:p w14:paraId="0DBA682E" w14:textId="433B72FF" w:rsidR="004F48FA" w:rsidRDefault="004F48FA" w:rsidP="00157F43">
      <w:pPr>
        <w:jc w:val="center"/>
        <w:rPr>
          <w:rFonts w:ascii="Times New Roman" w:hAnsi="Times New Roman" w:cs="Times New Roman"/>
          <w:sz w:val="24"/>
          <w:szCs w:val="24"/>
        </w:rPr>
      </w:pPr>
    </w:p>
    <w:p w14:paraId="5AB779A6" w14:textId="4BC2CD6A" w:rsidR="004F48FA" w:rsidRDefault="004F48FA" w:rsidP="00157F43">
      <w:pPr>
        <w:jc w:val="center"/>
        <w:rPr>
          <w:rFonts w:ascii="Times New Roman" w:hAnsi="Times New Roman" w:cs="Times New Roman"/>
          <w:sz w:val="24"/>
          <w:szCs w:val="24"/>
        </w:rPr>
      </w:pPr>
    </w:p>
    <w:p w14:paraId="0B4F3BDE" w14:textId="79B87DC0" w:rsidR="004F48FA" w:rsidRDefault="004F48FA" w:rsidP="00157F43">
      <w:pPr>
        <w:jc w:val="center"/>
        <w:rPr>
          <w:rFonts w:ascii="Times New Roman" w:hAnsi="Times New Roman" w:cs="Times New Roman"/>
          <w:sz w:val="24"/>
          <w:szCs w:val="24"/>
        </w:rPr>
      </w:pPr>
    </w:p>
    <w:p w14:paraId="35BD213E" w14:textId="33B10FFB" w:rsidR="004F48FA" w:rsidRDefault="004F48FA" w:rsidP="00157F43">
      <w:pPr>
        <w:jc w:val="center"/>
        <w:rPr>
          <w:rFonts w:ascii="Times New Roman" w:hAnsi="Times New Roman" w:cs="Times New Roman"/>
          <w:sz w:val="24"/>
          <w:szCs w:val="24"/>
        </w:rPr>
      </w:pPr>
    </w:p>
    <w:p w14:paraId="2ABEDC76" w14:textId="771C7142" w:rsidR="004F48FA" w:rsidRDefault="004F48FA" w:rsidP="00157F43">
      <w:pPr>
        <w:jc w:val="center"/>
        <w:rPr>
          <w:rFonts w:ascii="Times New Roman" w:hAnsi="Times New Roman" w:cs="Times New Roman"/>
          <w:sz w:val="24"/>
          <w:szCs w:val="24"/>
        </w:rPr>
      </w:pPr>
    </w:p>
    <w:p w14:paraId="1931DB61" w14:textId="28B9C905" w:rsidR="004F48FA" w:rsidRDefault="004F48FA" w:rsidP="00157F43">
      <w:pPr>
        <w:jc w:val="center"/>
        <w:rPr>
          <w:rFonts w:ascii="Times New Roman" w:hAnsi="Times New Roman" w:cs="Times New Roman"/>
          <w:sz w:val="24"/>
          <w:szCs w:val="24"/>
        </w:rPr>
      </w:pPr>
    </w:p>
    <w:p w14:paraId="7A6181CE" w14:textId="09BDB67F" w:rsidR="004F48FA" w:rsidRDefault="004F48FA" w:rsidP="00157F43">
      <w:pPr>
        <w:jc w:val="center"/>
        <w:rPr>
          <w:rFonts w:ascii="Times New Roman" w:hAnsi="Times New Roman" w:cs="Times New Roman"/>
          <w:sz w:val="24"/>
          <w:szCs w:val="24"/>
        </w:rPr>
      </w:pPr>
    </w:p>
    <w:p w14:paraId="4E0EE6F3" w14:textId="2CBED6B0" w:rsidR="004F48FA" w:rsidRDefault="004F48FA" w:rsidP="00157F43">
      <w:pPr>
        <w:jc w:val="center"/>
        <w:rPr>
          <w:rFonts w:ascii="Times New Roman" w:hAnsi="Times New Roman" w:cs="Times New Roman"/>
          <w:sz w:val="24"/>
          <w:szCs w:val="24"/>
        </w:rPr>
      </w:pPr>
    </w:p>
    <w:p w14:paraId="303EF2AF" w14:textId="79F0E7C1" w:rsidR="004F48FA" w:rsidRDefault="004F48FA" w:rsidP="00157F43">
      <w:pPr>
        <w:jc w:val="center"/>
        <w:rPr>
          <w:rFonts w:ascii="Times New Roman" w:hAnsi="Times New Roman" w:cs="Times New Roman"/>
          <w:sz w:val="24"/>
          <w:szCs w:val="24"/>
        </w:rPr>
      </w:pPr>
    </w:p>
    <w:p w14:paraId="739CB93A" w14:textId="5648ACEE" w:rsidR="004F48FA" w:rsidRDefault="004F48FA" w:rsidP="00157F43">
      <w:pPr>
        <w:jc w:val="center"/>
        <w:rPr>
          <w:rFonts w:ascii="Times New Roman" w:hAnsi="Times New Roman" w:cs="Times New Roman"/>
          <w:sz w:val="24"/>
          <w:szCs w:val="24"/>
        </w:rPr>
      </w:pPr>
    </w:p>
    <w:p w14:paraId="506AF0B6" w14:textId="77777777" w:rsidR="00452E30" w:rsidRDefault="00452E30" w:rsidP="002174B8">
      <w:pPr>
        <w:spacing w:line="480" w:lineRule="auto"/>
        <w:jc w:val="both"/>
        <w:rPr>
          <w:rFonts w:ascii="Times New Roman" w:hAnsi="Times New Roman" w:cs="Times New Roman"/>
          <w:sz w:val="24"/>
          <w:szCs w:val="24"/>
        </w:rPr>
      </w:pPr>
    </w:p>
    <w:p w14:paraId="18568FB5" w14:textId="77777777" w:rsidR="00452E30" w:rsidRDefault="00452E30" w:rsidP="002174B8">
      <w:pPr>
        <w:spacing w:line="480" w:lineRule="auto"/>
        <w:jc w:val="both"/>
        <w:rPr>
          <w:rFonts w:ascii="Times New Roman" w:hAnsi="Times New Roman" w:cs="Times New Roman"/>
          <w:sz w:val="24"/>
          <w:szCs w:val="24"/>
        </w:rPr>
      </w:pPr>
    </w:p>
    <w:p w14:paraId="1914B854" w14:textId="77777777" w:rsidR="00452E30" w:rsidRDefault="00452E30" w:rsidP="002174B8">
      <w:pPr>
        <w:spacing w:line="480" w:lineRule="auto"/>
        <w:jc w:val="both"/>
        <w:rPr>
          <w:rFonts w:ascii="Times New Roman" w:hAnsi="Times New Roman" w:cs="Times New Roman"/>
          <w:sz w:val="24"/>
          <w:szCs w:val="24"/>
        </w:rPr>
      </w:pPr>
    </w:p>
    <w:p w14:paraId="7BC1C302" w14:textId="77777777" w:rsidR="00452E30" w:rsidRDefault="00452E30" w:rsidP="002174B8">
      <w:pPr>
        <w:spacing w:line="480" w:lineRule="auto"/>
        <w:jc w:val="both"/>
        <w:rPr>
          <w:rFonts w:ascii="Times New Roman" w:hAnsi="Times New Roman" w:cs="Times New Roman"/>
          <w:sz w:val="24"/>
          <w:szCs w:val="24"/>
        </w:rPr>
      </w:pPr>
    </w:p>
    <w:p w14:paraId="5E8376ED" w14:textId="4AF0322D" w:rsidR="00452E30" w:rsidRDefault="00452E30"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ABSTRACT</w:t>
      </w:r>
    </w:p>
    <w:p w14:paraId="54A1862A" w14:textId="53631BB0" w:rsidR="00E72A7A" w:rsidRDefault="00E72A7A" w:rsidP="002174B8">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Because affective disorders are highly prevalent mental disorders in the United States, creating rapid, effective treatments for those who suffer from such disorders should be a priority in clinical psychology research. </w:t>
      </w:r>
      <w:r w:rsidRPr="00CF5B41">
        <w:rPr>
          <w:rFonts w:ascii="Times New Roman" w:hAnsi="Times New Roman" w:cs="Times New Roman"/>
          <w:sz w:val="24"/>
          <w:szCs w:val="24"/>
        </w:rPr>
        <w:t xml:space="preserve">Past research suggests that affect can be temporarily altered by introducing </w:t>
      </w:r>
      <w:r w:rsidR="007A3056" w:rsidRPr="00CF5B41">
        <w:rPr>
          <w:rFonts w:ascii="Times New Roman" w:hAnsi="Times New Roman" w:cs="Times New Roman"/>
          <w:sz w:val="24"/>
          <w:szCs w:val="24"/>
        </w:rPr>
        <w:t xml:space="preserve">an individual to </w:t>
      </w:r>
      <w:r w:rsidRPr="00CF5B41">
        <w:rPr>
          <w:rFonts w:ascii="Times New Roman" w:hAnsi="Times New Roman" w:cs="Times New Roman"/>
          <w:sz w:val="24"/>
          <w:szCs w:val="24"/>
        </w:rPr>
        <w:t>color stimuli or variable processing speeds</w:t>
      </w:r>
      <w:r w:rsidR="00CF5B41" w:rsidRPr="00CF5B41">
        <w:rPr>
          <w:rFonts w:ascii="Times New Roman" w:hAnsi="Times New Roman" w:cs="Times New Roman"/>
          <w:sz w:val="24"/>
          <w:szCs w:val="24"/>
        </w:rPr>
        <w:t xml:space="preserve"> (Kaya &amp; Epps, 2006; </w:t>
      </w:r>
      <w:proofErr w:type="spellStart"/>
      <w:r w:rsidR="00CF5B41" w:rsidRPr="00CF5B41">
        <w:rPr>
          <w:rFonts w:ascii="Times New Roman" w:hAnsi="Times New Roman" w:cs="Times New Roman"/>
          <w:sz w:val="24"/>
          <w:szCs w:val="24"/>
        </w:rPr>
        <w:t>Pronin</w:t>
      </w:r>
      <w:proofErr w:type="spellEnd"/>
      <w:r w:rsidR="00CF5B41" w:rsidRPr="00CF5B41">
        <w:rPr>
          <w:rFonts w:ascii="Times New Roman" w:hAnsi="Times New Roman" w:cs="Times New Roman"/>
          <w:sz w:val="24"/>
          <w:szCs w:val="24"/>
        </w:rPr>
        <w:t xml:space="preserve"> &amp; Wegner, 2008)</w:t>
      </w:r>
      <w:r w:rsidRPr="00CF5B41">
        <w:rPr>
          <w:rFonts w:ascii="Times New Roman" w:hAnsi="Times New Roman" w:cs="Times New Roman"/>
          <w:sz w:val="24"/>
          <w:szCs w:val="24"/>
        </w:rPr>
        <w:t xml:space="preserve">. More specifically, principal colors (green, yellow, and blue) </w:t>
      </w:r>
      <w:r w:rsidR="004C766F" w:rsidRPr="00CF5B41">
        <w:rPr>
          <w:rFonts w:ascii="Times New Roman" w:hAnsi="Times New Roman" w:cs="Times New Roman"/>
          <w:sz w:val="24"/>
          <w:szCs w:val="24"/>
        </w:rPr>
        <w:t>or</w:t>
      </w:r>
      <w:r w:rsidRPr="00CF5B41">
        <w:rPr>
          <w:rFonts w:ascii="Times New Roman" w:hAnsi="Times New Roman" w:cs="Times New Roman"/>
          <w:sz w:val="24"/>
          <w:szCs w:val="24"/>
        </w:rPr>
        <w:t xml:space="preserve"> System 1 </w:t>
      </w:r>
      <w:r w:rsidR="004C766F" w:rsidRPr="00CF5B41">
        <w:rPr>
          <w:rFonts w:ascii="Times New Roman" w:hAnsi="Times New Roman" w:cs="Times New Roman"/>
          <w:sz w:val="24"/>
          <w:szCs w:val="24"/>
        </w:rPr>
        <w:t>have been attributed to an increase in affect, but achromatic colors (white, grey, and black) or System 2 have been attributed to a decrease in affect</w:t>
      </w:r>
      <w:r w:rsidR="00CF5B41" w:rsidRPr="00CF5B41">
        <w:rPr>
          <w:rFonts w:ascii="Times New Roman" w:hAnsi="Times New Roman" w:cs="Times New Roman"/>
          <w:sz w:val="24"/>
          <w:szCs w:val="24"/>
        </w:rPr>
        <w:t xml:space="preserve"> (Kaya &amp; Epps, 2006)</w:t>
      </w:r>
      <w:r w:rsidR="004C766F" w:rsidRPr="00CF5B41">
        <w:rPr>
          <w:rFonts w:ascii="Times New Roman" w:hAnsi="Times New Roman" w:cs="Times New Roman"/>
          <w:sz w:val="24"/>
          <w:szCs w:val="24"/>
        </w:rPr>
        <w:t xml:space="preserve">. </w:t>
      </w:r>
      <w:r w:rsidR="004C766F">
        <w:rPr>
          <w:rFonts w:ascii="Times New Roman" w:hAnsi="Times New Roman" w:cs="Times New Roman"/>
          <w:color w:val="000000" w:themeColor="text1"/>
          <w:sz w:val="24"/>
          <w:szCs w:val="24"/>
        </w:rPr>
        <w:t>We hypothesized</w:t>
      </w:r>
      <w:r w:rsidR="00C4414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that principal colors combined with System 1 processing speed</w:t>
      </w:r>
      <w:r w:rsidR="004C766F">
        <w:rPr>
          <w:rFonts w:ascii="Times New Roman" w:hAnsi="Times New Roman" w:cs="Times New Roman"/>
          <w:color w:val="000000" w:themeColor="text1"/>
          <w:sz w:val="24"/>
          <w:szCs w:val="24"/>
        </w:rPr>
        <w:t xml:space="preserve"> will produce an even greater impact on mood than any other </w:t>
      </w:r>
      <w:proofErr w:type="spellStart"/>
      <w:r w:rsidR="004C766F">
        <w:rPr>
          <w:rFonts w:ascii="Times New Roman" w:hAnsi="Times New Roman" w:cs="Times New Roman"/>
          <w:color w:val="000000" w:themeColor="text1"/>
          <w:sz w:val="24"/>
          <w:szCs w:val="24"/>
        </w:rPr>
        <w:t>color~processing</w:t>
      </w:r>
      <w:proofErr w:type="spellEnd"/>
      <w:r w:rsidR="004C766F">
        <w:rPr>
          <w:rFonts w:ascii="Times New Roman" w:hAnsi="Times New Roman" w:cs="Times New Roman"/>
          <w:color w:val="000000" w:themeColor="text1"/>
          <w:sz w:val="24"/>
          <w:szCs w:val="24"/>
        </w:rPr>
        <w:t xml:space="preserve"> speed combination: </w:t>
      </w:r>
      <w:proofErr w:type="spellStart"/>
      <w:r w:rsidR="004C766F">
        <w:rPr>
          <w:rFonts w:ascii="Times New Roman" w:hAnsi="Times New Roman" w:cs="Times New Roman"/>
          <w:color w:val="000000" w:themeColor="text1"/>
          <w:sz w:val="24"/>
          <w:szCs w:val="24"/>
        </w:rPr>
        <w:t>achromatic</w:t>
      </w:r>
      <w:r w:rsidR="007A3056">
        <w:rPr>
          <w:rFonts w:ascii="Times New Roman" w:hAnsi="Times New Roman" w:cs="Times New Roman"/>
          <w:color w:val="000000" w:themeColor="text1"/>
          <w:sz w:val="24"/>
          <w:szCs w:val="24"/>
        </w:rPr>
        <w:t>~</w:t>
      </w:r>
      <w:r w:rsidR="004C766F">
        <w:rPr>
          <w:rFonts w:ascii="Times New Roman" w:hAnsi="Times New Roman" w:cs="Times New Roman"/>
          <w:color w:val="000000" w:themeColor="text1"/>
          <w:sz w:val="24"/>
          <w:szCs w:val="24"/>
        </w:rPr>
        <w:t>System</w:t>
      </w:r>
      <w:proofErr w:type="spellEnd"/>
      <w:r w:rsidR="004C766F">
        <w:rPr>
          <w:rFonts w:ascii="Times New Roman" w:hAnsi="Times New Roman" w:cs="Times New Roman"/>
          <w:color w:val="000000" w:themeColor="text1"/>
          <w:sz w:val="24"/>
          <w:szCs w:val="24"/>
        </w:rPr>
        <w:t xml:space="preserve"> 1, </w:t>
      </w:r>
      <w:proofErr w:type="spellStart"/>
      <w:r w:rsidR="004C766F">
        <w:rPr>
          <w:rFonts w:ascii="Times New Roman" w:hAnsi="Times New Roman" w:cs="Times New Roman"/>
          <w:color w:val="000000" w:themeColor="text1"/>
          <w:sz w:val="24"/>
          <w:szCs w:val="24"/>
        </w:rPr>
        <w:t>principal</w:t>
      </w:r>
      <w:r w:rsidR="007A3056">
        <w:rPr>
          <w:rFonts w:ascii="Times New Roman" w:hAnsi="Times New Roman" w:cs="Times New Roman"/>
          <w:color w:val="000000" w:themeColor="text1"/>
          <w:sz w:val="24"/>
          <w:szCs w:val="24"/>
        </w:rPr>
        <w:t>~</w:t>
      </w:r>
      <w:r w:rsidR="004C766F">
        <w:rPr>
          <w:rFonts w:ascii="Times New Roman" w:hAnsi="Times New Roman" w:cs="Times New Roman"/>
          <w:color w:val="000000" w:themeColor="text1"/>
          <w:sz w:val="24"/>
          <w:szCs w:val="24"/>
        </w:rPr>
        <w:t>System</w:t>
      </w:r>
      <w:proofErr w:type="spellEnd"/>
      <w:r w:rsidR="004C766F">
        <w:rPr>
          <w:rFonts w:ascii="Times New Roman" w:hAnsi="Times New Roman" w:cs="Times New Roman"/>
          <w:color w:val="000000" w:themeColor="text1"/>
          <w:sz w:val="24"/>
          <w:szCs w:val="24"/>
        </w:rPr>
        <w:t xml:space="preserve"> 2, </w:t>
      </w:r>
      <w:proofErr w:type="spellStart"/>
      <w:r w:rsidR="004C766F">
        <w:rPr>
          <w:rFonts w:ascii="Times New Roman" w:hAnsi="Times New Roman" w:cs="Times New Roman"/>
          <w:color w:val="000000" w:themeColor="text1"/>
          <w:sz w:val="24"/>
          <w:szCs w:val="24"/>
        </w:rPr>
        <w:t>achromatic</w:t>
      </w:r>
      <w:r w:rsidR="007A3056">
        <w:rPr>
          <w:rFonts w:ascii="Times New Roman" w:hAnsi="Times New Roman" w:cs="Times New Roman"/>
          <w:color w:val="000000" w:themeColor="text1"/>
          <w:sz w:val="24"/>
          <w:szCs w:val="24"/>
        </w:rPr>
        <w:t>~</w:t>
      </w:r>
      <w:r w:rsidR="004C766F">
        <w:rPr>
          <w:rFonts w:ascii="Times New Roman" w:hAnsi="Times New Roman" w:cs="Times New Roman"/>
          <w:color w:val="000000" w:themeColor="text1"/>
          <w:sz w:val="24"/>
          <w:szCs w:val="24"/>
        </w:rPr>
        <w:t>System</w:t>
      </w:r>
      <w:proofErr w:type="spellEnd"/>
      <w:r w:rsidR="004C766F">
        <w:rPr>
          <w:rFonts w:ascii="Times New Roman" w:hAnsi="Times New Roman" w:cs="Times New Roman"/>
          <w:color w:val="000000" w:themeColor="text1"/>
          <w:sz w:val="24"/>
          <w:szCs w:val="24"/>
        </w:rPr>
        <w:t xml:space="preserve"> 2. </w:t>
      </w:r>
      <w:r w:rsidR="008B5D5E">
        <w:rPr>
          <w:rFonts w:ascii="Times New Roman" w:hAnsi="Times New Roman" w:cs="Times New Roman"/>
          <w:color w:val="000000" w:themeColor="text1"/>
          <w:sz w:val="24"/>
          <w:szCs w:val="24"/>
        </w:rPr>
        <w:t>To detect a change in mood amongst participants, we gave participants a pre-test and post-test using a modified version of the Positive and Negative Affect Schedule (PANAS)</w:t>
      </w:r>
      <w:r w:rsidR="00AC4AC6">
        <w:rPr>
          <w:rFonts w:ascii="Times New Roman" w:hAnsi="Times New Roman" w:cs="Times New Roman"/>
          <w:color w:val="000000" w:themeColor="text1"/>
          <w:sz w:val="24"/>
          <w:szCs w:val="24"/>
        </w:rPr>
        <w:t xml:space="preserve">. </w:t>
      </w:r>
      <w:r w:rsidR="004C766F">
        <w:rPr>
          <w:rFonts w:ascii="Times New Roman" w:hAnsi="Times New Roman" w:cs="Times New Roman"/>
          <w:color w:val="000000" w:themeColor="text1"/>
          <w:sz w:val="24"/>
          <w:szCs w:val="24"/>
        </w:rPr>
        <w:t xml:space="preserve">Overall, our </w:t>
      </w:r>
      <w:r w:rsidR="00CF5B41">
        <w:rPr>
          <w:rFonts w:ascii="Times New Roman" w:hAnsi="Times New Roman" w:cs="Times New Roman"/>
          <w:color w:val="000000" w:themeColor="text1"/>
          <w:sz w:val="24"/>
          <w:szCs w:val="24"/>
        </w:rPr>
        <w:t>results</w:t>
      </w:r>
      <w:r w:rsidR="008B5D5E">
        <w:rPr>
          <w:rFonts w:ascii="Times New Roman" w:hAnsi="Times New Roman" w:cs="Times New Roman"/>
          <w:color w:val="000000" w:themeColor="text1"/>
          <w:sz w:val="24"/>
          <w:szCs w:val="24"/>
        </w:rPr>
        <w:t xml:space="preserve"> </w:t>
      </w:r>
      <w:r w:rsidR="007A3056">
        <w:rPr>
          <w:rFonts w:ascii="Times New Roman" w:hAnsi="Times New Roman" w:cs="Times New Roman"/>
          <w:color w:val="000000" w:themeColor="text1"/>
          <w:sz w:val="24"/>
          <w:szCs w:val="24"/>
        </w:rPr>
        <w:t xml:space="preserve">did </w:t>
      </w:r>
      <w:r w:rsidR="004C766F">
        <w:rPr>
          <w:rFonts w:ascii="Times New Roman" w:hAnsi="Times New Roman" w:cs="Times New Roman"/>
          <w:color w:val="000000" w:themeColor="text1"/>
          <w:sz w:val="24"/>
          <w:szCs w:val="24"/>
        </w:rPr>
        <w:t xml:space="preserve">not support our hypothesis that combining System 1 processing speed with principal colors </w:t>
      </w:r>
      <w:r w:rsidR="002174B8">
        <w:rPr>
          <w:rFonts w:ascii="Times New Roman" w:hAnsi="Times New Roman" w:cs="Times New Roman"/>
          <w:color w:val="000000" w:themeColor="text1"/>
          <w:sz w:val="24"/>
          <w:szCs w:val="24"/>
        </w:rPr>
        <w:t>would result in a significant increase in affect compared to the other three conditions participants were randomly assigned.</w:t>
      </w:r>
    </w:p>
    <w:p w14:paraId="1C2A0170" w14:textId="745B8212" w:rsidR="00452E30" w:rsidRPr="00452E30" w:rsidRDefault="00452E30" w:rsidP="002174B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rPr>
        <w:t xml:space="preserve">Keywords: </w:t>
      </w:r>
      <w:r>
        <w:rPr>
          <w:rFonts w:ascii="Times New Roman" w:hAnsi="Times New Roman" w:cs="Times New Roman"/>
          <w:color w:val="000000" w:themeColor="text1"/>
          <w:sz w:val="24"/>
          <w:szCs w:val="24"/>
        </w:rPr>
        <w:t>affect, color, processing speed</w:t>
      </w:r>
    </w:p>
    <w:p w14:paraId="770F230F" w14:textId="77777777" w:rsidR="00E72A7A" w:rsidRDefault="00E72A7A">
      <w:pPr>
        <w:rPr>
          <w:rFonts w:ascii="Times New Roman" w:hAnsi="Times New Roman" w:cs="Times New Roman"/>
          <w:sz w:val="24"/>
          <w:szCs w:val="24"/>
        </w:rPr>
      </w:pPr>
      <w:r>
        <w:rPr>
          <w:rFonts w:ascii="Times New Roman" w:hAnsi="Times New Roman" w:cs="Times New Roman"/>
          <w:sz w:val="24"/>
          <w:szCs w:val="24"/>
        </w:rPr>
        <w:br w:type="page"/>
      </w:r>
    </w:p>
    <w:p w14:paraId="7DA277AC" w14:textId="77777777" w:rsidR="00452E30" w:rsidRDefault="00452E30" w:rsidP="00452E3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Colorful Attitudes: </w:t>
      </w:r>
    </w:p>
    <w:p w14:paraId="4CD0F44C" w14:textId="2E408E5E" w:rsidR="00452E30" w:rsidRDefault="00452E30" w:rsidP="00452E30">
      <w:pPr>
        <w:jc w:val="center"/>
        <w:rPr>
          <w:rFonts w:ascii="Times New Roman" w:hAnsi="Times New Roman" w:cs="Times New Roman"/>
          <w:sz w:val="24"/>
          <w:szCs w:val="24"/>
        </w:rPr>
      </w:pPr>
      <w:r>
        <w:rPr>
          <w:rFonts w:ascii="Times New Roman" w:hAnsi="Times New Roman" w:cs="Times New Roman"/>
          <w:sz w:val="24"/>
          <w:szCs w:val="24"/>
        </w:rPr>
        <w:t>The Effects of Processing Speed and Color Variation on Affect</w:t>
      </w:r>
    </w:p>
    <w:p w14:paraId="212F2983" w14:textId="495B40C7" w:rsidR="00CD2E53" w:rsidRDefault="00A71016" w:rsidP="002174B8">
      <w:pPr>
        <w:spacing w:line="480" w:lineRule="auto"/>
        <w:ind w:firstLine="720"/>
        <w:jc w:val="both"/>
        <w:rPr>
          <w:rFonts w:ascii="Times New Roman" w:hAnsi="Times New Roman" w:cs="Times New Roman"/>
          <w:sz w:val="24"/>
          <w:szCs w:val="24"/>
        </w:rPr>
      </w:pPr>
      <w:r w:rsidRPr="00A71016">
        <w:rPr>
          <w:rFonts w:ascii="Times New Roman" w:hAnsi="Times New Roman" w:cs="Times New Roman"/>
          <w:sz w:val="24"/>
          <w:szCs w:val="24"/>
        </w:rPr>
        <w:t>Affective disorders are some of the most prevalent disorders in the United States</w:t>
      </w:r>
      <w:r w:rsidR="008B000D">
        <w:rPr>
          <w:rFonts w:ascii="Times New Roman" w:hAnsi="Times New Roman" w:cs="Times New Roman"/>
          <w:sz w:val="24"/>
          <w:szCs w:val="24"/>
        </w:rPr>
        <w:t xml:space="preserve"> (National Institute of Mental Health, 2017)</w:t>
      </w:r>
      <w:r w:rsidR="00383961">
        <w:rPr>
          <w:rFonts w:ascii="Times New Roman" w:hAnsi="Times New Roman" w:cs="Times New Roman"/>
          <w:sz w:val="24"/>
          <w:szCs w:val="24"/>
        </w:rPr>
        <w:t>.</w:t>
      </w:r>
      <w:r w:rsidR="008B000D">
        <w:rPr>
          <w:rFonts w:ascii="Times New Roman" w:hAnsi="Times New Roman" w:cs="Times New Roman"/>
          <w:sz w:val="24"/>
          <w:szCs w:val="24"/>
        </w:rPr>
        <w:t xml:space="preserve"> In any given year, nearly one in eleven adults in the United States will experience symptoms severe enough to qualify for a mood disorder diagnosis. Over the course of a lifetime, nearly one in five US adults will qualify for a mood disorder</w:t>
      </w:r>
      <w:r w:rsidR="00CD2E53">
        <w:rPr>
          <w:rFonts w:ascii="Times New Roman" w:hAnsi="Times New Roman" w:cs="Times New Roman"/>
          <w:sz w:val="24"/>
          <w:szCs w:val="24"/>
        </w:rPr>
        <w:t xml:space="preserve"> diagnosis</w:t>
      </w:r>
      <w:r w:rsidRPr="00A71016">
        <w:rPr>
          <w:rFonts w:ascii="Times New Roman" w:hAnsi="Times New Roman" w:cs="Times New Roman"/>
          <w:sz w:val="24"/>
          <w:szCs w:val="24"/>
        </w:rPr>
        <w:t xml:space="preserve"> (</w:t>
      </w:r>
      <w:r w:rsidRPr="00383961">
        <w:rPr>
          <w:rFonts w:ascii="Times New Roman" w:hAnsi="Times New Roman" w:cs="Times New Roman"/>
          <w:sz w:val="24"/>
          <w:szCs w:val="24"/>
        </w:rPr>
        <w:t>National Institute of Mental Health</w:t>
      </w:r>
      <w:r w:rsidR="00383961">
        <w:rPr>
          <w:rFonts w:ascii="Times New Roman" w:hAnsi="Times New Roman" w:cs="Times New Roman"/>
          <w:sz w:val="24"/>
          <w:szCs w:val="24"/>
        </w:rPr>
        <w:t>, 2017</w:t>
      </w:r>
      <w:r w:rsidRPr="00383961">
        <w:rPr>
          <w:rFonts w:ascii="Times New Roman" w:hAnsi="Times New Roman" w:cs="Times New Roman"/>
          <w:sz w:val="24"/>
          <w:szCs w:val="24"/>
        </w:rPr>
        <w:t>).</w:t>
      </w:r>
      <w:r w:rsidRPr="00A71016">
        <w:rPr>
          <w:rFonts w:ascii="Times New Roman" w:hAnsi="Times New Roman" w:cs="Times New Roman"/>
          <w:sz w:val="24"/>
          <w:szCs w:val="24"/>
        </w:rPr>
        <w:t xml:space="preserve"> Therefore, finding effective therapeutic </w:t>
      </w:r>
      <w:r w:rsidR="002441DC">
        <w:rPr>
          <w:rFonts w:ascii="Times New Roman" w:hAnsi="Times New Roman" w:cs="Times New Roman"/>
          <w:sz w:val="24"/>
          <w:szCs w:val="24"/>
        </w:rPr>
        <w:t>interventions</w:t>
      </w:r>
      <w:r w:rsidRPr="00A71016">
        <w:rPr>
          <w:rFonts w:ascii="Times New Roman" w:hAnsi="Times New Roman" w:cs="Times New Roman"/>
          <w:sz w:val="24"/>
          <w:szCs w:val="24"/>
        </w:rPr>
        <w:t xml:space="preserve"> for affective disorders is critical. Before </w:t>
      </w:r>
      <w:r w:rsidR="00133F7F">
        <w:rPr>
          <w:rFonts w:ascii="Times New Roman" w:hAnsi="Times New Roman" w:cs="Times New Roman"/>
          <w:sz w:val="24"/>
          <w:szCs w:val="24"/>
        </w:rPr>
        <w:t>psychologists, psychotherapists, and psychiatrists</w:t>
      </w:r>
      <w:r w:rsidRPr="00A71016">
        <w:rPr>
          <w:rFonts w:ascii="Times New Roman" w:hAnsi="Times New Roman" w:cs="Times New Roman"/>
          <w:sz w:val="24"/>
          <w:szCs w:val="24"/>
        </w:rPr>
        <w:t xml:space="preserve"> can administer successful therapies to sufferers of affective disorders, clinical psychology and psychiatry must first understand how affect is both manipulated and manifested in the individual. Current literature suggests that the establishment of emotions is a neuro-psycho-social phenomenon that has a cornucopia of causes</w:t>
      </w:r>
      <w:r w:rsidR="00190721">
        <w:rPr>
          <w:rFonts w:ascii="Times New Roman" w:hAnsi="Times New Roman" w:cs="Times New Roman"/>
          <w:sz w:val="24"/>
          <w:szCs w:val="24"/>
        </w:rPr>
        <w:t xml:space="preserve"> and symptoms</w:t>
      </w:r>
      <w:r w:rsidRPr="00A71016">
        <w:rPr>
          <w:rFonts w:ascii="Times New Roman" w:hAnsi="Times New Roman" w:cs="Times New Roman"/>
          <w:sz w:val="24"/>
          <w:szCs w:val="24"/>
        </w:rPr>
        <w:t xml:space="preserve"> </w:t>
      </w:r>
      <w:r w:rsidRPr="00383961">
        <w:rPr>
          <w:rFonts w:ascii="Times New Roman" w:hAnsi="Times New Roman" w:cs="Times New Roman"/>
          <w:sz w:val="24"/>
          <w:szCs w:val="24"/>
        </w:rPr>
        <w:t>(Barrett,</w:t>
      </w:r>
      <w:r w:rsidR="00383961">
        <w:rPr>
          <w:rFonts w:ascii="Times New Roman" w:hAnsi="Times New Roman" w:cs="Times New Roman"/>
          <w:sz w:val="24"/>
          <w:szCs w:val="24"/>
        </w:rPr>
        <w:t xml:space="preserve"> </w:t>
      </w:r>
      <w:r w:rsidRPr="00383961">
        <w:rPr>
          <w:rFonts w:ascii="Times New Roman" w:hAnsi="Times New Roman" w:cs="Times New Roman"/>
          <w:sz w:val="24"/>
          <w:szCs w:val="24"/>
        </w:rPr>
        <w:t>2018</w:t>
      </w:r>
      <w:r w:rsidR="00CD2E53">
        <w:rPr>
          <w:rFonts w:ascii="Times New Roman" w:hAnsi="Times New Roman" w:cs="Times New Roman"/>
          <w:sz w:val="24"/>
          <w:szCs w:val="24"/>
        </w:rPr>
        <w:t xml:space="preserve">; Kandel, 2019; </w:t>
      </w:r>
      <w:proofErr w:type="spellStart"/>
      <w:r w:rsidR="00CD2E53">
        <w:rPr>
          <w:rFonts w:ascii="Times New Roman" w:hAnsi="Times New Roman" w:cs="Times New Roman"/>
          <w:sz w:val="24"/>
          <w:szCs w:val="24"/>
        </w:rPr>
        <w:t>Batgiotas</w:t>
      </w:r>
      <w:proofErr w:type="spellEnd"/>
      <w:r w:rsidR="00CD2E53">
        <w:rPr>
          <w:rFonts w:ascii="Times New Roman" w:hAnsi="Times New Roman" w:cs="Times New Roman"/>
          <w:sz w:val="24"/>
          <w:szCs w:val="24"/>
        </w:rPr>
        <w:t xml:space="preserve"> 2017</w:t>
      </w:r>
      <w:r w:rsidRPr="00383961">
        <w:rPr>
          <w:rFonts w:ascii="Times New Roman" w:hAnsi="Times New Roman" w:cs="Times New Roman"/>
          <w:sz w:val="24"/>
          <w:szCs w:val="24"/>
        </w:rPr>
        <w:t>),</w:t>
      </w:r>
      <w:r w:rsidRPr="00A71016">
        <w:rPr>
          <w:rFonts w:ascii="Times New Roman" w:hAnsi="Times New Roman" w:cs="Times New Roman"/>
          <w:sz w:val="24"/>
          <w:szCs w:val="24"/>
        </w:rPr>
        <w:t xml:space="preserve"> which makes the search for psychological interventions in severe affective disorders such as bipolar 1 disorder difficult.</w:t>
      </w:r>
    </w:p>
    <w:p w14:paraId="02319E3B" w14:textId="77777777" w:rsidR="00FC1A45" w:rsidRDefault="00222606" w:rsidP="00CD2E5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Though the etiology of affective disorders </w:t>
      </w:r>
      <w:r w:rsidR="00CD2E53">
        <w:rPr>
          <w:rFonts w:ascii="Times New Roman" w:hAnsi="Times New Roman" w:cs="Times New Roman"/>
          <w:sz w:val="24"/>
          <w:szCs w:val="24"/>
        </w:rPr>
        <w:t>is expansive (Kandel, 2019)</w:t>
      </w:r>
      <w:r w:rsidR="00BE6C5B">
        <w:rPr>
          <w:rFonts w:ascii="Times New Roman" w:hAnsi="Times New Roman" w:cs="Times New Roman"/>
          <w:sz w:val="24"/>
          <w:szCs w:val="24"/>
        </w:rPr>
        <w:t xml:space="preserve">, two potential mechanisms stand out in particular: </w:t>
      </w:r>
      <w:r w:rsidR="00AD7E1C">
        <w:rPr>
          <w:rFonts w:ascii="Times New Roman" w:hAnsi="Times New Roman" w:cs="Times New Roman"/>
          <w:sz w:val="24"/>
          <w:szCs w:val="24"/>
        </w:rPr>
        <w:t xml:space="preserve">processing speed deficits and </w:t>
      </w:r>
      <w:r w:rsidR="00482E80">
        <w:rPr>
          <w:rFonts w:ascii="Times New Roman" w:hAnsi="Times New Roman" w:cs="Times New Roman"/>
          <w:sz w:val="24"/>
          <w:szCs w:val="24"/>
        </w:rPr>
        <w:t>color/sensory processing irregularities</w:t>
      </w:r>
      <w:r w:rsidR="00AD7E1C">
        <w:rPr>
          <w:rFonts w:ascii="Times New Roman" w:hAnsi="Times New Roman" w:cs="Times New Roman"/>
          <w:sz w:val="24"/>
          <w:szCs w:val="24"/>
        </w:rPr>
        <w:t xml:space="preserve"> in </w:t>
      </w:r>
      <w:r w:rsidR="002A27AD">
        <w:rPr>
          <w:rFonts w:ascii="Times New Roman" w:hAnsi="Times New Roman" w:cs="Times New Roman"/>
          <w:sz w:val="24"/>
          <w:szCs w:val="24"/>
        </w:rPr>
        <w:t>people with mood disorders.</w:t>
      </w:r>
      <w:r w:rsidR="00482E80">
        <w:rPr>
          <w:rFonts w:ascii="Times New Roman" w:hAnsi="Times New Roman" w:cs="Times New Roman"/>
          <w:sz w:val="24"/>
          <w:szCs w:val="24"/>
        </w:rPr>
        <w:t xml:space="preserve"> These mechanisms are reverberated throughout social, clinical, and cognitive psychology literature (Kandel, 2019; Barrett 2018; Engel-</w:t>
      </w:r>
      <w:proofErr w:type="spellStart"/>
      <w:r w:rsidR="00482E80">
        <w:rPr>
          <w:rFonts w:ascii="Times New Roman" w:hAnsi="Times New Roman" w:cs="Times New Roman"/>
          <w:sz w:val="24"/>
          <w:szCs w:val="24"/>
        </w:rPr>
        <w:t>Yeger</w:t>
      </w:r>
      <w:proofErr w:type="spellEnd"/>
      <w:r w:rsidR="00482E80">
        <w:rPr>
          <w:rFonts w:ascii="Times New Roman" w:hAnsi="Times New Roman" w:cs="Times New Roman"/>
          <w:sz w:val="24"/>
          <w:szCs w:val="24"/>
        </w:rPr>
        <w:t xml:space="preserve"> et. al, 2016; Kaya and Epps, 2004).</w:t>
      </w:r>
      <w:r w:rsidR="00133F7F">
        <w:rPr>
          <w:rFonts w:ascii="Times New Roman" w:hAnsi="Times New Roman" w:cs="Times New Roman"/>
          <w:sz w:val="24"/>
          <w:szCs w:val="24"/>
        </w:rPr>
        <w:t xml:space="preserve"> </w:t>
      </w:r>
      <w:r w:rsidR="00482E80">
        <w:rPr>
          <w:rFonts w:ascii="Times New Roman" w:hAnsi="Times New Roman" w:cs="Times New Roman"/>
          <w:sz w:val="24"/>
          <w:szCs w:val="24"/>
        </w:rPr>
        <w:t>For example, Eric R Kandel</w:t>
      </w:r>
      <w:r w:rsidR="00FC1A45">
        <w:rPr>
          <w:rFonts w:ascii="Times New Roman" w:hAnsi="Times New Roman" w:cs="Times New Roman"/>
          <w:sz w:val="24"/>
          <w:szCs w:val="24"/>
        </w:rPr>
        <w:t xml:space="preserve"> 2019</w:t>
      </w:r>
      <w:r w:rsidR="00CD2E53">
        <w:rPr>
          <w:rFonts w:ascii="Times New Roman" w:hAnsi="Times New Roman" w:cs="Times New Roman"/>
          <w:sz w:val="24"/>
          <w:szCs w:val="24"/>
        </w:rPr>
        <w:t xml:space="preserve"> describes in his book “The Disordered Mind” </w:t>
      </w:r>
      <w:r w:rsidR="00482E80">
        <w:rPr>
          <w:rFonts w:ascii="Times New Roman" w:hAnsi="Times New Roman" w:cs="Times New Roman"/>
          <w:sz w:val="24"/>
          <w:szCs w:val="24"/>
        </w:rPr>
        <w:t xml:space="preserve">that </w:t>
      </w:r>
      <w:r w:rsidR="00FC1A45">
        <w:rPr>
          <w:rFonts w:ascii="Times New Roman" w:hAnsi="Times New Roman" w:cs="Times New Roman"/>
          <w:sz w:val="24"/>
          <w:szCs w:val="24"/>
        </w:rPr>
        <w:t>“our language overflows with colorful descriptions of how we feel” (p. 56). Likewise</w:t>
      </w:r>
      <w:r w:rsidR="004608BE">
        <w:rPr>
          <w:rFonts w:ascii="Times New Roman" w:hAnsi="Times New Roman" w:cs="Times New Roman"/>
          <w:sz w:val="24"/>
          <w:szCs w:val="24"/>
        </w:rPr>
        <w:t>, Lisa</w:t>
      </w:r>
      <w:r w:rsidR="00482E80">
        <w:rPr>
          <w:rFonts w:ascii="Times New Roman" w:hAnsi="Times New Roman" w:cs="Times New Roman"/>
          <w:sz w:val="24"/>
          <w:szCs w:val="24"/>
        </w:rPr>
        <w:t xml:space="preserve"> Feldman</w:t>
      </w:r>
      <w:r w:rsidR="004608BE">
        <w:rPr>
          <w:rFonts w:ascii="Times New Roman" w:hAnsi="Times New Roman" w:cs="Times New Roman"/>
          <w:sz w:val="24"/>
          <w:szCs w:val="24"/>
        </w:rPr>
        <w:t xml:space="preserve"> Barrett compares the evolution of color recognition and emotion perception as constructs and concepts created by cultures and individuals that can potentially influence each other and how one engages with oneself and the outside world given their internalization of such concept (Barrett, 2018). Furthermore, implicit in both Kandel’s and </w:t>
      </w:r>
      <w:r w:rsidR="004608BE">
        <w:rPr>
          <w:rFonts w:ascii="Times New Roman" w:hAnsi="Times New Roman" w:cs="Times New Roman"/>
          <w:sz w:val="24"/>
          <w:szCs w:val="24"/>
        </w:rPr>
        <w:lastRenderedPageBreak/>
        <w:t xml:space="preserve">Barrett’s </w:t>
      </w:r>
      <w:r w:rsidR="00482E80">
        <w:rPr>
          <w:rFonts w:ascii="Times New Roman" w:hAnsi="Times New Roman" w:cs="Times New Roman"/>
          <w:sz w:val="24"/>
          <w:szCs w:val="24"/>
        </w:rPr>
        <w:t xml:space="preserve">arguments are the foundational importance of </w:t>
      </w:r>
      <w:r w:rsidR="00FC1A45">
        <w:rPr>
          <w:rFonts w:ascii="Times New Roman" w:hAnsi="Times New Roman" w:cs="Times New Roman"/>
          <w:sz w:val="24"/>
          <w:szCs w:val="24"/>
        </w:rPr>
        <w:t>information processing: whether it be sensory processing or processing speeds. In other words, both authors stress the importance of understanding how one is processing information and how such processing of information can yield alterations in affect</w:t>
      </w:r>
      <w:r w:rsidR="004608BE">
        <w:rPr>
          <w:rFonts w:ascii="Times New Roman" w:hAnsi="Times New Roman" w:cs="Times New Roman"/>
          <w:sz w:val="24"/>
          <w:szCs w:val="24"/>
        </w:rPr>
        <w:t xml:space="preserve"> </w:t>
      </w:r>
      <w:r w:rsidR="00CD2E53">
        <w:rPr>
          <w:rFonts w:ascii="Times New Roman" w:hAnsi="Times New Roman" w:cs="Times New Roman"/>
          <w:sz w:val="24"/>
          <w:szCs w:val="24"/>
        </w:rPr>
        <w:t>(</w:t>
      </w:r>
      <w:r w:rsidR="00FC1A45">
        <w:rPr>
          <w:rFonts w:ascii="Times New Roman" w:hAnsi="Times New Roman" w:cs="Times New Roman"/>
          <w:sz w:val="24"/>
          <w:szCs w:val="24"/>
        </w:rPr>
        <w:t xml:space="preserve">Kandel, 2019; </w:t>
      </w:r>
      <w:r w:rsidR="004608BE">
        <w:rPr>
          <w:rFonts w:ascii="Times New Roman" w:hAnsi="Times New Roman" w:cs="Times New Roman"/>
          <w:sz w:val="24"/>
          <w:szCs w:val="24"/>
        </w:rPr>
        <w:t>Barrett, 2018</w:t>
      </w:r>
      <w:r w:rsidR="00CD2E53">
        <w:rPr>
          <w:rFonts w:ascii="Times New Roman" w:hAnsi="Times New Roman" w:cs="Times New Roman"/>
          <w:sz w:val="24"/>
          <w:szCs w:val="24"/>
        </w:rPr>
        <w:t>)</w:t>
      </w:r>
      <w:r w:rsidR="00FC1A45">
        <w:rPr>
          <w:rFonts w:ascii="Times New Roman" w:hAnsi="Times New Roman" w:cs="Times New Roman"/>
          <w:sz w:val="24"/>
          <w:szCs w:val="24"/>
        </w:rPr>
        <w:t xml:space="preserve">. </w:t>
      </w:r>
    </w:p>
    <w:p w14:paraId="43BBE6BC" w14:textId="14F35776" w:rsidR="00133F7F" w:rsidRDefault="00FC1A45" w:rsidP="00CD2E5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w:t>
      </w:r>
      <w:r w:rsidR="00ED050A">
        <w:rPr>
          <w:rFonts w:ascii="Times New Roman" w:hAnsi="Times New Roman" w:cs="Times New Roman"/>
          <w:sz w:val="24"/>
          <w:szCs w:val="24"/>
        </w:rPr>
        <w:t xml:space="preserve">psychologists could understand how processing speed and color/sensory processing irregularities result in mood alterations, one could hypothetically develop an intervention that combines both systems of processing to provide therapeutic relief to those with affective disorder diagnoses. The literature has studied how processing speed and color/sensory processing irregularities result in mood alterations, separately. However, to our knowledge, there has yet to be a study that examines both processing systems simultaneously. Thus, to form a hypothesis on the effects of both processing speed and color/sensory processing changes on mood, one must first </w:t>
      </w:r>
      <w:r w:rsidR="005135E4">
        <w:rPr>
          <w:rFonts w:ascii="Times New Roman" w:hAnsi="Times New Roman" w:cs="Times New Roman"/>
          <w:sz w:val="24"/>
          <w:szCs w:val="24"/>
        </w:rPr>
        <w:t>understand</w:t>
      </w:r>
      <w:r w:rsidR="00ED050A">
        <w:rPr>
          <w:rFonts w:ascii="Times New Roman" w:hAnsi="Times New Roman" w:cs="Times New Roman"/>
          <w:sz w:val="24"/>
          <w:szCs w:val="24"/>
        </w:rPr>
        <w:t xml:space="preserve"> what the psychology field has </w:t>
      </w:r>
      <w:r w:rsidR="005135E4">
        <w:rPr>
          <w:rFonts w:ascii="Times New Roman" w:hAnsi="Times New Roman" w:cs="Times New Roman"/>
          <w:sz w:val="24"/>
          <w:szCs w:val="24"/>
        </w:rPr>
        <w:t>theorized about each processing system’s effect on affect separately.</w:t>
      </w:r>
    </w:p>
    <w:p w14:paraId="566F0CDA" w14:textId="0AB7EB05" w:rsidR="005135E4" w:rsidRPr="005135E4" w:rsidRDefault="005135E4" w:rsidP="005135E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Processing Speed</w:t>
      </w:r>
    </w:p>
    <w:p w14:paraId="0EF93D90" w14:textId="0870164D" w:rsidR="00F14781" w:rsidRDefault="002A27AD"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F73FC">
        <w:rPr>
          <w:rFonts w:ascii="Times New Roman" w:hAnsi="Times New Roman" w:cs="Times New Roman"/>
          <w:sz w:val="24"/>
          <w:szCs w:val="24"/>
        </w:rPr>
        <w:t>Kahneman</w:t>
      </w:r>
      <w:r w:rsidR="0008609A">
        <w:rPr>
          <w:rFonts w:ascii="Times New Roman" w:hAnsi="Times New Roman" w:cs="Times New Roman"/>
          <w:sz w:val="24"/>
          <w:szCs w:val="24"/>
        </w:rPr>
        <w:t xml:space="preserve"> reified </w:t>
      </w:r>
      <w:r w:rsidR="00545B68">
        <w:rPr>
          <w:rFonts w:ascii="Times New Roman" w:hAnsi="Times New Roman" w:cs="Times New Roman"/>
          <w:sz w:val="24"/>
          <w:szCs w:val="24"/>
        </w:rPr>
        <w:t>the two types of processing systems that are believed to be most central for human beings: System 1 and System 2</w:t>
      </w:r>
      <w:r w:rsidR="004F73FC">
        <w:rPr>
          <w:rFonts w:ascii="Times New Roman" w:hAnsi="Times New Roman" w:cs="Times New Roman"/>
          <w:sz w:val="24"/>
          <w:szCs w:val="24"/>
        </w:rPr>
        <w:t xml:space="preserve"> (Kahneman, 2011)</w:t>
      </w:r>
      <w:r w:rsidR="00545B68">
        <w:rPr>
          <w:rFonts w:ascii="Times New Roman" w:hAnsi="Times New Roman" w:cs="Times New Roman"/>
          <w:sz w:val="24"/>
          <w:szCs w:val="24"/>
        </w:rPr>
        <w:t>. System 1 is responsible for fast, automatic thought</w:t>
      </w:r>
      <w:r w:rsidR="008E3F67">
        <w:rPr>
          <w:rFonts w:ascii="Times New Roman" w:hAnsi="Times New Roman" w:cs="Times New Roman"/>
          <w:sz w:val="24"/>
          <w:szCs w:val="24"/>
        </w:rPr>
        <w:t xml:space="preserve"> such as instinctual responses to danger or threats upon the </w:t>
      </w:r>
      <w:r w:rsidR="00D05CDD">
        <w:rPr>
          <w:rFonts w:ascii="Times New Roman" w:hAnsi="Times New Roman" w:cs="Times New Roman"/>
          <w:sz w:val="24"/>
          <w:szCs w:val="24"/>
        </w:rPr>
        <w:t xml:space="preserve">amygdala’s activation of the fight, flight, or freeze system. System 2, conversely, is responsible for slow, </w:t>
      </w:r>
      <w:r w:rsidR="00F67937">
        <w:rPr>
          <w:rFonts w:ascii="Times New Roman" w:hAnsi="Times New Roman" w:cs="Times New Roman"/>
          <w:sz w:val="24"/>
          <w:szCs w:val="24"/>
        </w:rPr>
        <w:t>deliberate thought such as a student c</w:t>
      </w:r>
      <w:r w:rsidR="009139E3">
        <w:rPr>
          <w:rFonts w:ascii="Times New Roman" w:hAnsi="Times New Roman" w:cs="Times New Roman"/>
          <w:sz w:val="24"/>
          <w:szCs w:val="24"/>
        </w:rPr>
        <w:t>arefully thinking about a question a teacher proposed to the class</w:t>
      </w:r>
      <w:r w:rsidR="009509E6">
        <w:rPr>
          <w:rFonts w:ascii="Times New Roman" w:hAnsi="Times New Roman" w:cs="Times New Roman"/>
          <w:sz w:val="24"/>
          <w:szCs w:val="24"/>
        </w:rPr>
        <w:t xml:space="preserve"> (</w:t>
      </w:r>
      <w:r w:rsidR="009509E6" w:rsidRPr="009509E6">
        <w:rPr>
          <w:rFonts w:ascii="Times New Roman" w:eastAsia="Times New Roman" w:hAnsi="Times New Roman" w:cs="Times New Roman"/>
          <w:sz w:val="24"/>
          <w:szCs w:val="24"/>
        </w:rPr>
        <w:t>Kahneman</w:t>
      </w:r>
      <w:r w:rsidR="009509E6">
        <w:rPr>
          <w:rFonts w:ascii="Times New Roman" w:hAnsi="Times New Roman" w:cs="Times New Roman"/>
          <w:sz w:val="24"/>
          <w:szCs w:val="24"/>
        </w:rPr>
        <w:t>, 2011)</w:t>
      </w:r>
      <w:r w:rsidR="009139E3">
        <w:rPr>
          <w:rFonts w:ascii="Times New Roman" w:hAnsi="Times New Roman" w:cs="Times New Roman"/>
          <w:sz w:val="24"/>
          <w:szCs w:val="24"/>
        </w:rPr>
        <w:t xml:space="preserve">. Past studies have shown that </w:t>
      </w:r>
      <w:r w:rsidR="004909C2">
        <w:rPr>
          <w:rFonts w:ascii="Times New Roman" w:hAnsi="Times New Roman" w:cs="Times New Roman"/>
          <w:sz w:val="24"/>
          <w:szCs w:val="24"/>
        </w:rPr>
        <w:t>System 1 and System 2 thinking, though important for basi</w:t>
      </w:r>
      <w:r w:rsidR="0075550E">
        <w:rPr>
          <w:rFonts w:ascii="Times New Roman" w:hAnsi="Times New Roman" w:cs="Times New Roman"/>
          <w:sz w:val="24"/>
          <w:szCs w:val="24"/>
        </w:rPr>
        <w:t xml:space="preserve">c cognizance, are significant impactors of one’s affective </w:t>
      </w:r>
      <w:r w:rsidR="0075550E" w:rsidRPr="002A24AD">
        <w:rPr>
          <w:rFonts w:ascii="Times New Roman" w:hAnsi="Times New Roman" w:cs="Times New Roman"/>
          <w:sz w:val="24"/>
          <w:szCs w:val="24"/>
        </w:rPr>
        <w:t>state</w:t>
      </w:r>
      <w:r w:rsidR="001864EC" w:rsidRPr="002A24AD">
        <w:rPr>
          <w:rFonts w:ascii="Times New Roman" w:hAnsi="Times New Roman" w:cs="Times New Roman"/>
          <w:sz w:val="24"/>
          <w:szCs w:val="24"/>
        </w:rPr>
        <w:t xml:space="preserve"> (</w:t>
      </w:r>
      <w:proofErr w:type="spellStart"/>
      <w:r w:rsidR="001864EC" w:rsidRPr="002A24AD">
        <w:rPr>
          <w:rFonts w:ascii="Times New Roman" w:hAnsi="Times New Roman" w:cs="Times New Roman"/>
          <w:sz w:val="24"/>
          <w:szCs w:val="24"/>
        </w:rPr>
        <w:t>Pronin</w:t>
      </w:r>
      <w:proofErr w:type="spellEnd"/>
      <w:r w:rsidR="001864EC" w:rsidRPr="002A24AD">
        <w:rPr>
          <w:rFonts w:ascii="Times New Roman" w:hAnsi="Times New Roman" w:cs="Times New Roman"/>
          <w:sz w:val="24"/>
          <w:szCs w:val="24"/>
        </w:rPr>
        <w:t xml:space="preserve"> &amp; Wegner, 2006). In their classical 2006 study, </w:t>
      </w:r>
      <w:proofErr w:type="spellStart"/>
      <w:r w:rsidR="001864EC" w:rsidRPr="002A24AD">
        <w:rPr>
          <w:rFonts w:ascii="Times New Roman" w:hAnsi="Times New Roman" w:cs="Times New Roman"/>
          <w:sz w:val="24"/>
          <w:szCs w:val="24"/>
        </w:rPr>
        <w:t>Pronin</w:t>
      </w:r>
      <w:proofErr w:type="spellEnd"/>
      <w:r w:rsidR="001864EC" w:rsidRPr="002A24AD">
        <w:rPr>
          <w:rFonts w:ascii="Times New Roman" w:hAnsi="Times New Roman" w:cs="Times New Roman"/>
          <w:sz w:val="24"/>
          <w:szCs w:val="24"/>
        </w:rPr>
        <w:t xml:space="preserve"> and Wegner</w:t>
      </w:r>
      <w:r w:rsidR="00B810AF">
        <w:rPr>
          <w:rFonts w:ascii="Times New Roman" w:hAnsi="Times New Roman" w:cs="Times New Roman"/>
          <w:sz w:val="24"/>
          <w:szCs w:val="24"/>
        </w:rPr>
        <w:t xml:space="preserve"> (2006)</w:t>
      </w:r>
      <w:r w:rsidR="001864EC" w:rsidRPr="002A24AD">
        <w:rPr>
          <w:rFonts w:ascii="Times New Roman" w:hAnsi="Times New Roman" w:cs="Times New Roman"/>
          <w:sz w:val="24"/>
          <w:szCs w:val="24"/>
        </w:rPr>
        <w:t xml:space="preserve"> postulated that thought speed and mood were positively correlated. They centered their theory on the psychiatric model </w:t>
      </w:r>
      <w:r w:rsidR="001864EC" w:rsidRPr="002A24AD">
        <w:rPr>
          <w:rFonts w:ascii="Times New Roman" w:hAnsi="Times New Roman" w:cs="Times New Roman"/>
          <w:sz w:val="24"/>
          <w:szCs w:val="24"/>
        </w:rPr>
        <w:lastRenderedPageBreak/>
        <w:t xml:space="preserve">of manic episodes (an affective spectrum disorder symptom) in which an </w:t>
      </w:r>
      <w:r w:rsidR="002A24AD" w:rsidRPr="002A24AD">
        <w:rPr>
          <w:rFonts w:ascii="Times New Roman" w:hAnsi="Times New Roman" w:cs="Times New Roman"/>
          <w:sz w:val="24"/>
          <w:szCs w:val="24"/>
        </w:rPr>
        <w:t>individual experiences faster thought</w:t>
      </w:r>
      <w:r w:rsidR="001864EC" w:rsidRPr="002A24AD">
        <w:rPr>
          <w:rFonts w:ascii="Times New Roman" w:hAnsi="Times New Roman" w:cs="Times New Roman"/>
          <w:sz w:val="24"/>
          <w:szCs w:val="24"/>
        </w:rPr>
        <w:t xml:space="preserve"> and </w:t>
      </w:r>
      <w:r w:rsidR="002A24AD">
        <w:rPr>
          <w:rFonts w:ascii="Times New Roman" w:hAnsi="Times New Roman" w:cs="Times New Roman"/>
          <w:sz w:val="24"/>
          <w:szCs w:val="24"/>
        </w:rPr>
        <w:t>disabling</w:t>
      </w:r>
      <w:r w:rsidR="001864EC" w:rsidRPr="002A24AD">
        <w:rPr>
          <w:rFonts w:ascii="Times New Roman" w:hAnsi="Times New Roman" w:cs="Times New Roman"/>
          <w:sz w:val="24"/>
          <w:szCs w:val="24"/>
        </w:rPr>
        <w:t xml:space="preserve"> elevated moods. </w:t>
      </w:r>
      <w:proofErr w:type="spellStart"/>
      <w:r w:rsidR="001864EC" w:rsidRPr="002A24AD">
        <w:rPr>
          <w:rFonts w:ascii="Times New Roman" w:hAnsi="Times New Roman" w:cs="Times New Roman"/>
          <w:sz w:val="24"/>
          <w:szCs w:val="24"/>
        </w:rPr>
        <w:t>Pronin</w:t>
      </w:r>
      <w:proofErr w:type="spellEnd"/>
      <w:r w:rsidR="001864EC" w:rsidRPr="002A24AD">
        <w:rPr>
          <w:rFonts w:ascii="Times New Roman" w:hAnsi="Times New Roman" w:cs="Times New Roman"/>
          <w:sz w:val="24"/>
          <w:szCs w:val="24"/>
        </w:rPr>
        <w:t xml:space="preserve"> and Wegner had participants read words </w:t>
      </w:r>
      <w:r w:rsidR="002A24AD">
        <w:rPr>
          <w:rFonts w:ascii="Times New Roman" w:hAnsi="Times New Roman" w:cs="Times New Roman"/>
          <w:sz w:val="24"/>
          <w:szCs w:val="24"/>
        </w:rPr>
        <w:t>at variable speeds letter by letter as they appeared on a computer screen</w:t>
      </w:r>
      <w:r w:rsidR="001864EC" w:rsidRPr="002A24AD">
        <w:rPr>
          <w:rFonts w:ascii="Times New Roman" w:hAnsi="Times New Roman" w:cs="Times New Roman"/>
          <w:sz w:val="24"/>
          <w:szCs w:val="24"/>
        </w:rPr>
        <w:t>.</w:t>
      </w:r>
      <w:r w:rsidR="002A24AD">
        <w:rPr>
          <w:rFonts w:ascii="Times New Roman" w:hAnsi="Times New Roman" w:cs="Times New Roman"/>
          <w:sz w:val="24"/>
          <w:szCs w:val="24"/>
        </w:rPr>
        <w:t xml:space="preserve"> </w:t>
      </w:r>
      <w:proofErr w:type="spellStart"/>
      <w:r w:rsidR="002A24AD">
        <w:rPr>
          <w:rFonts w:ascii="Times New Roman" w:hAnsi="Times New Roman" w:cs="Times New Roman"/>
          <w:sz w:val="24"/>
          <w:szCs w:val="24"/>
        </w:rPr>
        <w:t>Pronin</w:t>
      </w:r>
      <w:proofErr w:type="spellEnd"/>
      <w:r w:rsidR="002A24AD">
        <w:rPr>
          <w:rFonts w:ascii="Times New Roman" w:hAnsi="Times New Roman" w:cs="Times New Roman"/>
          <w:sz w:val="24"/>
          <w:szCs w:val="24"/>
        </w:rPr>
        <w:t xml:space="preserve"> and Wegner induced that fast reading was positively correlated with an elevated mood, and slower reading</w:t>
      </w:r>
      <w:r w:rsidR="00B810AF">
        <w:rPr>
          <w:rFonts w:ascii="Times New Roman" w:hAnsi="Times New Roman" w:cs="Times New Roman"/>
          <w:sz w:val="24"/>
          <w:szCs w:val="24"/>
        </w:rPr>
        <w:t xml:space="preserve"> was positively</w:t>
      </w:r>
      <w:r w:rsidR="002A24AD">
        <w:rPr>
          <w:rFonts w:ascii="Times New Roman" w:hAnsi="Times New Roman" w:cs="Times New Roman"/>
          <w:sz w:val="24"/>
          <w:szCs w:val="24"/>
        </w:rPr>
        <w:t xml:space="preserve"> correlated with a depressed mood</w:t>
      </w:r>
      <w:r w:rsidR="002A24AD" w:rsidRPr="002A24AD">
        <w:rPr>
          <w:rFonts w:ascii="Times New Roman" w:hAnsi="Times New Roman" w:cs="Times New Roman"/>
          <w:sz w:val="24"/>
          <w:szCs w:val="24"/>
        </w:rPr>
        <w:t xml:space="preserve">. </w:t>
      </w:r>
      <w:r w:rsidR="002A24AD">
        <w:rPr>
          <w:rFonts w:ascii="Times New Roman" w:hAnsi="Times New Roman" w:cs="Times New Roman"/>
          <w:sz w:val="24"/>
          <w:szCs w:val="24"/>
        </w:rPr>
        <w:t>Thus</w:t>
      </w:r>
      <w:r w:rsidR="002A24AD" w:rsidRPr="002A24AD">
        <w:rPr>
          <w:rFonts w:ascii="Times New Roman" w:hAnsi="Times New Roman" w:cs="Times New Roman"/>
          <w:sz w:val="24"/>
          <w:szCs w:val="24"/>
        </w:rPr>
        <w:t>,</w:t>
      </w:r>
      <w:r w:rsidR="002A24AD">
        <w:rPr>
          <w:rFonts w:ascii="Times New Roman" w:hAnsi="Times New Roman" w:cs="Times New Roman"/>
          <w:sz w:val="24"/>
          <w:szCs w:val="24"/>
        </w:rPr>
        <w:t xml:space="preserve"> based on Kahneman’s model of System 1 and System 2 thinking,</w:t>
      </w:r>
      <w:r w:rsidR="002A24AD" w:rsidRPr="002A24AD">
        <w:rPr>
          <w:rFonts w:ascii="Times New Roman" w:hAnsi="Times New Roman" w:cs="Times New Roman"/>
          <w:sz w:val="24"/>
          <w:szCs w:val="24"/>
        </w:rPr>
        <w:t xml:space="preserve"> </w:t>
      </w:r>
      <w:proofErr w:type="spellStart"/>
      <w:r w:rsidR="002A24AD" w:rsidRPr="002A24AD">
        <w:rPr>
          <w:rFonts w:ascii="Times New Roman" w:hAnsi="Times New Roman" w:cs="Times New Roman"/>
          <w:sz w:val="24"/>
          <w:szCs w:val="24"/>
        </w:rPr>
        <w:t>Pronin</w:t>
      </w:r>
      <w:proofErr w:type="spellEnd"/>
      <w:r w:rsidR="002A24AD" w:rsidRPr="002A24AD">
        <w:rPr>
          <w:rFonts w:ascii="Times New Roman" w:hAnsi="Times New Roman" w:cs="Times New Roman"/>
          <w:sz w:val="24"/>
          <w:szCs w:val="24"/>
        </w:rPr>
        <w:t xml:space="preserve"> and Wegner</w:t>
      </w:r>
      <w:r w:rsidR="00B810AF">
        <w:rPr>
          <w:rFonts w:ascii="Times New Roman" w:hAnsi="Times New Roman" w:cs="Times New Roman"/>
          <w:sz w:val="24"/>
          <w:szCs w:val="24"/>
        </w:rPr>
        <w:t xml:space="preserve"> </w:t>
      </w:r>
      <w:r w:rsidR="002A24AD" w:rsidRPr="002A24AD">
        <w:rPr>
          <w:rFonts w:ascii="Times New Roman" w:hAnsi="Times New Roman" w:cs="Times New Roman"/>
          <w:sz w:val="24"/>
          <w:szCs w:val="24"/>
        </w:rPr>
        <w:t>demonstrated that</w:t>
      </w:r>
      <w:r w:rsidR="00246775" w:rsidRPr="002A24AD">
        <w:rPr>
          <w:rFonts w:ascii="Times New Roman" w:hAnsi="Times New Roman" w:cs="Times New Roman"/>
          <w:sz w:val="24"/>
          <w:szCs w:val="24"/>
        </w:rPr>
        <w:t xml:space="preserve"> System 1 thinking is correlated with an increase</w:t>
      </w:r>
      <w:r w:rsidR="006F59DA" w:rsidRPr="002A24AD">
        <w:rPr>
          <w:rFonts w:ascii="Times New Roman" w:hAnsi="Times New Roman" w:cs="Times New Roman"/>
          <w:sz w:val="24"/>
          <w:szCs w:val="24"/>
        </w:rPr>
        <w:t xml:space="preserve"> in </w:t>
      </w:r>
      <w:r w:rsidR="007B795B" w:rsidRPr="002A24AD">
        <w:rPr>
          <w:rFonts w:ascii="Times New Roman" w:hAnsi="Times New Roman" w:cs="Times New Roman"/>
          <w:sz w:val="24"/>
          <w:szCs w:val="24"/>
        </w:rPr>
        <w:t xml:space="preserve">mood; </w:t>
      </w:r>
      <w:r w:rsidR="00EE2944" w:rsidRPr="002A24AD">
        <w:rPr>
          <w:rFonts w:ascii="Times New Roman" w:hAnsi="Times New Roman" w:cs="Times New Roman"/>
          <w:sz w:val="24"/>
          <w:szCs w:val="24"/>
        </w:rPr>
        <w:t>whereas</w:t>
      </w:r>
      <w:r w:rsidR="007B795B" w:rsidRPr="002A24AD">
        <w:rPr>
          <w:rFonts w:ascii="Times New Roman" w:hAnsi="Times New Roman" w:cs="Times New Roman"/>
          <w:sz w:val="24"/>
          <w:szCs w:val="24"/>
        </w:rPr>
        <w:t xml:space="preserve"> System 2 thinking is correlated with a neutralization or decrease in mood (</w:t>
      </w:r>
      <w:proofErr w:type="spellStart"/>
      <w:r w:rsidR="007B795B" w:rsidRPr="002A24AD">
        <w:rPr>
          <w:rFonts w:ascii="Times New Roman" w:hAnsi="Times New Roman" w:cs="Times New Roman"/>
          <w:sz w:val="24"/>
          <w:szCs w:val="24"/>
        </w:rPr>
        <w:t>Pronin</w:t>
      </w:r>
      <w:proofErr w:type="spellEnd"/>
      <w:r w:rsidR="007B795B" w:rsidRPr="002A24AD">
        <w:rPr>
          <w:rFonts w:ascii="Times New Roman" w:hAnsi="Times New Roman" w:cs="Times New Roman"/>
          <w:sz w:val="24"/>
          <w:szCs w:val="24"/>
        </w:rPr>
        <w:t xml:space="preserve"> </w:t>
      </w:r>
      <w:r w:rsidR="00DC736F" w:rsidRPr="002A24AD">
        <w:rPr>
          <w:rFonts w:ascii="Times New Roman" w:hAnsi="Times New Roman" w:cs="Times New Roman"/>
          <w:sz w:val="24"/>
          <w:szCs w:val="24"/>
        </w:rPr>
        <w:t xml:space="preserve">&amp; </w:t>
      </w:r>
      <w:r w:rsidR="007B795B" w:rsidRPr="002A24AD">
        <w:rPr>
          <w:rFonts w:ascii="Times New Roman" w:hAnsi="Times New Roman" w:cs="Times New Roman"/>
          <w:sz w:val="24"/>
          <w:szCs w:val="24"/>
        </w:rPr>
        <w:t>Wegner, 2006</w:t>
      </w:r>
      <w:r w:rsidR="002A24AD" w:rsidRPr="002A24AD">
        <w:rPr>
          <w:rFonts w:ascii="Times New Roman" w:hAnsi="Times New Roman" w:cs="Times New Roman"/>
          <w:sz w:val="24"/>
          <w:szCs w:val="24"/>
        </w:rPr>
        <w:t>; Kahneman, 2011</w:t>
      </w:r>
      <w:r w:rsidR="007B795B" w:rsidRPr="002A24AD">
        <w:rPr>
          <w:rFonts w:ascii="Times New Roman" w:hAnsi="Times New Roman" w:cs="Times New Roman"/>
          <w:sz w:val="24"/>
          <w:szCs w:val="24"/>
        </w:rPr>
        <w:t>).</w:t>
      </w:r>
      <w:r w:rsidR="00D40F92">
        <w:rPr>
          <w:rFonts w:ascii="Times New Roman" w:hAnsi="Times New Roman" w:cs="Times New Roman"/>
          <w:sz w:val="24"/>
          <w:szCs w:val="24"/>
        </w:rPr>
        <w:t xml:space="preserve"> It</w:t>
      </w:r>
      <w:r w:rsidR="00B810AF">
        <w:rPr>
          <w:rFonts w:ascii="Times New Roman" w:hAnsi="Times New Roman" w:cs="Times New Roman"/>
          <w:sz w:val="24"/>
          <w:szCs w:val="24"/>
        </w:rPr>
        <w:t xml:space="preserve"> logically </w:t>
      </w:r>
      <w:r w:rsidR="00D40F92">
        <w:rPr>
          <w:rFonts w:ascii="Times New Roman" w:hAnsi="Times New Roman" w:cs="Times New Roman"/>
          <w:sz w:val="24"/>
          <w:szCs w:val="24"/>
        </w:rPr>
        <w:t xml:space="preserve">follows then that individuals with affective disorders </w:t>
      </w:r>
      <w:r w:rsidR="002A24AD">
        <w:rPr>
          <w:rFonts w:ascii="Times New Roman" w:hAnsi="Times New Roman" w:cs="Times New Roman"/>
          <w:sz w:val="24"/>
          <w:szCs w:val="24"/>
        </w:rPr>
        <w:t xml:space="preserve">likely </w:t>
      </w:r>
      <w:r w:rsidR="00D40F92">
        <w:rPr>
          <w:rFonts w:ascii="Times New Roman" w:hAnsi="Times New Roman" w:cs="Times New Roman"/>
          <w:sz w:val="24"/>
          <w:szCs w:val="24"/>
        </w:rPr>
        <w:t xml:space="preserve">experience some disruption of </w:t>
      </w:r>
      <w:r w:rsidR="00711760">
        <w:rPr>
          <w:rFonts w:ascii="Times New Roman" w:hAnsi="Times New Roman" w:cs="Times New Roman"/>
          <w:sz w:val="24"/>
          <w:szCs w:val="24"/>
        </w:rPr>
        <w:t>System 1 and</w:t>
      </w:r>
      <w:r w:rsidR="00B810AF">
        <w:rPr>
          <w:rFonts w:ascii="Times New Roman" w:hAnsi="Times New Roman" w:cs="Times New Roman"/>
          <w:sz w:val="24"/>
          <w:szCs w:val="24"/>
        </w:rPr>
        <w:t>/or</w:t>
      </w:r>
      <w:r w:rsidR="00711760">
        <w:rPr>
          <w:rFonts w:ascii="Times New Roman" w:hAnsi="Times New Roman" w:cs="Times New Roman"/>
          <w:sz w:val="24"/>
          <w:szCs w:val="24"/>
        </w:rPr>
        <w:t xml:space="preserve"> System 2</w:t>
      </w:r>
      <w:r w:rsidR="00711760" w:rsidRPr="00B810AF">
        <w:rPr>
          <w:rFonts w:ascii="Times New Roman" w:hAnsi="Times New Roman" w:cs="Times New Roman"/>
          <w:sz w:val="24"/>
          <w:szCs w:val="24"/>
        </w:rPr>
        <w:t xml:space="preserve">. </w:t>
      </w:r>
      <w:r w:rsidR="002A24AD" w:rsidRPr="00CF5B41">
        <w:rPr>
          <w:rFonts w:ascii="Times New Roman" w:hAnsi="Times New Roman" w:cs="Times New Roman"/>
          <w:sz w:val="24"/>
          <w:szCs w:val="24"/>
        </w:rPr>
        <w:t>For example</w:t>
      </w:r>
      <w:r w:rsidR="00B810AF" w:rsidRPr="00CF5B41">
        <w:rPr>
          <w:rFonts w:ascii="Times New Roman" w:hAnsi="Times New Roman" w:cs="Times New Roman"/>
          <w:sz w:val="24"/>
          <w:szCs w:val="24"/>
        </w:rPr>
        <w:t xml:space="preserve">, </w:t>
      </w:r>
      <w:proofErr w:type="spellStart"/>
      <w:r w:rsidR="00B810AF" w:rsidRPr="00CF5B41">
        <w:rPr>
          <w:rFonts w:ascii="Times New Roman" w:hAnsi="Times New Roman" w:cs="Times New Roman"/>
          <w:sz w:val="24"/>
          <w:szCs w:val="24"/>
        </w:rPr>
        <w:t>Sarapas</w:t>
      </w:r>
      <w:proofErr w:type="spellEnd"/>
      <w:r w:rsidR="00B810AF" w:rsidRPr="00CF5B41">
        <w:rPr>
          <w:rFonts w:ascii="Times New Roman" w:hAnsi="Times New Roman" w:cs="Times New Roman"/>
          <w:sz w:val="24"/>
          <w:szCs w:val="24"/>
        </w:rPr>
        <w:t xml:space="preserve"> et. al (2018) provide evidence</w:t>
      </w:r>
      <w:r w:rsidR="00711760" w:rsidRPr="00CF5B41">
        <w:rPr>
          <w:rFonts w:ascii="Times New Roman" w:hAnsi="Times New Roman" w:cs="Times New Roman"/>
          <w:sz w:val="24"/>
          <w:szCs w:val="24"/>
        </w:rPr>
        <w:t xml:space="preserve"> that </w:t>
      </w:r>
      <w:r w:rsidR="00133A35" w:rsidRPr="00CF5B41">
        <w:rPr>
          <w:rFonts w:ascii="Times New Roman" w:hAnsi="Times New Roman" w:cs="Times New Roman"/>
          <w:sz w:val="24"/>
          <w:szCs w:val="24"/>
        </w:rPr>
        <w:t xml:space="preserve">slower processing speeds in individuals with affective disorders are significant indicators of </w:t>
      </w:r>
      <w:r w:rsidR="002F001E" w:rsidRPr="00CF5B41">
        <w:rPr>
          <w:rFonts w:ascii="Times New Roman" w:hAnsi="Times New Roman" w:cs="Times New Roman"/>
          <w:sz w:val="24"/>
          <w:szCs w:val="24"/>
        </w:rPr>
        <w:t>disease progression</w:t>
      </w:r>
      <w:r w:rsidR="00B810AF" w:rsidRPr="00CF5B41">
        <w:rPr>
          <w:rFonts w:ascii="Times New Roman" w:hAnsi="Times New Roman" w:cs="Times New Roman"/>
          <w:sz w:val="24"/>
          <w:szCs w:val="24"/>
        </w:rPr>
        <w:t>.</w:t>
      </w:r>
    </w:p>
    <w:p w14:paraId="66094E22" w14:textId="3A160E96" w:rsidR="005E7CD1" w:rsidRDefault="002F001E" w:rsidP="005E7CD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Though</w:t>
      </w:r>
      <w:r w:rsidR="00025459">
        <w:rPr>
          <w:rFonts w:ascii="Times New Roman" w:hAnsi="Times New Roman" w:cs="Times New Roman"/>
          <w:sz w:val="24"/>
          <w:szCs w:val="24"/>
        </w:rPr>
        <w:t xml:space="preserve"> slower processing speeds are predictive of a worse future prognosis, there are easy interventions individuals with affect</w:t>
      </w:r>
      <w:r w:rsidR="00F35736">
        <w:rPr>
          <w:rFonts w:ascii="Times New Roman" w:hAnsi="Times New Roman" w:cs="Times New Roman"/>
          <w:sz w:val="24"/>
          <w:szCs w:val="24"/>
        </w:rPr>
        <w:t>ive</w:t>
      </w:r>
      <w:r w:rsidR="00025459">
        <w:rPr>
          <w:rFonts w:ascii="Times New Roman" w:hAnsi="Times New Roman" w:cs="Times New Roman"/>
          <w:sz w:val="24"/>
          <w:szCs w:val="24"/>
        </w:rPr>
        <w:t xml:space="preserve"> disorders can </w:t>
      </w:r>
      <w:r w:rsidR="00A31D69">
        <w:rPr>
          <w:rFonts w:ascii="Times New Roman" w:hAnsi="Times New Roman" w:cs="Times New Roman"/>
          <w:sz w:val="24"/>
          <w:szCs w:val="24"/>
        </w:rPr>
        <w:t xml:space="preserve">access to remedy their processing speed deficits such as mindfulness. Mindfulness </w:t>
      </w:r>
      <w:r w:rsidR="007A4F45">
        <w:rPr>
          <w:rFonts w:ascii="Times New Roman" w:hAnsi="Times New Roman" w:cs="Times New Roman"/>
          <w:sz w:val="24"/>
          <w:szCs w:val="24"/>
        </w:rPr>
        <w:t xml:space="preserve">practices in people with depressive symptoms are likely to </w:t>
      </w:r>
      <w:r w:rsidR="002810EC">
        <w:rPr>
          <w:rFonts w:ascii="Times New Roman" w:hAnsi="Times New Roman" w:cs="Times New Roman"/>
          <w:sz w:val="24"/>
          <w:szCs w:val="24"/>
        </w:rPr>
        <w:t>increase processing speeds of positive stimuli</w:t>
      </w:r>
      <w:r w:rsidR="00484227">
        <w:rPr>
          <w:rFonts w:ascii="Times New Roman" w:hAnsi="Times New Roman" w:cs="Times New Roman"/>
          <w:sz w:val="24"/>
          <w:szCs w:val="24"/>
        </w:rPr>
        <w:t xml:space="preserve"> (</w:t>
      </w:r>
      <w:r w:rsidR="00E01603">
        <w:rPr>
          <w:rFonts w:ascii="Times New Roman" w:hAnsi="Times New Roman" w:cs="Times New Roman"/>
          <w:sz w:val="24"/>
          <w:szCs w:val="24"/>
        </w:rPr>
        <w:t>Sass et. al., 2019).</w:t>
      </w:r>
      <w:r w:rsidR="00B62313">
        <w:rPr>
          <w:rFonts w:ascii="Times New Roman" w:hAnsi="Times New Roman" w:cs="Times New Roman"/>
          <w:sz w:val="24"/>
          <w:szCs w:val="24"/>
        </w:rPr>
        <w:t xml:space="preserve"> Other literature</w:t>
      </w:r>
      <w:r w:rsidR="001E4B9B">
        <w:rPr>
          <w:rFonts w:ascii="Times New Roman" w:hAnsi="Times New Roman" w:cs="Times New Roman"/>
          <w:sz w:val="24"/>
          <w:szCs w:val="24"/>
        </w:rPr>
        <w:t xml:space="preserve"> related to anxiety</w:t>
      </w:r>
      <w:r w:rsidR="00B62313">
        <w:rPr>
          <w:rFonts w:ascii="Times New Roman" w:hAnsi="Times New Roman" w:cs="Times New Roman"/>
          <w:sz w:val="24"/>
          <w:szCs w:val="24"/>
        </w:rPr>
        <w:t xml:space="preserve"> suggests that a reduced processing speed deficit allows for greater ‘attention switching,’ </w:t>
      </w:r>
      <w:r w:rsidR="00087C76">
        <w:rPr>
          <w:rFonts w:ascii="Times New Roman" w:hAnsi="Times New Roman" w:cs="Times New Roman"/>
          <w:sz w:val="24"/>
          <w:szCs w:val="24"/>
        </w:rPr>
        <w:t>or successful diversion of one’s attentional faculties from stressful and worrying thoughts to more benign thoughts (</w:t>
      </w:r>
      <w:r w:rsidR="00FA0516">
        <w:rPr>
          <w:rFonts w:ascii="Times New Roman" w:hAnsi="Times New Roman" w:cs="Times New Roman"/>
          <w:sz w:val="24"/>
          <w:szCs w:val="24"/>
        </w:rPr>
        <w:t xml:space="preserve">Jankowski, 2020). In theory, increased attention </w:t>
      </w:r>
      <w:r w:rsidR="002B7056">
        <w:rPr>
          <w:rFonts w:ascii="Times New Roman" w:hAnsi="Times New Roman" w:cs="Times New Roman"/>
          <w:sz w:val="24"/>
          <w:szCs w:val="24"/>
        </w:rPr>
        <w:t xml:space="preserve">switching could also be </w:t>
      </w:r>
      <w:r w:rsidR="00174579">
        <w:rPr>
          <w:rFonts w:ascii="Times New Roman" w:hAnsi="Times New Roman" w:cs="Times New Roman"/>
          <w:sz w:val="24"/>
          <w:szCs w:val="24"/>
        </w:rPr>
        <w:t>beneficial</w:t>
      </w:r>
      <w:r w:rsidR="002B7056">
        <w:rPr>
          <w:rFonts w:ascii="Times New Roman" w:hAnsi="Times New Roman" w:cs="Times New Roman"/>
          <w:sz w:val="24"/>
          <w:szCs w:val="24"/>
        </w:rPr>
        <w:t xml:space="preserve"> to individuals with affective disorders who are </w:t>
      </w:r>
      <w:proofErr w:type="spellStart"/>
      <w:r w:rsidR="002B7056">
        <w:rPr>
          <w:rFonts w:ascii="Times New Roman" w:hAnsi="Times New Roman" w:cs="Times New Roman"/>
          <w:sz w:val="24"/>
          <w:szCs w:val="24"/>
        </w:rPr>
        <w:t>hyperfocus</w:t>
      </w:r>
      <w:r w:rsidR="00174579">
        <w:rPr>
          <w:rFonts w:ascii="Times New Roman" w:hAnsi="Times New Roman" w:cs="Times New Roman"/>
          <w:sz w:val="24"/>
          <w:szCs w:val="24"/>
        </w:rPr>
        <w:t>ed</w:t>
      </w:r>
      <w:proofErr w:type="spellEnd"/>
      <w:r w:rsidR="00174579">
        <w:rPr>
          <w:rFonts w:ascii="Times New Roman" w:hAnsi="Times New Roman" w:cs="Times New Roman"/>
          <w:sz w:val="24"/>
          <w:szCs w:val="24"/>
        </w:rPr>
        <w:t xml:space="preserve"> on distressing thoughts, further improving the </w:t>
      </w:r>
      <w:r w:rsidR="00EE2944">
        <w:rPr>
          <w:rFonts w:ascii="Times New Roman" w:hAnsi="Times New Roman" w:cs="Times New Roman"/>
          <w:sz w:val="24"/>
          <w:szCs w:val="24"/>
        </w:rPr>
        <w:t>proposed benefits of mindfulness on processing speeds in people with mood disorders.</w:t>
      </w:r>
    </w:p>
    <w:p w14:paraId="7B3A5F63" w14:textId="096A6370" w:rsidR="005E7CD1" w:rsidRDefault="005E7CD1" w:rsidP="005E7CD1">
      <w:pPr>
        <w:spacing w:line="480" w:lineRule="auto"/>
        <w:ind w:firstLine="720"/>
        <w:jc w:val="both"/>
        <w:rPr>
          <w:rFonts w:ascii="Times New Roman" w:hAnsi="Times New Roman" w:cs="Times New Roman"/>
          <w:sz w:val="24"/>
          <w:szCs w:val="24"/>
        </w:rPr>
      </w:pPr>
    </w:p>
    <w:p w14:paraId="51756693" w14:textId="77777777" w:rsidR="005E7CD1" w:rsidRDefault="005E7CD1" w:rsidP="005E7CD1">
      <w:pPr>
        <w:spacing w:line="480" w:lineRule="auto"/>
        <w:ind w:firstLine="720"/>
        <w:jc w:val="both"/>
        <w:rPr>
          <w:rFonts w:ascii="Times New Roman" w:hAnsi="Times New Roman" w:cs="Times New Roman"/>
          <w:sz w:val="24"/>
          <w:szCs w:val="24"/>
        </w:rPr>
      </w:pPr>
    </w:p>
    <w:p w14:paraId="24DB2802" w14:textId="75AC0D20" w:rsidR="004F73FC" w:rsidRPr="004F73FC" w:rsidRDefault="004F73FC" w:rsidP="004F73F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Sensory Processing and Color</w:t>
      </w:r>
    </w:p>
    <w:p w14:paraId="05C4236B" w14:textId="445F4E8C" w:rsidR="00E01603" w:rsidRDefault="00E01603"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t>Like processing speed</w:t>
      </w:r>
      <w:r w:rsidR="00DC736F">
        <w:rPr>
          <w:rFonts w:ascii="Times New Roman" w:hAnsi="Times New Roman" w:cs="Times New Roman"/>
          <w:sz w:val="24"/>
          <w:szCs w:val="24"/>
        </w:rPr>
        <w:t>,</w:t>
      </w:r>
      <w:r w:rsidR="0009397E">
        <w:rPr>
          <w:rFonts w:ascii="Times New Roman" w:hAnsi="Times New Roman" w:cs="Times New Roman"/>
          <w:sz w:val="24"/>
          <w:szCs w:val="24"/>
        </w:rPr>
        <w:t xml:space="preserve"> </w:t>
      </w:r>
      <w:r>
        <w:rPr>
          <w:rFonts w:ascii="Times New Roman" w:hAnsi="Times New Roman" w:cs="Times New Roman"/>
          <w:sz w:val="24"/>
          <w:szCs w:val="24"/>
        </w:rPr>
        <w:t xml:space="preserve">sensory processing in </w:t>
      </w:r>
      <w:r w:rsidR="0036048A">
        <w:rPr>
          <w:rFonts w:ascii="Times New Roman" w:hAnsi="Times New Roman" w:cs="Times New Roman"/>
          <w:sz w:val="24"/>
          <w:szCs w:val="24"/>
        </w:rPr>
        <w:t>people with affective disorders differs from people without a psychiatric illness</w:t>
      </w:r>
      <w:r w:rsidR="00EE2944">
        <w:rPr>
          <w:rFonts w:ascii="Times New Roman" w:hAnsi="Times New Roman" w:cs="Times New Roman"/>
          <w:sz w:val="24"/>
          <w:szCs w:val="24"/>
        </w:rPr>
        <w:t xml:space="preserve"> (</w:t>
      </w:r>
      <w:r w:rsidR="0009397E">
        <w:rPr>
          <w:rFonts w:ascii="Times New Roman" w:hAnsi="Times New Roman" w:cs="Times New Roman"/>
          <w:sz w:val="24"/>
          <w:szCs w:val="24"/>
        </w:rPr>
        <w:t>Engel-</w:t>
      </w:r>
      <w:proofErr w:type="spellStart"/>
      <w:r w:rsidR="0009397E">
        <w:rPr>
          <w:rFonts w:ascii="Times New Roman" w:hAnsi="Times New Roman" w:cs="Times New Roman"/>
          <w:sz w:val="24"/>
          <w:szCs w:val="24"/>
        </w:rPr>
        <w:t>Yeger</w:t>
      </w:r>
      <w:proofErr w:type="spellEnd"/>
      <w:r w:rsidR="0009397E">
        <w:rPr>
          <w:rFonts w:ascii="Times New Roman" w:hAnsi="Times New Roman" w:cs="Times New Roman"/>
          <w:sz w:val="24"/>
          <w:szCs w:val="24"/>
        </w:rPr>
        <w:t xml:space="preserve"> et. al., 2016</w:t>
      </w:r>
      <w:r w:rsidR="0009397E" w:rsidRPr="00541140">
        <w:rPr>
          <w:rFonts w:ascii="Times New Roman" w:hAnsi="Times New Roman" w:cs="Times New Roman"/>
          <w:sz w:val="24"/>
          <w:szCs w:val="24"/>
        </w:rPr>
        <w:t xml:space="preserve">). Unlike processing speed, sensory processing </w:t>
      </w:r>
      <w:r w:rsidR="00F14781" w:rsidRPr="00541140">
        <w:rPr>
          <w:rFonts w:ascii="Times New Roman" w:hAnsi="Times New Roman" w:cs="Times New Roman"/>
          <w:sz w:val="24"/>
          <w:szCs w:val="24"/>
        </w:rPr>
        <w:t>in</w:t>
      </w:r>
      <w:r w:rsidR="00F247C7" w:rsidRPr="00541140">
        <w:rPr>
          <w:rFonts w:ascii="Times New Roman" w:hAnsi="Times New Roman" w:cs="Times New Roman"/>
          <w:sz w:val="24"/>
          <w:szCs w:val="24"/>
        </w:rPr>
        <w:t xml:space="preserve"> people with </w:t>
      </w:r>
      <w:r w:rsidR="00541140" w:rsidRPr="00541140">
        <w:rPr>
          <w:rFonts w:ascii="Times New Roman" w:hAnsi="Times New Roman" w:cs="Times New Roman"/>
          <w:sz w:val="24"/>
          <w:szCs w:val="24"/>
        </w:rPr>
        <w:t xml:space="preserve">some people </w:t>
      </w:r>
      <w:r w:rsidR="00F247C7" w:rsidRPr="00541140">
        <w:rPr>
          <w:rFonts w:ascii="Times New Roman" w:hAnsi="Times New Roman" w:cs="Times New Roman"/>
          <w:sz w:val="24"/>
          <w:szCs w:val="24"/>
        </w:rPr>
        <w:t>affective disorders is not a deficit but a disorder that exists on a spectrum</w:t>
      </w:r>
      <w:r w:rsidR="00B810AF" w:rsidRPr="00541140">
        <w:rPr>
          <w:rFonts w:ascii="Times New Roman" w:hAnsi="Times New Roman" w:cs="Times New Roman"/>
          <w:sz w:val="24"/>
          <w:szCs w:val="24"/>
        </w:rPr>
        <w:t xml:space="preserve"> (Engel-</w:t>
      </w:r>
      <w:proofErr w:type="spellStart"/>
      <w:r w:rsidR="00B810AF" w:rsidRPr="00541140">
        <w:rPr>
          <w:rFonts w:ascii="Times New Roman" w:hAnsi="Times New Roman" w:cs="Times New Roman"/>
          <w:sz w:val="24"/>
          <w:szCs w:val="24"/>
        </w:rPr>
        <w:t>Yeger</w:t>
      </w:r>
      <w:proofErr w:type="spellEnd"/>
      <w:r w:rsidR="00B810AF" w:rsidRPr="00541140">
        <w:rPr>
          <w:rFonts w:ascii="Times New Roman" w:hAnsi="Times New Roman" w:cs="Times New Roman"/>
          <w:sz w:val="24"/>
          <w:szCs w:val="24"/>
        </w:rPr>
        <w:t xml:space="preserve"> et.al., 2016).</w:t>
      </w:r>
      <w:r w:rsidR="00541140" w:rsidRPr="00541140">
        <w:rPr>
          <w:rFonts w:ascii="Times New Roman" w:hAnsi="Times New Roman" w:cs="Times New Roman"/>
          <w:sz w:val="24"/>
          <w:szCs w:val="24"/>
        </w:rPr>
        <w:t xml:space="preserve"> Engel-</w:t>
      </w:r>
      <w:proofErr w:type="spellStart"/>
      <w:r w:rsidR="00541140" w:rsidRPr="00541140">
        <w:rPr>
          <w:rFonts w:ascii="Times New Roman" w:hAnsi="Times New Roman" w:cs="Times New Roman"/>
          <w:sz w:val="24"/>
          <w:szCs w:val="24"/>
        </w:rPr>
        <w:t>Yeger</w:t>
      </w:r>
      <w:proofErr w:type="spellEnd"/>
      <w:r w:rsidR="00541140" w:rsidRPr="00541140">
        <w:rPr>
          <w:rFonts w:ascii="Times New Roman" w:hAnsi="Times New Roman" w:cs="Times New Roman"/>
          <w:sz w:val="24"/>
          <w:szCs w:val="24"/>
        </w:rPr>
        <w:t xml:space="preserve"> et. al. performed a study comparing individual’s affective disorder symptomology and their interaction with sensory stimuli daily. The results concluded that people with affective disorders were more likely to have altered sensory processing through multiple systems like</w:t>
      </w:r>
      <w:r w:rsidR="00F247C7" w:rsidRPr="00541140">
        <w:rPr>
          <w:rFonts w:ascii="Times New Roman" w:hAnsi="Times New Roman" w:cs="Times New Roman"/>
          <w:sz w:val="24"/>
          <w:szCs w:val="24"/>
        </w:rPr>
        <w:t xml:space="preserve"> </w:t>
      </w:r>
      <w:r w:rsidR="00D20C5D" w:rsidRPr="00541140">
        <w:rPr>
          <w:rFonts w:ascii="Times New Roman" w:hAnsi="Times New Roman" w:cs="Times New Roman"/>
          <w:sz w:val="24"/>
          <w:szCs w:val="24"/>
        </w:rPr>
        <w:t>hypersensitivity to sensory information, hyposensitivity to sensory information, and avoidance of sensory information (Engel-</w:t>
      </w:r>
      <w:proofErr w:type="spellStart"/>
      <w:r w:rsidR="00D20C5D" w:rsidRPr="00541140">
        <w:rPr>
          <w:rFonts w:ascii="Times New Roman" w:hAnsi="Times New Roman" w:cs="Times New Roman"/>
          <w:sz w:val="24"/>
          <w:szCs w:val="24"/>
        </w:rPr>
        <w:t>Yeger</w:t>
      </w:r>
      <w:proofErr w:type="spellEnd"/>
      <w:r w:rsidR="00D20C5D" w:rsidRPr="00541140">
        <w:rPr>
          <w:rFonts w:ascii="Times New Roman" w:hAnsi="Times New Roman" w:cs="Times New Roman"/>
          <w:sz w:val="24"/>
          <w:szCs w:val="24"/>
        </w:rPr>
        <w:t xml:space="preserve"> et. al., 2016).</w:t>
      </w:r>
      <w:r w:rsidR="00F14781">
        <w:rPr>
          <w:rFonts w:ascii="Times New Roman" w:hAnsi="Times New Roman" w:cs="Times New Roman"/>
          <w:sz w:val="24"/>
          <w:szCs w:val="24"/>
        </w:rPr>
        <w:t xml:space="preserve"> </w:t>
      </w:r>
      <w:r w:rsidR="00F35736" w:rsidRPr="004F73FC">
        <w:rPr>
          <w:rFonts w:ascii="Times New Roman" w:hAnsi="Times New Roman" w:cs="Times New Roman"/>
          <w:sz w:val="24"/>
          <w:szCs w:val="24"/>
        </w:rPr>
        <w:t>To balance</w:t>
      </w:r>
      <w:r w:rsidR="009F7C02" w:rsidRPr="004F73FC">
        <w:rPr>
          <w:rFonts w:ascii="Times New Roman" w:hAnsi="Times New Roman" w:cs="Times New Roman"/>
          <w:sz w:val="24"/>
          <w:szCs w:val="24"/>
        </w:rPr>
        <w:t xml:space="preserve"> sensory processing in people with psychiatric disorders, therapists</w:t>
      </w:r>
      <w:r w:rsidR="004E5AED" w:rsidRPr="004F73FC">
        <w:rPr>
          <w:rFonts w:ascii="Times New Roman" w:hAnsi="Times New Roman" w:cs="Times New Roman"/>
          <w:sz w:val="24"/>
          <w:szCs w:val="24"/>
        </w:rPr>
        <w:t xml:space="preserve"> and psychologists have proposed ‘grounding techniques’ as a</w:t>
      </w:r>
      <w:r w:rsidR="005325BC" w:rsidRPr="004F73FC">
        <w:rPr>
          <w:rFonts w:ascii="Times New Roman" w:hAnsi="Times New Roman" w:cs="Times New Roman"/>
          <w:sz w:val="24"/>
          <w:szCs w:val="24"/>
        </w:rPr>
        <w:t xml:space="preserve"> coping method</w:t>
      </w:r>
      <w:r w:rsidR="004F73FC" w:rsidRPr="004F73FC">
        <w:rPr>
          <w:rFonts w:ascii="Times New Roman" w:hAnsi="Times New Roman" w:cs="Times New Roman"/>
          <w:sz w:val="24"/>
          <w:szCs w:val="24"/>
        </w:rPr>
        <w:t xml:space="preserve"> (De </w:t>
      </w:r>
      <w:proofErr w:type="spellStart"/>
      <w:r w:rsidR="004F73FC" w:rsidRPr="004F73FC">
        <w:rPr>
          <w:rFonts w:ascii="Times New Roman" w:hAnsi="Times New Roman" w:cs="Times New Roman"/>
          <w:sz w:val="24"/>
          <w:szCs w:val="24"/>
        </w:rPr>
        <w:t>Tord</w:t>
      </w:r>
      <w:proofErr w:type="spellEnd"/>
      <w:r w:rsidR="004F73FC" w:rsidRPr="004F73FC">
        <w:rPr>
          <w:rFonts w:ascii="Times New Roman" w:hAnsi="Times New Roman" w:cs="Times New Roman"/>
          <w:sz w:val="24"/>
          <w:szCs w:val="24"/>
        </w:rPr>
        <w:t xml:space="preserve"> et. al., 2015</w:t>
      </w:r>
      <w:r w:rsidR="005325BC" w:rsidRPr="004F73FC">
        <w:rPr>
          <w:rFonts w:ascii="Times New Roman" w:hAnsi="Times New Roman" w:cs="Times New Roman"/>
          <w:sz w:val="24"/>
          <w:szCs w:val="24"/>
        </w:rPr>
        <w:t>.</w:t>
      </w:r>
      <w:r w:rsidR="005325BC">
        <w:rPr>
          <w:rFonts w:ascii="Times New Roman" w:hAnsi="Times New Roman" w:cs="Times New Roman"/>
          <w:sz w:val="24"/>
          <w:szCs w:val="24"/>
        </w:rPr>
        <w:t xml:space="preserve"> </w:t>
      </w:r>
      <w:r w:rsidR="00D843E6">
        <w:rPr>
          <w:rFonts w:ascii="Times New Roman" w:hAnsi="Times New Roman" w:cs="Times New Roman"/>
          <w:sz w:val="24"/>
          <w:szCs w:val="24"/>
        </w:rPr>
        <w:t xml:space="preserve">Though there is a dearth of literature on grounding techniques, </w:t>
      </w:r>
      <w:r w:rsidR="00E76AFF">
        <w:rPr>
          <w:rFonts w:ascii="Times New Roman" w:hAnsi="Times New Roman" w:cs="Times New Roman"/>
          <w:sz w:val="24"/>
          <w:szCs w:val="24"/>
        </w:rPr>
        <w:t xml:space="preserve">possibly due to its </w:t>
      </w:r>
      <w:r w:rsidR="008A1030">
        <w:rPr>
          <w:rFonts w:ascii="Times New Roman" w:hAnsi="Times New Roman" w:cs="Times New Roman"/>
          <w:sz w:val="24"/>
          <w:szCs w:val="24"/>
        </w:rPr>
        <w:t>non-complexity</w:t>
      </w:r>
      <w:r w:rsidR="00E76AFF">
        <w:rPr>
          <w:rFonts w:ascii="Times New Roman" w:hAnsi="Times New Roman" w:cs="Times New Roman"/>
          <w:sz w:val="24"/>
          <w:szCs w:val="24"/>
        </w:rPr>
        <w:t>, internet forums, blogs, and reputed o</w:t>
      </w:r>
      <w:r w:rsidR="00805601">
        <w:rPr>
          <w:rFonts w:ascii="Times New Roman" w:hAnsi="Times New Roman" w:cs="Times New Roman"/>
          <w:sz w:val="24"/>
          <w:szCs w:val="24"/>
        </w:rPr>
        <w:t xml:space="preserve">rganizational websites </w:t>
      </w:r>
      <w:r w:rsidR="00533246">
        <w:rPr>
          <w:rFonts w:ascii="Times New Roman" w:hAnsi="Times New Roman" w:cs="Times New Roman"/>
          <w:sz w:val="24"/>
          <w:szCs w:val="24"/>
        </w:rPr>
        <w:t xml:space="preserve">have listed grounding techniques as an effective method to </w:t>
      </w:r>
      <w:r w:rsidR="00A60D99">
        <w:rPr>
          <w:rFonts w:ascii="Times New Roman" w:hAnsi="Times New Roman" w:cs="Times New Roman"/>
          <w:sz w:val="24"/>
          <w:szCs w:val="24"/>
        </w:rPr>
        <w:t xml:space="preserve">soothe anxiety, anger, distress, and any other extreme symptoms of psychiatric and affective disorders. </w:t>
      </w:r>
      <w:r w:rsidR="00A60D99" w:rsidRPr="004209B3">
        <w:rPr>
          <w:rFonts w:ascii="Times New Roman" w:hAnsi="Times New Roman" w:cs="Times New Roman"/>
          <w:sz w:val="24"/>
          <w:szCs w:val="24"/>
        </w:rPr>
        <w:t xml:space="preserve">Grounding techniques work by </w:t>
      </w:r>
      <w:r w:rsidR="004F73FC">
        <w:rPr>
          <w:rFonts w:ascii="Times New Roman" w:hAnsi="Times New Roman" w:cs="Times New Roman"/>
          <w:sz w:val="24"/>
          <w:szCs w:val="24"/>
        </w:rPr>
        <w:t>distancing</w:t>
      </w:r>
      <w:r w:rsidR="00A60D99" w:rsidRPr="004209B3">
        <w:rPr>
          <w:rFonts w:ascii="Times New Roman" w:hAnsi="Times New Roman" w:cs="Times New Roman"/>
          <w:sz w:val="24"/>
          <w:szCs w:val="24"/>
        </w:rPr>
        <w:t xml:space="preserve"> the </w:t>
      </w:r>
      <w:r w:rsidR="004F73FC">
        <w:rPr>
          <w:rFonts w:ascii="Times New Roman" w:hAnsi="Times New Roman" w:cs="Times New Roman"/>
          <w:sz w:val="24"/>
          <w:szCs w:val="24"/>
        </w:rPr>
        <w:t>individual</w:t>
      </w:r>
      <w:r w:rsidR="00A60D99" w:rsidRPr="004209B3">
        <w:rPr>
          <w:rFonts w:ascii="Times New Roman" w:hAnsi="Times New Roman" w:cs="Times New Roman"/>
          <w:sz w:val="24"/>
          <w:szCs w:val="24"/>
        </w:rPr>
        <w:t xml:space="preserve"> from their cognitive processes </w:t>
      </w:r>
      <w:r w:rsidR="00A628B7" w:rsidRPr="004209B3">
        <w:rPr>
          <w:rFonts w:ascii="Times New Roman" w:hAnsi="Times New Roman" w:cs="Times New Roman"/>
          <w:sz w:val="24"/>
          <w:szCs w:val="24"/>
        </w:rPr>
        <w:t>and introducing them to</w:t>
      </w:r>
      <w:r w:rsidR="004209B3" w:rsidRPr="004209B3">
        <w:rPr>
          <w:rFonts w:ascii="Times New Roman" w:hAnsi="Times New Roman" w:cs="Times New Roman"/>
          <w:sz w:val="24"/>
          <w:szCs w:val="24"/>
        </w:rPr>
        <w:t xml:space="preserve"> the</w:t>
      </w:r>
      <w:r w:rsidR="00A628B7" w:rsidRPr="004209B3">
        <w:rPr>
          <w:rFonts w:ascii="Times New Roman" w:hAnsi="Times New Roman" w:cs="Times New Roman"/>
          <w:sz w:val="24"/>
          <w:szCs w:val="24"/>
        </w:rPr>
        <w:t xml:space="preserve"> physical stimuli</w:t>
      </w:r>
      <w:r w:rsidR="004209B3" w:rsidRPr="004209B3">
        <w:rPr>
          <w:rFonts w:ascii="Times New Roman" w:hAnsi="Times New Roman" w:cs="Times New Roman"/>
          <w:sz w:val="24"/>
          <w:szCs w:val="24"/>
        </w:rPr>
        <w:t xml:space="preserve"> </w:t>
      </w:r>
      <w:r w:rsidR="004F73FC">
        <w:rPr>
          <w:rFonts w:ascii="Times New Roman" w:hAnsi="Times New Roman" w:cs="Times New Roman"/>
          <w:sz w:val="24"/>
          <w:szCs w:val="24"/>
        </w:rPr>
        <w:t xml:space="preserve">to engage awareness of surroundings and reality </w:t>
      </w:r>
      <w:r w:rsidR="00A27EBD" w:rsidRPr="004209B3">
        <w:rPr>
          <w:rFonts w:ascii="Times New Roman" w:hAnsi="Times New Roman" w:cs="Times New Roman"/>
          <w:sz w:val="24"/>
          <w:szCs w:val="24"/>
        </w:rPr>
        <w:t xml:space="preserve">(De </w:t>
      </w:r>
      <w:proofErr w:type="spellStart"/>
      <w:r w:rsidR="00A27EBD" w:rsidRPr="004209B3">
        <w:rPr>
          <w:rFonts w:ascii="Times New Roman" w:hAnsi="Times New Roman" w:cs="Times New Roman"/>
          <w:sz w:val="24"/>
          <w:szCs w:val="24"/>
        </w:rPr>
        <w:t>Tord</w:t>
      </w:r>
      <w:proofErr w:type="spellEnd"/>
      <w:r w:rsidR="00A27EBD" w:rsidRPr="004209B3">
        <w:rPr>
          <w:rFonts w:ascii="Times New Roman" w:hAnsi="Times New Roman" w:cs="Times New Roman"/>
          <w:sz w:val="24"/>
          <w:szCs w:val="24"/>
        </w:rPr>
        <w:t xml:space="preserve"> et. al, 2015</w:t>
      </w:r>
      <w:r w:rsidR="004209B3" w:rsidRPr="004209B3">
        <w:rPr>
          <w:rFonts w:ascii="Times New Roman" w:hAnsi="Times New Roman" w:cs="Times New Roman"/>
          <w:sz w:val="24"/>
          <w:szCs w:val="24"/>
        </w:rPr>
        <w:t>; Hackney, 2002</w:t>
      </w:r>
      <w:r w:rsidR="00A27EBD" w:rsidRPr="004209B3">
        <w:rPr>
          <w:rFonts w:ascii="Times New Roman" w:hAnsi="Times New Roman" w:cs="Times New Roman"/>
          <w:sz w:val="24"/>
          <w:szCs w:val="24"/>
        </w:rPr>
        <w:t>)</w:t>
      </w:r>
      <w:r w:rsidR="00A628B7" w:rsidRPr="004209B3">
        <w:rPr>
          <w:rFonts w:ascii="Times New Roman" w:hAnsi="Times New Roman" w:cs="Times New Roman"/>
          <w:sz w:val="24"/>
          <w:szCs w:val="24"/>
        </w:rPr>
        <w:t xml:space="preserve">. Examples of grounding techniques include </w:t>
      </w:r>
      <w:r w:rsidR="00DC736F" w:rsidRPr="004209B3">
        <w:rPr>
          <w:rFonts w:ascii="Times New Roman" w:hAnsi="Times New Roman" w:cs="Times New Roman"/>
          <w:sz w:val="24"/>
          <w:szCs w:val="24"/>
        </w:rPr>
        <w:t>feeling a</w:t>
      </w:r>
      <w:r w:rsidR="00C44973" w:rsidRPr="004209B3">
        <w:rPr>
          <w:rFonts w:ascii="Times New Roman" w:hAnsi="Times New Roman" w:cs="Times New Roman"/>
          <w:sz w:val="24"/>
          <w:szCs w:val="24"/>
        </w:rPr>
        <w:t xml:space="preserve"> surface and focusing on its texture</w:t>
      </w:r>
      <w:r w:rsidR="002536E2" w:rsidRPr="004209B3">
        <w:rPr>
          <w:rFonts w:ascii="Times New Roman" w:hAnsi="Times New Roman" w:cs="Times New Roman"/>
          <w:sz w:val="24"/>
          <w:szCs w:val="24"/>
        </w:rPr>
        <w:t>, tasting something pleasant,</w:t>
      </w:r>
      <w:r w:rsidR="00A27EBD" w:rsidRPr="004209B3">
        <w:rPr>
          <w:rFonts w:ascii="Times New Roman" w:hAnsi="Times New Roman" w:cs="Times New Roman"/>
          <w:sz w:val="24"/>
          <w:szCs w:val="24"/>
        </w:rPr>
        <w:t xml:space="preserve"> </w:t>
      </w:r>
      <w:r w:rsidR="004209B3" w:rsidRPr="004209B3">
        <w:rPr>
          <w:rFonts w:ascii="Times New Roman" w:hAnsi="Times New Roman" w:cs="Times New Roman"/>
          <w:sz w:val="24"/>
          <w:szCs w:val="24"/>
        </w:rPr>
        <w:t xml:space="preserve">or even </w:t>
      </w:r>
      <w:r w:rsidR="00A27EBD" w:rsidRPr="004209B3">
        <w:rPr>
          <w:rFonts w:ascii="Times New Roman" w:hAnsi="Times New Roman" w:cs="Times New Roman"/>
          <w:sz w:val="24"/>
          <w:szCs w:val="24"/>
        </w:rPr>
        <w:t>dancing</w:t>
      </w:r>
      <w:r w:rsidR="004209B3" w:rsidRPr="004209B3">
        <w:rPr>
          <w:rFonts w:ascii="Times New Roman" w:hAnsi="Times New Roman" w:cs="Times New Roman"/>
          <w:sz w:val="24"/>
          <w:szCs w:val="24"/>
        </w:rPr>
        <w:t xml:space="preserve"> (De </w:t>
      </w:r>
      <w:proofErr w:type="spellStart"/>
      <w:r w:rsidR="004209B3" w:rsidRPr="004209B3">
        <w:rPr>
          <w:rFonts w:ascii="Times New Roman" w:hAnsi="Times New Roman" w:cs="Times New Roman"/>
          <w:sz w:val="24"/>
          <w:szCs w:val="24"/>
        </w:rPr>
        <w:t>Tord</w:t>
      </w:r>
      <w:proofErr w:type="spellEnd"/>
      <w:r w:rsidR="004209B3" w:rsidRPr="004209B3">
        <w:rPr>
          <w:rFonts w:ascii="Times New Roman" w:hAnsi="Times New Roman" w:cs="Times New Roman"/>
          <w:sz w:val="24"/>
          <w:szCs w:val="24"/>
        </w:rPr>
        <w:t xml:space="preserve"> et.al., 2015). The objective is to engage any of the five senses to allow the participant to appreciate their present state </w:t>
      </w:r>
      <w:r w:rsidR="004F73FC">
        <w:rPr>
          <w:rFonts w:ascii="Times New Roman" w:hAnsi="Times New Roman" w:cs="Times New Roman"/>
          <w:sz w:val="24"/>
          <w:szCs w:val="24"/>
        </w:rPr>
        <w:t xml:space="preserve">of existence </w:t>
      </w:r>
      <w:r w:rsidR="004209B3" w:rsidRPr="004209B3">
        <w:rPr>
          <w:rFonts w:ascii="Times New Roman" w:hAnsi="Times New Roman" w:cs="Times New Roman"/>
          <w:sz w:val="24"/>
          <w:szCs w:val="24"/>
        </w:rPr>
        <w:t>(Hackney, 2002).</w:t>
      </w:r>
      <w:r w:rsidR="00167015" w:rsidRPr="00797804">
        <w:rPr>
          <w:rFonts w:ascii="Times New Roman" w:hAnsi="Times New Roman" w:cs="Times New Roman"/>
          <w:sz w:val="24"/>
          <w:szCs w:val="24"/>
        </w:rPr>
        <w:t xml:space="preserve"> </w:t>
      </w:r>
      <w:r w:rsidR="00797804" w:rsidRPr="00797804">
        <w:rPr>
          <w:rFonts w:ascii="Times New Roman" w:hAnsi="Times New Roman" w:cs="Times New Roman"/>
          <w:sz w:val="24"/>
          <w:szCs w:val="24"/>
        </w:rPr>
        <w:t>Taking this information, we theorize that e</w:t>
      </w:r>
      <w:r w:rsidR="00167015" w:rsidRPr="00797804">
        <w:rPr>
          <w:rFonts w:ascii="Times New Roman" w:hAnsi="Times New Roman" w:cs="Times New Roman"/>
          <w:sz w:val="24"/>
          <w:szCs w:val="24"/>
        </w:rPr>
        <w:t xml:space="preserve">ngaging in grounding techniques can improve </w:t>
      </w:r>
      <w:r w:rsidR="00FE292E" w:rsidRPr="00797804">
        <w:rPr>
          <w:rFonts w:ascii="Times New Roman" w:hAnsi="Times New Roman" w:cs="Times New Roman"/>
          <w:sz w:val="24"/>
          <w:szCs w:val="24"/>
        </w:rPr>
        <w:t>Sensory Processing Disorder sympto</w:t>
      </w:r>
      <w:r w:rsidR="00A7334F" w:rsidRPr="00797804">
        <w:rPr>
          <w:rFonts w:ascii="Times New Roman" w:hAnsi="Times New Roman" w:cs="Times New Roman"/>
          <w:sz w:val="24"/>
          <w:szCs w:val="24"/>
        </w:rPr>
        <w:t xml:space="preserve">matology in people with affective disorders just as engaging in mindfulness </w:t>
      </w:r>
      <w:r w:rsidR="008E12E7" w:rsidRPr="00797804">
        <w:rPr>
          <w:rFonts w:ascii="Times New Roman" w:hAnsi="Times New Roman" w:cs="Times New Roman"/>
          <w:sz w:val="24"/>
          <w:szCs w:val="24"/>
        </w:rPr>
        <w:t>improve processing speed deficits.</w:t>
      </w:r>
    </w:p>
    <w:p w14:paraId="23A11D7D" w14:textId="14EB90CC" w:rsidR="008E12E7" w:rsidRDefault="008E12E7"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797804">
        <w:rPr>
          <w:rFonts w:ascii="Times New Roman" w:hAnsi="Times New Roman" w:cs="Times New Roman"/>
          <w:sz w:val="24"/>
          <w:szCs w:val="24"/>
        </w:rPr>
        <w:t xml:space="preserve">Though </w:t>
      </w:r>
      <w:r w:rsidR="00D250A9" w:rsidRPr="00797804">
        <w:rPr>
          <w:rFonts w:ascii="Times New Roman" w:hAnsi="Times New Roman" w:cs="Times New Roman"/>
          <w:sz w:val="24"/>
          <w:szCs w:val="24"/>
        </w:rPr>
        <w:t>mindfulness</w:t>
      </w:r>
      <w:r w:rsidR="00BC7A75" w:rsidRPr="00797804">
        <w:rPr>
          <w:rFonts w:ascii="Times New Roman" w:hAnsi="Times New Roman" w:cs="Times New Roman"/>
          <w:sz w:val="24"/>
          <w:szCs w:val="24"/>
        </w:rPr>
        <w:t xml:space="preserve"> and grounding techniques</w:t>
      </w:r>
      <w:r w:rsidRPr="00797804">
        <w:rPr>
          <w:rFonts w:ascii="Times New Roman" w:hAnsi="Times New Roman" w:cs="Times New Roman"/>
          <w:sz w:val="24"/>
          <w:szCs w:val="24"/>
        </w:rPr>
        <w:t xml:space="preserve"> methods are </w:t>
      </w:r>
      <w:r w:rsidR="008D09F8" w:rsidRPr="00797804">
        <w:rPr>
          <w:rFonts w:ascii="Times New Roman" w:hAnsi="Times New Roman" w:cs="Times New Roman"/>
          <w:sz w:val="24"/>
          <w:szCs w:val="24"/>
        </w:rPr>
        <w:t xml:space="preserve">effective at providing </w:t>
      </w:r>
      <w:r w:rsidR="00BC7A75" w:rsidRPr="00797804">
        <w:rPr>
          <w:rFonts w:ascii="Times New Roman" w:hAnsi="Times New Roman" w:cs="Times New Roman"/>
          <w:sz w:val="24"/>
          <w:szCs w:val="24"/>
        </w:rPr>
        <w:t xml:space="preserve">temporary and long-term reduction in affective disorder </w:t>
      </w:r>
      <w:r w:rsidR="00D250A9" w:rsidRPr="00797804">
        <w:rPr>
          <w:rFonts w:ascii="Times New Roman" w:hAnsi="Times New Roman" w:cs="Times New Roman"/>
          <w:sz w:val="24"/>
          <w:szCs w:val="24"/>
        </w:rPr>
        <w:t>symptoms</w:t>
      </w:r>
      <w:r w:rsidR="00BC7A75" w:rsidRPr="00797804">
        <w:rPr>
          <w:rFonts w:ascii="Times New Roman" w:hAnsi="Times New Roman" w:cs="Times New Roman"/>
          <w:sz w:val="24"/>
          <w:szCs w:val="24"/>
        </w:rPr>
        <w:t xml:space="preserve"> for some patients</w:t>
      </w:r>
      <w:r w:rsidR="00797804" w:rsidRPr="00797804">
        <w:rPr>
          <w:rFonts w:ascii="Times New Roman" w:hAnsi="Times New Roman" w:cs="Times New Roman"/>
          <w:sz w:val="24"/>
          <w:szCs w:val="24"/>
        </w:rPr>
        <w:t xml:space="preserve"> (Sass et. al., 2020; Jankowski, 2019, De</w:t>
      </w:r>
      <w:r w:rsidR="00797804">
        <w:rPr>
          <w:rFonts w:ascii="Times New Roman" w:hAnsi="Times New Roman" w:cs="Times New Roman"/>
          <w:sz w:val="24"/>
          <w:szCs w:val="24"/>
        </w:rPr>
        <w:t xml:space="preserve"> </w:t>
      </w:r>
      <w:proofErr w:type="spellStart"/>
      <w:r w:rsidR="00797804" w:rsidRPr="00797804">
        <w:rPr>
          <w:rFonts w:ascii="Times New Roman" w:hAnsi="Times New Roman" w:cs="Times New Roman"/>
          <w:sz w:val="24"/>
          <w:szCs w:val="24"/>
        </w:rPr>
        <w:t>Tord</w:t>
      </w:r>
      <w:proofErr w:type="spellEnd"/>
      <w:r w:rsidR="00797804" w:rsidRPr="00797804">
        <w:rPr>
          <w:rFonts w:ascii="Times New Roman" w:hAnsi="Times New Roman" w:cs="Times New Roman"/>
          <w:sz w:val="24"/>
          <w:szCs w:val="24"/>
        </w:rPr>
        <w:t xml:space="preserve"> et. al., 2015; Hackney, 2002).</w:t>
      </w:r>
      <w:r w:rsidR="00BC7A75">
        <w:rPr>
          <w:rFonts w:ascii="Times New Roman" w:hAnsi="Times New Roman" w:cs="Times New Roman"/>
          <w:sz w:val="24"/>
          <w:szCs w:val="24"/>
        </w:rPr>
        <w:t xml:space="preserve"> </w:t>
      </w:r>
      <w:r w:rsidR="00FB4287">
        <w:rPr>
          <w:rFonts w:ascii="Times New Roman" w:hAnsi="Times New Roman" w:cs="Times New Roman"/>
          <w:sz w:val="24"/>
          <w:szCs w:val="24"/>
        </w:rPr>
        <w:t xml:space="preserve">the literature </w:t>
      </w:r>
      <w:r w:rsidR="00AD4123">
        <w:rPr>
          <w:rFonts w:ascii="Times New Roman" w:hAnsi="Times New Roman" w:cs="Times New Roman"/>
          <w:sz w:val="24"/>
          <w:szCs w:val="24"/>
        </w:rPr>
        <w:t xml:space="preserve">fails to provide an analysis of how mood </w:t>
      </w:r>
      <w:r w:rsidR="00D250A9">
        <w:rPr>
          <w:rFonts w:ascii="Times New Roman" w:hAnsi="Times New Roman" w:cs="Times New Roman"/>
          <w:sz w:val="24"/>
          <w:szCs w:val="24"/>
        </w:rPr>
        <w:t xml:space="preserve">is altered when both processing speed deficits and </w:t>
      </w:r>
      <w:r w:rsidR="00AC6407">
        <w:rPr>
          <w:rFonts w:ascii="Times New Roman" w:hAnsi="Times New Roman" w:cs="Times New Roman"/>
          <w:sz w:val="24"/>
          <w:szCs w:val="24"/>
        </w:rPr>
        <w:t xml:space="preserve">sensory processing imbalances are both targeted. This may be for two reasons. The first is that there is, as aforementioned, already a lack of research into </w:t>
      </w:r>
      <w:r w:rsidR="00E668FD">
        <w:rPr>
          <w:rFonts w:ascii="Times New Roman" w:hAnsi="Times New Roman" w:cs="Times New Roman"/>
          <w:sz w:val="24"/>
          <w:szCs w:val="24"/>
        </w:rPr>
        <w:t>grounding techniques as a coping mechanism. The second is that</w:t>
      </w:r>
      <w:r w:rsidR="009D7B7A">
        <w:rPr>
          <w:rFonts w:ascii="Times New Roman" w:hAnsi="Times New Roman" w:cs="Times New Roman"/>
          <w:sz w:val="24"/>
          <w:szCs w:val="24"/>
        </w:rPr>
        <w:t xml:space="preserve"> there may be limited coping mechanisms already in use that explicitly target both processing speed </w:t>
      </w:r>
      <w:r w:rsidR="00436427">
        <w:rPr>
          <w:rFonts w:ascii="Times New Roman" w:hAnsi="Times New Roman" w:cs="Times New Roman"/>
          <w:sz w:val="24"/>
          <w:szCs w:val="24"/>
        </w:rPr>
        <w:t>deficits and sensory processing imbalances.</w:t>
      </w:r>
    </w:p>
    <w:p w14:paraId="614DBF5A" w14:textId="152BE49C" w:rsidR="007226EC" w:rsidRDefault="00436427"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Therefore, to fill this gap in the literature, this research paper will study the effects of both processing speed and </w:t>
      </w:r>
      <w:r w:rsidR="00C9784E">
        <w:rPr>
          <w:rFonts w:ascii="Times New Roman" w:hAnsi="Times New Roman" w:cs="Times New Roman"/>
          <w:sz w:val="24"/>
          <w:szCs w:val="24"/>
        </w:rPr>
        <w:t xml:space="preserve">sensory processing on mood alterations. Because this area of study is nuanced and new, </w:t>
      </w:r>
      <w:r w:rsidR="002A705A">
        <w:rPr>
          <w:rFonts w:ascii="Times New Roman" w:hAnsi="Times New Roman" w:cs="Times New Roman"/>
          <w:sz w:val="24"/>
          <w:szCs w:val="24"/>
        </w:rPr>
        <w:t xml:space="preserve">the researchers of this experiment will start by asking the </w:t>
      </w:r>
      <w:r w:rsidR="00EB5590">
        <w:rPr>
          <w:rFonts w:ascii="Times New Roman" w:hAnsi="Times New Roman" w:cs="Times New Roman"/>
          <w:sz w:val="24"/>
          <w:szCs w:val="24"/>
        </w:rPr>
        <w:t>basic</w:t>
      </w:r>
      <w:r w:rsidR="002A705A">
        <w:rPr>
          <w:rFonts w:ascii="Times New Roman" w:hAnsi="Times New Roman" w:cs="Times New Roman"/>
          <w:sz w:val="24"/>
          <w:szCs w:val="24"/>
        </w:rPr>
        <w:t xml:space="preserve"> question ‘When combined, how do processing speed and </w:t>
      </w:r>
      <w:r w:rsidR="00EB5590">
        <w:rPr>
          <w:rFonts w:ascii="Times New Roman" w:hAnsi="Times New Roman" w:cs="Times New Roman"/>
          <w:sz w:val="24"/>
          <w:szCs w:val="24"/>
        </w:rPr>
        <w:t xml:space="preserve">sensory processing alter mood?’ </w:t>
      </w:r>
      <w:r w:rsidR="00D44A78">
        <w:rPr>
          <w:rFonts w:ascii="Times New Roman" w:hAnsi="Times New Roman" w:cs="Times New Roman"/>
          <w:sz w:val="24"/>
          <w:szCs w:val="24"/>
        </w:rPr>
        <w:t>To answer this question, we have considered what</w:t>
      </w:r>
      <w:r w:rsidR="00D553B1">
        <w:rPr>
          <w:rFonts w:ascii="Times New Roman" w:hAnsi="Times New Roman" w:cs="Times New Roman"/>
          <w:sz w:val="24"/>
          <w:szCs w:val="24"/>
        </w:rPr>
        <w:t xml:space="preserve"> will be good metrics of processing speed and sensory processing as it pertains to mood. </w:t>
      </w:r>
      <w:r w:rsidR="00D12829" w:rsidRPr="004209B3">
        <w:rPr>
          <w:rFonts w:ascii="Times New Roman" w:hAnsi="Times New Roman" w:cs="Times New Roman"/>
          <w:sz w:val="24"/>
          <w:szCs w:val="24"/>
        </w:rPr>
        <w:t xml:space="preserve">As for processing speed, we selected to incorporate the theory of System 1 vs System 2 thinking </w:t>
      </w:r>
      <w:r w:rsidR="005E6A92" w:rsidRPr="004209B3">
        <w:rPr>
          <w:rFonts w:ascii="Times New Roman" w:hAnsi="Times New Roman" w:cs="Times New Roman"/>
          <w:sz w:val="24"/>
          <w:szCs w:val="24"/>
        </w:rPr>
        <w:t>that increases and decreases mood, respectively (</w:t>
      </w:r>
      <w:proofErr w:type="spellStart"/>
      <w:r w:rsidR="00A01475" w:rsidRPr="004209B3">
        <w:rPr>
          <w:rFonts w:ascii="Times New Roman" w:hAnsi="Times New Roman" w:cs="Times New Roman"/>
          <w:sz w:val="24"/>
          <w:szCs w:val="24"/>
        </w:rPr>
        <w:t>Pronin</w:t>
      </w:r>
      <w:proofErr w:type="spellEnd"/>
      <w:r w:rsidR="00A01475" w:rsidRPr="004209B3">
        <w:rPr>
          <w:rFonts w:ascii="Times New Roman" w:hAnsi="Times New Roman" w:cs="Times New Roman"/>
          <w:sz w:val="24"/>
          <w:szCs w:val="24"/>
        </w:rPr>
        <w:t xml:space="preserve"> </w:t>
      </w:r>
      <w:r w:rsidR="00B57D01" w:rsidRPr="004209B3">
        <w:rPr>
          <w:rFonts w:ascii="Times New Roman" w:hAnsi="Times New Roman" w:cs="Times New Roman"/>
          <w:sz w:val="24"/>
          <w:szCs w:val="24"/>
        </w:rPr>
        <w:t xml:space="preserve">&amp; </w:t>
      </w:r>
      <w:r w:rsidR="00A01475" w:rsidRPr="004209B3">
        <w:rPr>
          <w:rFonts w:ascii="Times New Roman" w:hAnsi="Times New Roman" w:cs="Times New Roman"/>
          <w:sz w:val="24"/>
          <w:szCs w:val="24"/>
        </w:rPr>
        <w:t>Wegner, 2006).</w:t>
      </w:r>
      <w:r w:rsidR="00A01475">
        <w:rPr>
          <w:rFonts w:ascii="Times New Roman" w:hAnsi="Times New Roman" w:cs="Times New Roman"/>
          <w:sz w:val="24"/>
          <w:szCs w:val="24"/>
        </w:rPr>
        <w:t xml:space="preserve"> For sensory processing, we selec</w:t>
      </w:r>
      <w:r w:rsidR="00B5286B">
        <w:rPr>
          <w:rFonts w:ascii="Times New Roman" w:hAnsi="Times New Roman" w:cs="Times New Roman"/>
          <w:sz w:val="24"/>
          <w:szCs w:val="24"/>
        </w:rPr>
        <w:t>ted to manipulate color as a sensory stimulator. Previous literature</w:t>
      </w:r>
      <w:r w:rsidR="0050787C">
        <w:rPr>
          <w:rFonts w:ascii="Times New Roman" w:hAnsi="Times New Roman" w:cs="Times New Roman"/>
          <w:sz w:val="24"/>
          <w:szCs w:val="24"/>
        </w:rPr>
        <w:t xml:space="preserve"> demonstrate</w:t>
      </w:r>
      <w:r w:rsidR="00DD5A4F">
        <w:rPr>
          <w:rFonts w:ascii="Times New Roman" w:hAnsi="Times New Roman" w:cs="Times New Roman"/>
          <w:sz w:val="24"/>
          <w:szCs w:val="24"/>
        </w:rPr>
        <w:t>s</w:t>
      </w:r>
      <w:r w:rsidR="0050787C">
        <w:rPr>
          <w:rFonts w:ascii="Times New Roman" w:hAnsi="Times New Roman" w:cs="Times New Roman"/>
          <w:sz w:val="24"/>
          <w:szCs w:val="24"/>
        </w:rPr>
        <w:t xml:space="preserve"> that color</w:t>
      </w:r>
      <w:r w:rsidR="001E5C86">
        <w:rPr>
          <w:rFonts w:ascii="Times New Roman" w:hAnsi="Times New Roman" w:cs="Times New Roman"/>
          <w:sz w:val="24"/>
          <w:szCs w:val="24"/>
        </w:rPr>
        <w:t>, d</w:t>
      </w:r>
      <w:r w:rsidR="00DD5A4F" w:rsidRPr="001E5C86">
        <w:rPr>
          <w:rFonts w:ascii="Times New Roman" w:hAnsi="Times New Roman" w:cs="Times New Roman"/>
          <w:sz w:val="24"/>
          <w:szCs w:val="24"/>
        </w:rPr>
        <w:t xml:space="preserve">epending on someone’s cultural roots, </w:t>
      </w:r>
      <w:r w:rsidR="001E5C86">
        <w:rPr>
          <w:rFonts w:ascii="Times New Roman" w:hAnsi="Times New Roman" w:cs="Times New Roman"/>
          <w:sz w:val="24"/>
          <w:szCs w:val="24"/>
        </w:rPr>
        <w:t>can</w:t>
      </w:r>
      <w:r w:rsidR="00DD5A4F" w:rsidRPr="001E5C86">
        <w:rPr>
          <w:rFonts w:ascii="Times New Roman" w:hAnsi="Times New Roman" w:cs="Times New Roman"/>
          <w:sz w:val="24"/>
          <w:szCs w:val="24"/>
        </w:rPr>
        <w:t xml:space="preserve"> cause feelings of placidity, arouse emotions like anger, or create sensations of joy or despondency (Wei et. al</w:t>
      </w:r>
      <w:r w:rsidR="0014460F">
        <w:rPr>
          <w:rFonts w:ascii="Times New Roman" w:hAnsi="Times New Roman" w:cs="Times New Roman"/>
          <w:sz w:val="24"/>
          <w:szCs w:val="24"/>
        </w:rPr>
        <w:t>.,</w:t>
      </w:r>
      <w:r w:rsidR="00DD5A4F" w:rsidRPr="001E5C86">
        <w:rPr>
          <w:rFonts w:ascii="Times New Roman" w:hAnsi="Times New Roman" w:cs="Times New Roman"/>
          <w:sz w:val="24"/>
          <w:szCs w:val="24"/>
        </w:rPr>
        <w:t xml:space="preserve"> 2018</w:t>
      </w:r>
      <w:r w:rsidR="0014460F">
        <w:rPr>
          <w:rFonts w:ascii="Times New Roman" w:hAnsi="Times New Roman" w:cs="Times New Roman"/>
          <w:sz w:val="24"/>
          <w:szCs w:val="24"/>
        </w:rPr>
        <w:t>;</w:t>
      </w:r>
      <w:r w:rsidR="00DD5A4F" w:rsidRPr="001E5C86">
        <w:rPr>
          <w:rFonts w:ascii="Times New Roman" w:hAnsi="Times New Roman" w:cs="Times New Roman"/>
          <w:sz w:val="24"/>
          <w:szCs w:val="24"/>
        </w:rPr>
        <w:t xml:space="preserve"> Kaya </w:t>
      </w:r>
      <w:r w:rsidR="00B57D01">
        <w:rPr>
          <w:rFonts w:ascii="Times New Roman" w:hAnsi="Times New Roman" w:cs="Times New Roman"/>
          <w:sz w:val="24"/>
          <w:szCs w:val="24"/>
        </w:rPr>
        <w:t>&amp;</w:t>
      </w:r>
      <w:r w:rsidR="00DD5A4F" w:rsidRPr="001E5C86">
        <w:rPr>
          <w:rFonts w:ascii="Times New Roman" w:hAnsi="Times New Roman" w:cs="Times New Roman"/>
          <w:sz w:val="24"/>
          <w:szCs w:val="24"/>
        </w:rPr>
        <w:t xml:space="preserve"> Epps</w:t>
      </w:r>
      <w:r w:rsidR="0014460F">
        <w:rPr>
          <w:rFonts w:ascii="Times New Roman" w:hAnsi="Times New Roman" w:cs="Times New Roman"/>
          <w:sz w:val="24"/>
          <w:szCs w:val="24"/>
        </w:rPr>
        <w:t>,</w:t>
      </w:r>
      <w:r w:rsidR="00DD5A4F" w:rsidRPr="001E5C86">
        <w:rPr>
          <w:rFonts w:ascii="Times New Roman" w:hAnsi="Times New Roman" w:cs="Times New Roman"/>
          <w:sz w:val="24"/>
          <w:szCs w:val="24"/>
        </w:rPr>
        <w:t xml:space="preserve"> 2004). In fact, Kaya and Epps have attributed which universal colors are attributed to which emotional constructs. </w:t>
      </w:r>
      <w:r w:rsidR="00D76B60">
        <w:rPr>
          <w:rFonts w:ascii="Times New Roman" w:hAnsi="Times New Roman" w:cs="Times New Roman"/>
          <w:sz w:val="24"/>
          <w:szCs w:val="24"/>
        </w:rPr>
        <w:t>P</w:t>
      </w:r>
      <w:r w:rsidR="00DD5A4F" w:rsidRPr="001E5C86">
        <w:rPr>
          <w:rFonts w:ascii="Times New Roman" w:hAnsi="Times New Roman" w:cs="Times New Roman"/>
          <w:sz w:val="24"/>
          <w:szCs w:val="24"/>
        </w:rPr>
        <w:t>rincipal colors, which the authors define as yellow, blue</w:t>
      </w:r>
      <w:r w:rsidR="00D76B60">
        <w:rPr>
          <w:rFonts w:ascii="Times New Roman" w:hAnsi="Times New Roman" w:cs="Times New Roman"/>
          <w:sz w:val="24"/>
          <w:szCs w:val="24"/>
        </w:rPr>
        <w:t>,</w:t>
      </w:r>
      <w:r w:rsidR="00DD5A4F" w:rsidRPr="001E5C86">
        <w:rPr>
          <w:rFonts w:ascii="Times New Roman" w:hAnsi="Times New Roman" w:cs="Times New Roman"/>
          <w:sz w:val="24"/>
          <w:szCs w:val="24"/>
        </w:rPr>
        <w:t xml:space="preserve"> and green, were shown to have the highest association with positive emotions, illustrating that simply viewing colors can alter an individual’s affect</w:t>
      </w:r>
      <w:r w:rsidR="00583630">
        <w:rPr>
          <w:rFonts w:ascii="Times New Roman" w:hAnsi="Times New Roman" w:cs="Times New Roman"/>
          <w:sz w:val="24"/>
          <w:szCs w:val="24"/>
        </w:rPr>
        <w:t xml:space="preserve">. Likewise, achromatic colors, which the authors define as </w:t>
      </w:r>
      <w:r w:rsidR="00583630">
        <w:rPr>
          <w:rFonts w:ascii="Times New Roman" w:hAnsi="Times New Roman" w:cs="Times New Roman"/>
          <w:sz w:val="24"/>
          <w:szCs w:val="24"/>
        </w:rPr>
        <w:lastRenderedPageBreak/>
        <w:t>yellow, black, and grey, were shown to have the highest association with neutral and negative emotions (Kaya and Epps, 2004).</w:t>
      </w:r>
    </w:p>
    <w:p w14:paraId="6F4FB808" w14:textId="31B1BE6F" w:rsidR="00CE72E3" w:rsidRDefault="00CE72E3"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E72E3">
        <w:rPr>
          <w:rFonts w:ascii="Times New Roman" w:hAnsi="Times New Roman" w:cs="Times New Roman"/>
          <w:sz w:val="24"/>
          <w:szCs w:val="24"/>
        </w:rPr>
        <w:t xml:space="preserve">We hypothesize, thus, that pairing colors associated with positive mood and fast processing speed will increase an individual’s mood more than any of the following conditions: pairing colors associated with positive mood and slow processing speed, pairing colors associated with negative mood and fast processing speed, and pairing colors associated with negative mood and slow processing speed. </w:t>
      </w:r>
    </w:p>
    <w:p w14:paraId="3FE9D420" w14:textId="2B882CA2" w:rsidR="00CE72E3" w:rsidRDefault="00CE72E3"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results affirm our hypotheses, this would be motivation for </w:t>
      </w:r>
      <w:r w:rsidR="00C52AA9">
        <w:rPr>
          <w:rFonts w:ascii="Times New Roman" w:hAnsi="Times New Roman" w:cs="Times New Roman"/>
          <w:sz w:val="24"/>
          <w:szCs w:val="24"/>
        </w:rPr>
        <w:t>clinical psychologists to perform further research into the creation of a coping mechanism that combines</w:t>
      </w:r>
      <w:r w:rsidR="00747ECB">
        <w:rPr>
          <w:rFonts w:ascii="Times New Roman" w:hAnsi="Times New Roman" w:cs="Times New Roman"/>
          <w:sz w:val="24"/>
          <w:szCs w:val="24"/>
        </w:rPr>
        <w:t xml:space="preserve"> both sensory processing and processing speed</w:t>
      </w:r>
      <w:r w:rsidR="00F546E9">
        <w:rPr>
          <w:rFonts w:ascii="Times New Roman" w:hAnsi="Times New Roman" w:cs="Times New Roman"/>
          <w:sz w:val="24"/>
          <w:szCs w:val="24"/>
        </w:rPr>
        <w:t xml:space="preserve"> to alter mood in those experiencing depressive and/or manic episodes.</w:t>
      </w:r>
    </w:p>
    <w:p w14:paraId="2224FFFF" w14:textId="64CCF1F2" w:rsidR="00362F06" w:rsidRDefault="00362F06" w:rsidP="004209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w:t>
      </w:r>
    </w:p>
    <w:p w14:paraId="478C2AFB" w14:textId="6759AD1B" w:rsidR="00E52FBA" w:rsidRDefault="007428BF" w:rsidP="002174B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Design </w:t>
      </w:r>
    </w:p>
    <w:p w14:paraId="0506B51F" w14:textId="1D57ACC8" w:rsidR="00416A78" w:rsidRDefault="00344F82" w:rsidP="002174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dependent variable in this study is </w:t>
      </w:r>
      <w:r w:rsidR="0089318D">
        <w:rPr>
          <w:rFonts w:ascii="Times New Roman" w:hAnsi="Times New Roman" w:cs="Times New Roman"/>
          <w:sz w:val="24"/>
          <w:szCs w:val="24"/>
        </w:rPr>
        <w:t xml:space="preserve">mood. The independent variables are processing speed and color. </w:t>
      </w:r>
      <w:r w:rsidR="00A857E2">
        <w:rPr>
          <w:rFonts w:ascii="Times New Roman" w:hAnsi="Times New Roman" w:cs="Times New Roman"/>
          <w:sz w:val="24"/>
          <w:szCs w:val="24"/>
        </w:rPr>
        <w:t xml:space="preserve">To test for the </w:t>
      </w:r>
      <w:r w:rsidR="00A43733">
        <w:rPr>
          <w:rFonts w:ascii="Times New Roman" w:hAnsi="Times New Roman" w:cs="Times New Roman"/>
          <w:sz w:val="24"/>
          <w:szCs w:val="24"/>
        </w:rPr>
        <w:t xml:space="preserve">effect of color and processing speed on mood, color will be manipulated by using principal and achromatic colors. Principal colors are </w:t>
      </w:r>
      <w:r w:rsidR="00404A6C">
        <w:rPr>
          <w:rFonts w:ascii="Times New Roman" w:hAnsi="Times New Roman" w:cs="Times New Roman"/>
          <w:sz w:val="24"/>
          <w:szCs w:val="24"/>
        </w:rPr>
        <w:t xml:space="preserve">green, yellow, and blue. Achromatic colors are grey, black, and white (Kaya </w:t>
      </w:r>
      <w:r w:rsidR="007F1333">
        <w:rPr>
          <w:rFonts w:ascii="Times New Roman" w:hAnsi="Times New Roman" w:cs="Times New Roman"/>
          <w:sz w:val="24"/>
          <w:szCs w:val="24"/>
        </w:rPr>
        <w:t>&amp;</w:t>
      </w:r>
      <w:r w:rsidR="00404A6C">
        <w:rPr>
          <w:rFonts w:ascii="Times New Roman" w:hAnsi="Times New Roman" w:cs="Times New Roman"/>
          <w:sz w:val="24"/>
          <w:szCs w:val="24"/>
        </w:rPr>
        <w:t xml:space="preserve"> Epps, 2004).</w:t>
      </w:r>
      <w:r w:rsidR="00A8576D">
        <w:rPr>
          <w:rFonts w:ascii="Times New Roman" w:hAnsi="Times New Roman" w:cs="Times New Roman"/>
          <w:sz w:val="24"/>
          <w:szCs w:val="24"/>
        </w:rPr>
        <w:t xml:space="preserve"> The manipulation of color was used to</w:t>
      </w:r>
      <w:r w:rsidR="00B70B52">
        <w:rPr>
          <w:rFonts w:ascii="Times New Roman" w:hAnsi="Times New Roman" w:cs="Times New Roman"/>
          <w:sz w:val="24"/>
          <w:szCs w:val="24"/>
        </w:rPr>
        <w:t xml:space="preserve"> measure the construct of sensory processing variability in people.</w:t>
      </w:r>
      <w:r w:rsidR="00404A6C">
        <w:rPr>
          <w:rFonts w:ascii="Times New Roman" w:hAnsi="Times New Roman" w:cs="Times New Roman"/>
          <w:sz w:val="24"/>
          <w:szCs w:val="24"/>
        </w:rPr>
        <w:t xml:space="preserve"> </w:t>
      </w:r>
      <w:r w:rsidR="004E6E59">
        <w:rPr>
          <w:rFonts w:ascii="Times New Roman" w:hAnsi="Times New Roman" w:cs="Times New Roman"/>
          <w:sz w:val="24"/>
          <w:szCs w:val="24"/>
        </w:rPr>
        <w:t xml:space="preserve">Processing speed will be manipulated by creating a condition for System 1 processing and </w:t>
      </w:r>
      <w:r w:rsidR="006F1F97">
        <w:rPr>
          <w:rFonts w:ascii="Times New Roman" w:hAnsi="Times New Roman" w:cs="Times New Roman"/>
          <w:sz w:val="24"/>
          <w:szCs w:val="24"/>
        </w:rPr>
        <w:t xml:space="preserve">a condition for </w:t>
      </w:r>
      <w:r w:rsidR="004E6E59">
        <w:rPr>
          <w:rFonts w:ascii="Times New Roman" w:hAnsi="Times New Roman" w:cs="Times New Roman"/>
          <w:sz w:val="24"/>
          <w:szCs w:val="24"/>
        </w:rPr>
        <w:t xml:space="preserve">System 2 processing. </w:t>
      </w:r>
      <w:r w:rsidR="00B25579">
        <w:rPr>
          <w:rFonts w:ascii="Times New Roman" w:hAnsi="Times New Roman" w:cs="Times New Roman"/>
          <w:sz w:val="24"/>
          <w:szCs w:val="24"/>
        </w:rPr>
        <w:t xml:space="preserve">Participants will be placed into either one of four conditions: </w:t>
      </w:r>
      <w:r w:rsidR="000D2B68">
        <w:rPr>
          <w:rFonts w:ascii="Times New Roman" w:hAnsi="Times New Roman" w:cs="Times New Roman"/>
          <w:sz w:val="24"/>
          <w:szCs w:val="24"/>
        </w:rPr>
        <w:t xml:space="preserve">System 1—principal (S1P), System 1—achromatic(S1A), System 2—principal (S2P), and System 2 achromatic (S2A). </w:t>
      </w:r>
    </w:p>
    <w:p w14:paraId="436A2D0F" w14:textId="77777777" w:rsidR="005B41FE" w:rsidRDefault="005B41FE" w:rsidP="002174B8">
      <w:pPr>
        <w:pStyle w:val="Default"/>
        <w:spacing w:line="480" w:lineRule="auto"/>
        <w:jc w:val="both"/>
        <w:rPr>
          <w:rFonts w:ascii="Times New Roman" w:hAnsi="Times New Roman" w:cs="Times New Roman"/>
          <w:b/>
          <w:bCs/>
        </w:rPr>
      </w:pPr>
    </w:p>
    <w:p w14:paraId="649E7BF8" w14:textId="60A20A18" w:rsidR="00E52FBA" w:rsidRDefault="004026B6" w:rsidP="002174B8">
      <w:pPr>
        <w:pStyle w:val="Default"/>
        <w:spacing w:line="480" w:lineRule="auto"/>
        <w:jc w:val="both"/>
        <w:rPr>
          <w:rFonts w:ascii="Times New Roman" w:hAnsi="Times New Roman" w:cs="Times New Roman"/>
        </w:rPr>
      </w:pPr>
      <w:r w:rsidRPr="004026B6">
        <w:rPr>
          <w:rFonts w:ascii="Times New Roman" w:hAnsi="Times New Roman" w:cs="Times New Roman"/>
          <w:b/>
          <w:bCs/>
        </w:rPr>
        <w:lastRenderedPageBreak/>
        <w:t>Participants</w:t>
      </w:r>
      <w:r>
        <w:rPr>
          <w:rFonts w:ascii="Times New Roman" w:hAnsi="Times New Roman" w:cs="Times New Roman"/>
        </w:rPr>
        <w:t xml:space="preserve"> </w:t>
      </w:r>
    </w:p>
    <w:p w14:paraId="2F560021" w14:textId="5698272A" w:rsidR="006F1F97" w:rsidRDefault="004026B6" w:rsidP="002174B8">
      <w:pPr>
        <w:pStyle w:val="Default"/>
        <w:spacing w:line="480" w:lineRule="auto"/>
        <w:ind w:firstLine="720"/>
        <w:jc w:val="both"/>
        <w:rPr>
          <w:rFonts w:ascii="Times New Roman" w:hAnsi="Times New Roman" w:cs="Times New Roman"/>
          <w:i/>
          <w:iCs/>
        </w:rPr>
      </w:pPr>
      <w:r>
        <w:rPr>
          <w:rFonts w:ascii="Times New Roman" w:hAnsi="Times New Roman" w:cs="Times New Roman"/>
        </w:rPr>
        <w:t xml:space="preserve">Participants were recruited from </w:t>
      </w:r>
      <w:proofErr w:type="spellStart"/>
      <w:r>
        <w:rPr>
          <w:rFonts w:ascii="Times New Roman" w:hAnsi="Times New Roman" w:cs="Times New Roman"/>
        </w:rPr>
        <w:t>MTurk</w:t>
      </w:r>
      <w:proofErr w:type="spellEnd"/>
      <w:r w:rsidRPr="004026B6">
        <w:rPr>
          <w:rFonts w:ascii="Times New Roman" w:hAnsi="Times New Roman" w:cs="Times New Roman"/>
        </w:rPr>
        <w:t xml:space="preserve">, a survey platform that allows </w:t>
      </w:r>
      <w:r>
        <w:rPr>
          <w:rFonts w:ascii="Times New Roman" w:hAnsi="Times New Roman" w:cs="Times New Roman"/>
        </w:rPr>
        <w:t>people</w:t>
      </w:r>
      <w:r w:rsidRPr="004026B6">
        <w:rPr>
          <w:rFonts w:ascii="Times New Roman" w:hAnsi="Times New Roman" w:cs="Times New Roman"/>
        </w:rPr>
        <w:t xml:space="preserve"> to participate in surveys for </w:t>
      </w:r>
      <w:r>
        <w:rPr>
          <w:rFonts w:ascii="Times New Roman" w:hAnsi="Times New Roman" w:cs="Times New Roman"/>
        </w:rPr>
        <w:t>a monetary reward</w:t>
      </w:r>
      <w:r w:rsidRPr="004026B6">
        <w:rPr>
          <w:rFonts w:ascii="Times New Roman" w:hAnsi="Times New Roman" w:cs="Times New Roman"/>
        </w:rPr>
        <w:t xml:space="preserve">. </w:t>
      </w:r>
      <w:r>
        <w:rPr>
          <w:rFonts w:ascii="Times New Roman" w:hAnsi="Times New Roman" w:cs="Times New Roman"/>
        </w:rPr>
        <w:t xml:space="preserve">Our participants </w:t>
      </w:r>
      <w:r w:rsidR="00485233">
        <w:rPr>
          <w:rFonts w:ascii="Times New Roman" w:hAnsi="Times New Roman" w:cs="Times New Roman"/>
        </w:rPr>
        <w:t>came from a diverse background. We had 108 participants</w:t>
      </w:r>
      <w:r w:rsidR="001125A5">
        <w:rPr>
          <w:rFonts w:ascii="Times New Roman" w:hAnsi="Times New Roman" w:cs="Times New Roman"/>
        </w:rPr>
        <w:t xml:space="preserve">, over 60% of whom were </w:t>
      </w:r>
      <w:r w:rsidR="00EC305D">
        <w:rPr>
          <w:rFonts w:ascii="Times New Roman" w:hAnsi="Times New Roman" w:cs="Times New Roman"/>
        </w:rPr>
        <w:t>older than 25 years</w:t>
      </w:r>
      <w:r w:rsidR="00485233">
        <w:rPr>
          <w:rFonts w:ascii="Times New Roman" w:hAnsi="Times New Roman" w:cs="Times New Roman"/>
        </w:rPr>
        <w:t xml:space="preserve">. </w:t>
      </w:r>
      <w:r w:rsidR="00EC305D">
        <w:rPr>
          <w:rFonts w:ascii="Times New Roman" w:hAnsi="Times New Roman" w:cs="Times New Roman"/>
        </w:rPr>
        <w:t xml:space="preserve">62% of our participants were Asian, 30% were White, </w:t>
      </w:r>
      <w:r w:rsidR="00D10A2F">
        <w:rPr>
          <w:rFonts w:ascii="Times New Roman" w:hAnsi="Times New Roman" w:cs="Times New Roman"/>
        </w:rPr>
        <w:t xml:space="preserve">3.5% were black, 1.2% were Native </w:t>
      </w:r>
      <w:r w:rsidR="00836C2F">
        <w:rPr>
          <w:rFonts w:ascii="Times New Roman" w:hAnsi="Times New Roman" w:cs="Times New Roman"/>
        </w:rPr>
        <w:t>Hawaiian</w:t>
      </w:r>
      <w:r w:rsidR="00D10A2F">
        <w:rPr>
          <w:rFonts w:ascii="Times New Roman" w:hAnsi="Times New Roman" w:cs="Times New Roman"/>
        </w:rPr>
        <w:t xml:space="preserve">/Other Pacific Islander, and the remaining participants selected not to disclose their racial background. The overwhelming majority of our participants were cisgender, with 45.71% being cisgender men and 20.57% being cisgender women. </w:t>
      </w:r>
      <w:r w:rsidR="00836C2F">
        <w:rPr>
          <w:rFonts w:ascii="Times New Roman" w:hAnsi="Times New Roman" w:cs="Times New Roman"/>
        </w:rPr>
        <w:t>11.43% were agender, 1.71% were nonbinary, 1.71% were transgender men, and 0.57% were transgender women.</w:t>
      </w:r>
      <w:r w:rsidR="003E4CE2">
        <w:rPr>
          <w:rFonts w:ascii="Times New Roman" w:hAnsi="Times New Roman" w:cs="Times New Roman"/>
        </w:rPr>
        <w:t xml:space="preserve"> Most of our participants were </w:t>
      </w:r>
      <w:r w:rsidR="0031585D">
        <w:rPr>
          <w:rFonts w:ascii="Times New Roman" w:hAnsi="Times New Roman" w:cs="Times New Roman"/>
        </w:rPr>
        <w:t xml:space="preserve">either from India or the United States. </w:t>
      </w:r>
    </w:p>
    <w:p w14:paraId="39508944" w14:textId="77777777" w:rsidR="001071B0" w:rsidRDefault="001071B0" w:rsidP="002174B8">
      <w:pPr>
        <w:pStyle w:val="Default"/>
        <w:spacing w:line="480" w:lineRule="auto"/>
        <w:jc w:val="both"/>
        <w:rPr>
          <w:rFonts w:ascii="Times New Roman" w:hAnsi="Times New Roman" w:cs="Times New Roman"/>
          <w:b/>
          <w:bCs/>
        </w:rPr>
      </w:pPr>
      <w:r w:rsidRPr="001071B0">
        <w:rPr>
          <w:rFonts w:ascii="Times New Roman" w:hAnsi="Times New Roman" w:cs="Times New Roman"/>
          <w:b/>
          <w:bCs/>
        </w:rPr>
        <w:t>Materials</w:t>
      </w:r>
      <w:r>
        <w:rPr>
          <w:rFonts w:ascii="Times New Roman" w:hAnsi="Times New Roman" w:cs="Times New Roman"/>
          <w:b/>
          <w:bCs/>
        </w:rPr>
        <w:t xml:space="preserve"> </w:t>
      </w:r>
    </w:p>
    <w:p w14:paraId="1923856A" w14:textId="77BD6F1E" w:rsidR="001071B0" w:rsidRPr="001071B0" w:rsidRDefault="000B5EC1" w:rsidP="002174B8">
      <w:pPr>
        <w:pStyle w:val="Default"/>
        <w:spacing w:line="480" w:lineRule="auto"/>
        <w:ind w:firstLine="720"/>
        <w:jc w:val="both"/>
        <w:rPr>
          <w:rFonts w:ascii="Times New Roman" w:hAnsi="Times New Roman" w:cs="Times New Roman"/>
        </w:rPr>
      </w:pPr>
      <w:r>
        <w:rPr>
          <w:rFonts w:ascii="Times New Roman" w:hAnsi="Times New Roman" w:cs="Times New Roman"/>
        </w:rPr>
        <w:t>We employed</w:t>
      </w:r>
      <w:r w:rsidR="001071B0" w:rsidRPr="001071B0">
        <w:rPr>
          <w:rFonts w:ascii="Times New Roman" w:hAnsi="Times New Roman" w:cs="Times New Roman"/>
        </w:rPr>
        <w:t xml:space="preserve"> the Positive and Negative Affect Schedule (PANAS)</w:t>
      </w:r>
      <w:r>
        <w:rPr>
          <w:rFonts w:ascii="Times New Roman" w:hAnsi="Times New Roman" w:cs="Times New Roman"/>
        </w:rPr>
        <w:t xml:space="preserve"> to </w:t>
      </w:r>
      <w:r w:rsidR="00BF7972">
        <w:rPr>
          <w:rFonts w:ascii="Times New Roman" w:hAnsi="Times New Roman" w:cs="Times New Roman"/>
        </w:rPr>
        <w:t>measure positive</w:t>
      </w:r>
      <w:r>
        <w:rPr>
          <w:rFonts w:ascii="Times New Roman" w:hAnsi="Times New Roman" w:cs="Times New Roman"/>
        </w:rPr>
        <w:t xml:space="preserve"> affect</w:t>
      </w:r>
      <w:r w:rsidR="00B00FD1">
        <w:rPr>
          <w:rFonts w:ascii="Times New Roman" w:hAnsi="Times New Roman" w:cs="Times New Roman"/>
        </w:rPr>
        <w:t xml:space="preserve"> (Watson and </w:t>
      </w:r>
      <w:proofErr w:type="spellStart"/>
      <w:r w:rsidR="00B00FD1">
        <w:rPr>
          <w:rFonts w:ascii="Times New Roman" w:hAnsi="Times New Roman" w:cs="Times New Roman"/>
        </w:rPr>
        <w:t>Tellegen</w:t>
      </w:r>
      <w:proofErr w:type="spellEnd"/>
      <w:r w:rsidR="00B00FD1">
        <w:rPr>
          <w:rFonts w:ascii="Times New Roman" w:hAnsi="Times New Roman" w:cs="Times New Roman"/>
        </w:rPr>
        <w:t>, 1988)</w:t>
      </w:r>
      <w:r>
        <w:rPr>
          <w:rFonts w:ascii="Times New Roman" w:hAnsi="Times New Roman" w:cs="Times New Roman"/>
        </w:rPr>
        <w:t>.</w:t>
      </w:r>
      <w:r w:rsidR="001071B0" w:rsidRPr="001071B0">
        <w:rPr>
          <w:rFonts w:ascii="Times New Roman" w:hAnsi="Times New Roman" w:cs="Times New Roman"/>
        </w:rPr>
        <w:t xml:space="preserve"> </w:t>
      </w:r>
      <w:r w:rsidR="00FF70F7">
        <w:rPr>
          <w:rFonts w:ascii="Times New Roman" w:hAnsi="Times New Roman" w:cs="Times New Roman"/>
        </w:rPr>
        <w:t xml:space="preserve">The Positive and Negative Affect Schedule </w:t>
      </w:r>
      <w:r w:rsidR="001071B0" w:rsidRPr="001071B0">
        <w:rPr>
          <w:rFonts w:ascii="Times New Roman" w:hAnsi="Times New Roman" w:cs="Times New Roman"/>
        </w:rPr>
        <w:t>asks respondents to rate their mood</w:t>
      </w:r>
      <w:r w:rsidR="00BF7972">
        <w:rPr>
          <w:rFonts w:ascii="Times New Roman" w:hAnsi="Times New Roman" w:cs="Times New Roman"/>
        </w:rPr>
        <w:t xml:space="preserve"> over the past week</w:t>
      </w:r>
      <w:r w:rsidR="001071B0" w:rsidRPr="001071B0">
        <w:rPr>
          <w:rFonts w:ascii="Times New Roman" w:hAnsi="Times New Roman" w:cs="Times New Roman"/>
        </w:rPr>
        <w:t xml:space="preserve"> on twenty different emotional levels</w:t>
      </w:r>
      <w:r w:rsidR="004F73FC">
        <w:rPr>
          <w:rFonts w:ascii="Times New Roman" w:hAnsi="Times New Roman" w:cs="Times New Roman"/>
        </w:rPr>
        <w:t>, with ten of those emotional levels being associated with positive affect and the other ten of those emotional levels being associated with negative affect</w:t>
      </w:r>
      <w:r w:rsidR="00F35504">
        <w:rPr>
          <w:rFonts w:ascii="Times New Roman" w:hAnsi="Times New Roman" w:cs="Times New Roman"/>
        </w:rPr>
        <w:t xml:space="preserve">. The </w:t>
      </w:r>
      <w:r w:rsidR="00A30D43">
        <w:rPr>
          <w:rFonts w:ascii="Times New Roman" w:hAnsi="Times New Roman" w:cs="Times New Roman"/>
        </w:rPr>
        <w:t>questionnaire</w:t>
      </w:r>
      <w:r w:rsidR="00F35504">
        <w:rPr>
          <w:rFonts w:ascii="Times New Roman" w:hAnsi="Times New Roman" w:cs="Times New Roman"/>
        </w:rPr>
        <w:t xml:space="preserve"> uses a </w:t>
      </w:r>
      <w:r w:rsidR="00A30D43">
        <w:rPr>
          <w:rFonts w:ascii="Times New Roman" w:hAnsi="Times New Roman" w:cs="Times New Roman"/>
        </w:rPr>
        <w:t>Likert</w:t>
      </w:r>
      <w:r w:rsidR="00F35504">
        <w:rPr>
          <w:rFonts w:ascii="Times New Roman" w:hAnsi="Times New Roman" w:cs="Times New Roman"/>
        </w:rPr>
        <w:t xml:space="preserve"> </w:t>
      </w:r>
      <w:r w:rsidR="00A30D43">
        <w:rPr>
          <w:rFonts w:ascii="Times New Roman" w:hAnsi="Times New Roman" w:cs="Times New Roman"/>
        </w:rPr>
        <w:t>scale</w:t>
      </w:r>
      <w:r w:rsidR="00F35504">
        <w:rPr>
          <w:rFonts w:ascii="Times New Roman" w:hAnsi="Times New Roman" w:cs="Times New Roman"/>
        </w:rPr>
        <w:t xml:space="preserve"> of </w:t>
      </w:r>
      <w:r w:rsidR="007B6319">
        <w:rPr>
          <w:rFonts w:ascii="Times New Roman" w:hAnsi="Times New Roman" w:cs="Times New Roman"/>
        </w:rPr>
        <w:t>1 (very slightly or not at all) to 5 (extremely).</w:t>
      </w:r>
      <w:r w:rsidR="00176DD0">
        <w:rPr>
          <w:rFonts w:ascii="Times New Roman" w:hAnsi="Times New Roman" w:cs="Times New Roman"/>
        </w:rPr>
        <w:t xml:space="preserve"> An example emotional level a participant </w:t>
      </w:r>
      <w:r w:rsidR="00A30D43">
        <w:rPr>
          <w:rFonts w:ascii="Times New Roman" w:hAnsi="Times New Roman" w:cs="Times New Roman"/>
        </w:rPr>
        <w:t>would</w:t>
      </w:r>
      <w:r w:rsidR="00176DD0">
        <w:rPr>
          <w:rFonts w:ascii="Times New Roman" w:hAnsi="Times New Roman" w:cs="Times New Roman"/>
        </w:rPr>
        <w:t xml:space="preserve"> be asked to measure positive affect is </w:t>
      </w:r>
      <w:r w:rsidR="00700A12">
        <w:rPr>
          <w:rFonts w:ascii="Times New Roman" w:hAnsi="Times New Roman" w:cs="Times New Roman"/>
        </w:rPr>
        <w:t>‘enthusiastic.’ Conversely, to measure negative affect</w:t>
      </w:r>
      <w:r w:rsidR="00C22A2B">
        <w:rPr>
          <w:rFonts w:ascii="Times New Roman" w:hAnsi="Times New Roman" w:cs="Times New Roman"/>
        </w:rPr>
        <w:t xml:space="preserve">, </w:t>
      </w:r>
      <w:r w:rsidR="00926806">
        <w:rPr>
          <w:rFonts w:ascii="Times New Roman" w:hAnsi="Times New Roman" w:cs="Times New Roman"/>
        </w:rPr>
        <w:t>for example, participants would be asked to rate how ‘</w:t>
      </w:r>
      <w:r w:rsidR="00A30D43">
        <w:rPr>
          <w:rFonts w:ascii="Times New Roman" w:hAnsi="Times New Roman" w:cs="Times New Roman"/>
        </w:rPr>
        <w:t xml:space="preserve">hostile’ they felt. </w:t>
      </w:r>
      <w:r w:rsidR="00BE6B7B">
        <w:rPr>
          <w:rFonts w:ascii="Times New Roman" w:hAnsi="Times New Roman" w:cs="Times New Roman"/>
        </w:rPr>
        <w:t>Positive affect</w:t>
      </w:r>
      <w:r w:rsidR="004F73FC">
        <w:rPr>
          <w:rFonts w:ascii="Times New Roman" w:hAnsi="Times New Roman" w:cs="Times New Roman"/>
        </w:rPr>
        <w:t xml:space="preserve"> for a singular participant</w:t>
      </w:r>
      <w:r w:rsidR="00BE6B7B">
        <w:rPr>
          <w:rFonts w:ascii="Times New Roman" w:hAnsi="Times New Roman" w:cs="Times New Roman"/>
        </w:rPr>
        <w:t xml:space="preserve"> was measured by summing</w:t>
      </w:r>
      <w:r w:rsidR="00AD2A09">
        <w:rPr>
          <w:rFonts w:ascii="Times New Roman" w:hAnsi="Times New Roman" w:cs="Times New Roman"/>
        </w:rPr>
        <w:t xml:space="preserve"> </w:t>
      </w:r>
      <w:r w:rsidR="004F73FC">
        <w:rPr>
          <w:rFonts w:ascii="Times New Roman" w:hAnsi="Times New Roman" w:cs="Times New Roman"/>
        </w:rPr>
        <w:t>the participant’s responses to all the positive emotional levels</w:t>
      </w:r>
      <w:r w:rsidR="00073040">
        <w:rPr>
          <w:rFonts w:ascii="Times New Roman" w:hAnsi="Times New Roman" w:cs="Times New Roman"/>
        </w:rPr>
        <w:t xml:space="preserve"> on the PANAS</w:t>
      </w:r>
      <w:r w:rsidR="004F73FC">
        <w:rPr>
          <w:rFonts w:ascii="Times New Roman" w:hAnsi="Times New Roman" w:cs="Times New Roman"/>
        </w:rPr>
        <w:t xml:space="preserve"> for a maximum score of 50.</w:t>
      </w:r>
      <w:r w:rsidR="00BF7972">
        <w:rPr>
          <w:rFonts w:ascii="Times New Roman" w:hAnsi="Times New Roman" w:cs="Times New Roman"/>
        </w:rPr>
        <w:t xml:space="preserve"> </w:t>
      </w:r>
      <w:r w:rsidR="001071B0" w:rsidRPr="001071B0">
        <w:rPr>
          <w:rFonts w:ascii="Times New Roman" w:hAnsi="Times New Roman" w:cs="Times New Roman"/>
        </w:rPr>
        <w:t xml:space="preserve">Because we </w:t>
      </w:r>
      <w:r w:rsidR="009E6B53">
        <w:rPr>
          <w:rFonts w:ascii="Times New Roman" w:hAnsi="Times New Roman" w:cs="Times New Roman"/>
        </w:rPr>
        <w:t>were</w:t>
      </w:r>
      <w:r w:rsidR="001071B0" w:rsidRPr="001071B0">
        <w:rPr>
          <w:rFonts w:ascii="Times New Roman" w:hAnsi="Times New Roman" w:cs="Times New Roman"/>
        </w:rPr>
        <w:t xml:space="preserve"> concerned with the immediate effect of color and processing speed on mood, </w:t>
      </w:r>
      <w:r w:rsidR="00BF7972">
        <w:rPr>
          <w:rFonts w:ascii="Times New Roman" w:hAnsi="Times New Roman" w:cs="Times New Roman"/>
        </w:rPr>
        <w:t>instead of asking participants to rate their mood within the past</w:t>
      </w:r>
      <w:r w:rsidR="005A0255">
        <w:rPr>
          <w:rFonts w:ascii="Times New Roman" w:hAnsi="Times New Roman" w:cs="Times New Roman"/>
        </w:rPr>
        <w:t xml:space="preserve"> week,</w:t>
      </w:r>
      <w:r w:rsidR="001071B0" w:rsidRPr="001071B0">
        <w:rPr>
          <w:rFonts w:ascii="Times New Roman" w:hAnsi="Times New Roman" w:cs="Times New Roman"/>
        </w:rPr>
        <w:t xml:space="preserve"> </w:t>
      </w:r>
      <w:r w:rsidR="005A0255">
        <w:rPr>
          <w:rFonts w:ascii="Times New Roman" w:hAnsi="Times New Roman" w:cs="Times New Roman"/>
        </w:rPr>
        <w:t>for the pre-test we asked participants to rate their mood</w:t>
      </w:r>
      <w:r w:rsidR="001071B0" w:rsidRPr="001071B0">
        <w:rPr>
          <w:rFonts w:ascii="Times New Roman" w:hAnsi="Times New Roman" w:cs="Times New Roman"/>
        </w:rPr>
        <w:t xml:space="preserve"> within the past hour. </w:t>
      </w:r>
      <w:r w:rsidR="009E6B53">
        <w:rPr>
          <w:rFonts w:ascii="Times New Roman" w:hAnsi="Times New Roman" w:cs="Times New Roman"/>
        </w:rPr>
        <w:t>The post-</w:t>
      </w:r>
      <w:r w:rsidR="009E6B53">
        <w:rPr>
          <w:rFonts w:ascii="Times New Roman" w:hAnsi="Times New Roman" w:cs="Times New Roman"/>
        </w:rPr>
        <w:lastRenderedPageBreak/>
        <w:t>test consisted</w:t>
      </w:r>
      <w:r w:rsidR="001071B0" w:rsidRPr="001071B0">
        <w:rPr>
          <w:rFonts w:ascii="Times New Roman" w:hAnsi="Times New Roman" w:cs="Times New Roman"/>
        </w:rPr>
        <w:t xml:space="preserve"> of the same items as the pre-test and ask</w:t>
      </w:r>
      <w:r w:rsidR="009E6B53">
        <w:rPr>
          <w:rFonts w:ascii="Times New Roman" w:hAnsi="Times New Roman" w:cs="Times New Roman"/>
        </w:rPr>
        <w:t>ed</w:t>
      </w:r>
      <w:r w:rsidR="001071B0" w:rsidRPr="001071B0">
        <w:rPr>
          <w:rFonts w:ascii="Times New Roman" w:hAnsi="Times New Roman" w:cs="Times New Roman"/>
        </w:rPr>
        <w:t xml:space="preserve"> a slightly altered question: “Indicate the extent to which you feel this way right now.” </w:t>
      </w:r>
      <w:r w:rsidR="005B41FE">
        <w:rPr>
          <w:rFonts w:ascii="Times New Roman" w:hAnsi="Times New Roman" w:cs="Times New Roman"/>
        </w:rPr>
        <w:t>The positive schedule for the PANAS has a Cronbach’s Alpha or approximately 0.80 (Garcia-Diaz et. al., 2020).</w:t>
      </w:r>
    </w:p>
    <w:p w14:paraId="02C1F081" w14:textId="5A702E68" w:rsidR="001071B0" w:rsidRPr="001071B0" w:rsidRDefault="001071B0" w:rsidP="002174B8">
      <w:pPr>
        <w:pStyle w:val="Default"/>
        <w:spacing w:line="480" w:lineRule="auto"/>
        <w:ind w:firstLine="720"/>
        <w:jc w:val="both"/>
        <w:rPr>
          <w:rFonts w:ascii="Times New Roman" w:hAnsi="Times New Roman" w:cs="Times New Roman"/>
        </w:rPr>
      </w:pPr>
      <w:r w:rsidRPr="001071B0">
        <w:rPr>
          <w:rFonts w:ascii="Times New Roman" w:hAnsi="Times New Roman" w:cs="Times New Roman"/>
        </w:rPr>
        <w:t>To test for color, we placed pictures of random</w:t>
      </w:r>
      <w:r w:rsidR="00C22A2B">
        <w:rPr>
          <w:rFonts w:ascii="Times New Roman" w:hAnsi="Times New Roman" w:cs="Times New Roman"/>
        </w:rPr>
        <w:t xml:space="preserve">, everyday </w:t>
      </w:r>
      <w:r w:rsidRPr="001071B0">
        <w:rPr>
          <w:rFonts w:ascii="Times New Roman" w:hAnsi="Times New Roman" w:cs="Times New Roman"/>
        </w:rPr>
        <w:t>objects</w:t>
      </w:r>
      <w:r w:rsidR="00C22A2B">
        <w:rPr>
          <w:rFonts w:ascii="Times New Roman" w:hAnsi="Times New Roman" w:cs="Times New Roman"/>
        </w:rPr>
        <w:t xml:space="preserve"> such </w:t>
      </w:r>
      <w:r w:rsidR="002061EB">
        <w:rPr>
          <w:rFonts w:ascii="Times New Roman" w:hAnsi="Times New Roman" w:cs="Times New Roman"/>
        </w:rPr>
        <w:t>as an ice cream cone or a hat</w:t>
      </w:r>
      <w:r w:rsidRPr="001071B0">
        <w:rPr>
          <w:rFonts w:ascii="Times New Roman" w:hAnsi="Times New Roman" w:cs="Times New Roman"/>
        </w:rPr>
        <w:t xml:space="preserve"> onto two different backgrounds: </w:t>
      </w:r>
      <w:r w:rsidR="002061EB">
        <w:rPr>
          <w:rFonts w:ascii="Times New Roman" w:hAnsi="Times New Roman" w:cs="Times New Roman"/>
        </w:rPr>
        <w:t xml:space="preserve">an </w:t>
      </w:r>
      <w:r w:rsidRPr="001071B0">
        <w:rPr>
          <w:rFonts w:ascii="Times New Roman" w:hAnsi="Times New Roman" w:cs="Times New Roman"/>
        </w:rPr>
        <w:t xml:space="preserve">achromatic </w:t>
      </w:r>
      <w:r w:rsidR="002061EB">
        <w:rPr>
          <w:rFonts w:ascii="Times New Roman" w:hAnsi="Times New Roman" w:cs="Times New Roman"/>
        </w:rPr>
        <w:t>background</w:t>
      </w:r>
      <w:r w:rsidRPr="001071B0">
        <w:rPr>
          <w:rFonts w:ascii="Times New Roman" w:hAnsi="Times New Roman" w:cs="Times New Roman"/>
        </w:rPr>
        <w:t xml:space="preserve"> or</w:t>
      </w:r>
      <w:r w:rsidR="002061EB">
        <w:rPr>
          <w:rFonts w:ascii="Times New Roman" w:hAnsi="Times New Roman" w:cs="Times New Roman"/>
        </w:rPr>
        <w:t xml:space="preserve"> a</w:t>
      </w:r>
      <w:r w:rsidRPr="001071B0">
        <w:rPr>
          <w:rFonts w:ascii="Times New Roman" w:hAnsi="Times New Roman" w:cs="Times New Roman"/>
        </w:rPr>
        <w:t xml:space="preserve"> principal</w:t>
      </w:r>
      <w:r w:rsidR="002061EB">
        <w:rPr>
          <w:rFonts w:ascii="Times New Roman" w:hAnsi="Times New Roman" w:cs="Times New Roman"/>
        </w:rPr>
        <w:t xml:space="preserve"> background. </w:t>
      </w:r>
      <w:r w:rsidRPr="001071B0">
        <w:rPr>
          <w:rFonts w:ascii="Times New Roman" w:hAnsi="Times New Roman" w:cs="Times New Roman"/>
        </w:rPr>
        <w:t xml:space="preserve">We also decided to make the colors the background as a manipulation, serving as a distraction so that participants feel as though they are focusing on the objects in the picture and not the background color. </w:t>
      </w:r>
    </w:p>
    <w:p w14:paraId="761EFC13" w14:textId="22B3362F" w:rsidR="008C3FB7" w:rsidRDefault="001071B0" w:rsidP="002174B8">
      <w:pPr>
        <w:pStyle w:val="Default"/>
        <w:spacing w:line="480" w:lineRule="auto"/>
        <w:ind w:firstLine="720"/>
        <w:jc w:val="both"/>
        <w:rPr>
          <w:rFonts w:ascii="Times New Roman" w:hAnsi="Times New Roman" w:cs="Times New Roman"/>
        </w:rPr>
      </w:pPr>
      <w:r w:rsidRPr="001071B0">
        <w:rPr>
          <w:rFonts w:ascii="Times New Roman" w:hAnsi="Times New Roman" w:cs="Times New Roman"/>
        </w:rPr>
        <w:t xml:space="preserve">To test for processing speed, we </w:t>
      </w:r>
      <w:r w:rsidR="002061EB">
        <w:rPr>
          <w:rFonts w:ascii="Times New Roman" w:hAnsi="Times New Roman" w:cs="Times New Roman"/>
        </w:rPr>
        <w:t>had</w:t>
      </w:r>
      <w:r w:rsidRPr="001071B0">
        <w:rPr>
          <w:rFonts w:ascii="Times New Roman" w:hAnsi="Times New Roman" w:cs="Times New Roman"/>
        </w:rPr>
        <w:t xml:space="preserve"> participants describe the pictures shown to them in one of two ways. They </w:t>
      </w:r>
      <w:r w:rsidR="002061EB">
        <w:rPr>
          <w:rFonts w:ascii="Times New Roman" w:hAnsi="Times New Roman" w:cs="Times New Roman"/>
        </w:rPr>
        <w:t>were either asked</w:t>
      </w:r>
      <w:r w:rsidRPr="001071B0">
        <w:rPr>
          <w:rFonts w:ascii="Times New Roman" w:hAnsi="Times New Roman" w:cs="Times New Roman"/>
        </w:rPr>
        <w:t xml:space="preserve"> to </w:t>
      </w:r>
      <w:r w:rsidR="00A5140D">
        <w:rPr>
          <w:rFonts w:ascii="Times New Roman" w:hAnsi="Times New Roman" w:cs="Times New Roman"/>
        </w:rPr>
        <w:t>“Respond to the picture above in one or two creative sentences” or they were asked to “Respond to the picture above in one word</w:t>
      </w:r>
      <w:r w:rsidRPr="001071B0">
        <w:rPr>
          <w:rFonts w:ascii="Times New Roman" w:hAnsi="Times New Roman" w:cs="Times New Roman"/>
        </w:rPr>
        <w:t>.</w:t>
      </w:r>
      <w:r w:rsidR="00A5140D">
        <w:rPr>
          <w:rFonts w:ascii="Times New Roman" w:hAnsi="Times New Roman" w:cs="Times New Roman"/>
        </w:rPr>
        <w:t>”</w:t>
      </w:r>
      <w:r w:rsidRPr="001071B0">
        <w:rPr>
          <w:rFonts w:ascii="Times New Roman" w:hAnsi="Times New Roman" w:cs="Times New Roman"/>
        </w:rPr>
        <w:t xml:space="preserve"> This process would beckon slow, diligent thinking—system 2—and rapid, manic thinking—system 1—respectively.</w:t>
      </w:r>
      <w:r w:rsidR="00073040">
        <w:rPr>
          <w:rFonts w:ascii="Times New Roman" w:hAnsi="Times New Roman" w:cs="Times New Roman"/>
        </w:rPr>
        <w:t xml:space="preserve"> Neither condition was given a time limit to complete the survey and answer any questions.</w:t>
      </w:r>
    </w:p>
    <w:p w14:paraId="621A6596" w14:textId="6ED18405" w:rsidR="009D6B8D" w:rsidRDefault="00130153" w:rsidP="002174B8">
      <w:pPr>
        <w:pStyle w:val="Default"/>
        <w:spacing w:line="480" w:lineRule="auto"/>
        <w:jc w:val="both"/>
        <w:rPr>
          <w:rFonts w:ascii="Times New Roman" w:hAnsi="Times New Roman" w:cs="Times New Roman"/>
          <w:b/>
          <w:bCs/>
        </w:rPr>
      </w:pPr>
      <w:r>
        <w:rPr>
          <w:rFonts w:ascii="Times New Roman" w:hAnsi="Times New Roman" w:cs="Times New Roman"/>
          <w:b/>
          <w:bCs/>
        </w:rPr>
        <w:t>Procedure</w:t>
      </w:r>
    </w:p>
    <w:p w14:paraId="26A37403" w14:textId="439D11C6" w:rsidR="009D6B8D" w:rsidRDefault="009D6B8D" w:rsidP="00F428D1">
      <w:pPr>
        <w:pStyle w:val="Default"/>
        <w:spacing w:line="480" w:lineRule="auto"/>
        <w:jc w:val="both"/>
        <w:rPr>
          <w:rFonts w:ascii="Times New Roman" w:hAnsi="Times New Roman" w:cs="Times New Roman"/>
        </w:rPr>
      </w:pPr>
      <w:r>
        <w:rPr>
          <w:rFonts w:ascii="Times New Roman" w:hAnsi="Times New Roman" w:cs="Times New Roman"/>
        </w:rPr>
        <w:tab/>
        <w:t xml:space="preserve">We created a survey in Qualtrics with the following components: a consent attestation, demographic information, PANAS pre-test, the randomly assigned four conditions, PANAS post-test, and the debriefing form. Participants were recruited via </w:t>
      </w:r>
      <w:proofErr w:type="spellStart"/>
      <w:r>
        <w:rPr>
          <w:rFonts w:ascii="Times New Roman" w:hAnsi="Times New Roman" w:cs="Times New Roman"/>
        </w:rPr>
        <w:t>MTurk</w:t>
      </w:r>
      <w:proofErr w:type="spellEnd"/>
      <w:r>
        <w:rPr>
          <w:rFonts w:ascii="Times New Roman" w:hAnsi="Times New Roman" w:cs="Times New Roman"/>
        </w:rPr>
        <w:t xml:space="preserve"> and were randomly assigned to one of the four conditions. Unfortunately, the number of the participants in each condition varied and was not equivalent. We are not sure why the number of participants in each condition is inequivalent, but we believe it was an error within </w:t>
      </w:r>
      <w:proofErr w:type="spellStart"/>
      <w:r>
        <w:rPr>
          <w:rFonts w:ascii="Times New Roman" w:hAnsi="Times New Roman" w:cs="Times New Roman"/>
        </w:rPr>
        <w:t>MTurk’s</w:t>
      </w:r>
      <w:proofErr w:type="spellEnd"/>
      <w:r>
        <w:rPr>
          <w:rFonts w:ascii="Times New Roman" w:hAnsi="Times New Roman" w:cs="Times New Roman"/>
        </w:rPr>
        <w:t xml:space="preserve"> random assignment system. </w:t>
      </w:r>
      <w:r w:rsidR="00A44C40">
        <w:rPr>
          <w:rFonts w:ascii="Times New Roman" w:hAnsi="Times New Roman" w:cs="Times New Roman"/>
        </w:rPr>
        <w:t xml:space="preserve">At the end of the study, participants were paid via </w:t>
      </w:r>
      <w:proofErr w:type="spellStart"/>
      <w:r w:rsidR="00A44C40">
        <w:rPr>
          <w:rFonts w:ascii="Times New Roman" w:hAnsi="Times New Roman" w:cs="Times New Roman"/>
        </w:rPr>
        <w:t>MTurk’s</w:t>
      </w:r>
      <w:proofErr w:type="spellEnd"/>
      <w:r w:rsidR="00A44C40">
        <w:rPr>
          <w:rFonts w:ascii="Times New Roman" w:hAnsi="Times New Roman" w:cs="Times New Roman"/>
        </w:rPr>
        <w:t xml:space="preserve"> system. </w:t>
      </w:r>
      <w:r w:rsidR="00C44149">
        <w:rPr>
          <w:rFonts w:ascii="Times New Roman" w:hAnsi="Times New Roman" w:cs="Times New Roman"/>
        </w:rPr>
        <w:t xml:space="preserve">Participants were paid 33 cents for their participation in a study that lasted, on average, </w:t>
      </w:r>
      <w:r w:rsidR="00877898">
        <w:rPr>
          <w:rFonts w:ascii="Times New Roman" w:hAnsi="Times New Roman" w:cs="Times New Roman"/>
        </w:rPr>
        <w:t>22 minutes.</w:t>
      </w:r>
    </w:p>
    <w:p w14:paraId="1AD7D4F7" w14:textId="76C2B4EA" w:rsidR="007F1333" w:rsidRDefault="007F1333" w:rsidP="004209B3">
      <w:pPr>
        <w:pStyle w:val="Default"/>
        <w:spacing w:line="480" w:lineRule="auto"/>
        <w:jc w:val="center"/>
        <w:rPr>
          <w:rFonts w:ascii="Times New Roman" w:hAnsi="Times New Roman" w:cs="Times New Roman"/>
          <w:b/>
          <w:bCs/>
        </w:rPr>
      </w:pPr>
      <w:r>
        <w:rPr>
          <w:rFonts w:ascii="Times New Roman" w:hAnsi="Times New Roman" w:cs="Times New Roman"/>
          <w:b/>
          <w:bCs/>
        </w:rPr>
        <w:t>Results</w:t>
      </w:r>
    </w:p>
    <w:p w14:paraId="76CE9CB2" w14:textId="769E6CD5" w:rsidR="006B2527" w:rsidRDefault="00A712CC"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6317D">
        <w:rPr>
          <w:rFonts w:ascii="Times New Roman" w:hAnsi="Times New Roman" w:cs="Times New Roman"/>
          <w:sz w:val="24"/>
          <w:szCs w:val="24"/>
        </w:rPr>
        <w:t xml:space="preserve">We </w:t>
      </w:r>
      <w:r w:rsidR="00724BEF">
        <w:rPr>
          <w:rFonts w:ascii="Times New Roman" w:hAnsi="Times New Roman" w:cs="Times New Roman"/>
          <w:sz w:val="24"/>
          <w:szCs w:val="24"/>
        </w:rPr>
        <w:t xml:space="preserve">used a factorial analysis of variance to determine if there was a main effect </w:t>
      </w:r>
      <w:r w:rsidR="00383761">
        <w:rPr>
          <w:rFonts w:ascii="Times New Roman" w:hAnsi="Times New Roman" w:cs="Times New Roman"/>
          <w:sz w:val="24"/>
          <w:szCs w:val="24"/>
        </w:rPr>
        <w:t xml:space="preserve">of </w:t>
      </w:r>
      <w:r w:rsidR="00724BEF">
        <w:rPr>
          <w:rFonts w:ascii="Times New Roman" w:hAnsi="Times New Roman" w:cs="Times New Roman"/>
          <w:sz w:val="24"/>
          <w:szCs w:val="24"/>
        </w:rPr>
        <w:t xml:space="preserve">color and/or processing speed on </w:t>
      </w:r>
      <w:r w:rsidR="00D03C25">
        <w:rPr>
          <w:rFonts w:ascii="Times New Roman" w:hAnsi="Times New Roman" w:cs="Times New Roman"/>
          <w:sz w:val="24"/>
          <w:szCs w:val="24"/>
        </w:rPr>
        <w:t xml:space="preserve">affect. To calculate </w:t>
      </w:r>
      <w:r w:rsidR="000C72CA">
        <w:rPr>
          <w:rFonts w:ascii="Times New Roman" w:hAnsi="Times New Roman" w:cs="Times New Roman"/>
          <w:sz w:val="24"/>
          <w:szCs w:val="24"/>
        </w:rPr>
        <w:t xml:space="preserve">the change in affect in our participants, we subtracted the </w:t>
      </w:r>
      <w:r w:rsidR="00AE5EF4">
        <w:rPr>
          <w:rFonts w:ascii="Times New Roman" w:hAnsi="Times New Roman" w:cs="Times New Roman"/>
          <w:sz w:val="24"/>
          <w:szCs w:val="24"/>
        </w:rPr>
        <w:t xml:space="preserve">PANAS positive affect </w:t>
      </w:r>
      <w:r w:rsidR="000C72CA">
        <w:rPr>
          <w:rFonts w:ascii="Times New Roman" w:hAnsi="Times New Roman" w:cs="Times New Roman"/>
          <w:sz w:val="24"/>
          <w:szCs w:val="24"/>
        </w:rPr>
        <w:t xml:space="preserve">post-test results from the </w:t>
      </w:r>
      <w:r w:rsidR="000C17F2">
        <w:rPr>
          <w:rFonts w:ascii="Times New Roman" w:hAnsi="Times New Roman" w:cs="Times New Roman"/>
          <w:sz w:val="24"/>
          <w:szCs w:val="24"/>
        </w:rPr>
        <w:t xml:space="preserve">PANAS positive affect </w:t>
      </w:r>
      <w:r w:rsidR="000C72CA">
        <w:rPr>
          <w:rFonts w:ascii="Times New Roman" w:hAnsi="Times New Roman" w:cs="Times New Roman"/>
          <w:sz w:val="24"/>
          <w:szCs w:val="24"/>
        </w:rPr>
        <w:t>pre-test results. A positive number indicate</w:t>
      </w:r>
      <w:r w:rsidR="00AE5EF4">
        <w:rPr>
          <w:rFonts w:ascii="Times New Roman" w:hAnsi="Times New Roman" w:cs="Times New Roman"/>
          <w:sz w:val="24"/>
          <w:szCs w:val="24"/>
        </w:rPr>
        <w:t>d that there was a positive increase</w:t>
      </w:r>
      <w:r w:rsidR="000C17F2">
        <w:rPr>
          <w:rFonts w:ascii="Times New Roman" w:hAnsi="Times New Roman" w:cs="Times New Roman"/>
          <w:sz w:val="24"/>
          <w:szCs w:val="24"/>
        </w:rPr>
        <w:t xml:space="preserve"> in positive affect in a participant; </w:t>
      </w:r>
      <w:r w:rsidR="00526D39">
        <w:rPr>
          <w:rFonts w:ascii="Times New Roman" w:hAnsi="Times New Roman" w:cs="Times New Roman"/>
          <w:sz w:val="24"/>
          <w:szCs w:val="24"/>
        </w:rPr>
        <w:t>whereas</w:t>
      </w:r>
      <w:r w:rsidR="000C17F2">
        <w:rPr>
          <w:rFonts w:ascii="Times New Roman" w:hAnsi="Times New Roman" w:cs="Times New Roman"/>
          <w:sz w:val="24"/>
          <w:szCs w:val="24"/>
        </w:rPr>
        <w:t xml:space="preserve"> a negative number indicated that there was a negative increase in positive affect. </w:t>
      </w:r>
      <w:r w:rsidR="00CE1DDF">
        <w:rPr>
          <w:rFonts w:ascii="Times New Roman" w:hAnsi="Times New Roman" w:cs="Times New Roman"/>
          <w:sz w:val="24"/>
          <w:szCs w:val="24"/>
        </w:rPr>
        <w:t>If the difference between the post-test and the pre-test yielded a result of zero, we concluded there was no change in positive mood in our test.</w:t>
      </w:r>
    </w:p>
    <w:p w14:paraId="37B52247" w14:textId="14AFA243" w:rsidR="00145AF4" w:rsidRDefault="006B2527"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completed two factorial analysis of variance tests. Our first test encompassed all the responses from all participants. </w:t>
      </w:r>
      <w:r w:rsidRPr="00F428D1">
        <w:rPr>
          <w:rFonts w:ascii="Times New Roman" w:hAnsi="Times New Roman" w:cs="Times New Roman"/>
          <w:sz w:val="24"/>
          <w:szCs w:val="24"/>
        </w:rPr>
        <w:t>There was no main effect of color on mood</w:t>
      </w:r>
      <w:r w:rsidR="00F428D1" w:rsidRPr="00F428D1">
        <w:rPr>
          <w:rFonts w:ascii="Times New Roman" w:hAnsi="Times New Roman" w:cs="Times New Roman"/>
          <w:sz w:val="24"/>
          <w:szCs w:val="24"/>
        </w:rPr>
        <w:t>, F (1,98) = 3.402,</w:t>
      </w:r>
      <w:r w:rsidRPr="00F428D1">
        <w:rPr>
          <w:rFonts w:ascii="Times New Roman" w:hAnsi="Times New Roman" w:cs="Times New Roman"/>
          <w:sz w:val="24"/>
          <w:szCs w:val="24"/>
        </w:rPr>
        <w:t xml:space="preserve"> </w:t>
      </w:r>
      <w:r w:rsidR="00F428D1" w:rsidRPr="00F428D1">
        <w:rPr>
          <w:rFonts w:ascii="Times New Roman" w:hAnsi="Times New Roman" w:cs="Times New Roman"/>
          <w:sz w:val="24"/>
          <w:szCs w:val="24"/>
        </w:rPr>
        <w:t xml:space="preserve">         </w:t>
      </w:r>
      <w:r w:rsidRPr="00F428D1">
        <w:rPr>
          <w:rFonts w:ascii="Times New Roman" w:hAnsi="Times New Roman" w:cs="Times New Roman"/>
          <w:sz w:val="24"/>
          <w:szCs w:val="24"/>
        </w:rPr>
        <w:t>p</w:t>
      </w:r>
      <w:r w:rsidR="00F428D1" w:rsidRPr="00F428D1">
        <w:rPr>
          <w:rFonts w:ascii="Times New Roman" w:hAnsi="Times New Roman" w:cs="Times New Roman"/>
          <w:sz w:val="24"/>
          <w:szCs w:val="24"/>
        </w:rPr>
        <w:t xml:space="preserve"> </w:t>
      </w:r>
      <w:r w:rsidR="00FE4313" w:rsidRPr="00F428D1">
        <w:rPr>
          <w:rFonts w:ascii="Times New Roman" w:hAnsi="Times New Roman" w:cs="Times New Roman"/>
          <w:sz w:val="24"/>
          <w:szCs w:val="24"/>
        </w:rPr>
        <w:t>&gt; 0.05</w:t>
      </w:r>
      <w:r w:rsidRPr="00F428D1">
        <w:rPr>
          <w:rFonts w:ascii="Times New Roman" w:hAnsi="Times New Roman" w:cs="Times New Roman"/>
          <w:sz w:val="24"/>
          <w:szCs w:val="24"/>
        </w:rPr>
        <w:t>, nor was there</w:t>
      </w:r>
      <w:r w:rsidR="00FE4313" w:rsidRPr="00F428D1">
        <w:rPr>
          <w:rFonts w:ascii="Times New Roman" w:hAnsi="Times New Roman" w:cs="Times New Roman"/>
          <w:sz w:val="24"/>
          <w:szCs w:val="24"/>
        </w:rPr>
        <w:t xml:space="preserve"> a main effect of processing speed on mood in our first </w:t>
      </w:r>
      <w:proofErr w:type="gramStart"/>
      <w:r w:rsidR="00FE4313" w:rsidRPr="00F428D1">
        <w:rPr>
          <w:rFonts w:ascii="Times New Roman" w:hAnsi="Times New Roman" w:cs="Times New Roman"/>
          <w:sz w:val="24"/>
          <w:szCs w:val="24"/>
        </w:rPr>
        <w:t>test</w:t>
      </w:r>
      <w:r w:rsidR="00F428D1" w:rsidRPr="00F428D1">
        <w:rPr>
          <w:rFonts w:ascii="Times New Roman" w:hAnsi="Times New Roman" w:cs="Times New Roman"/>
          <w:sz w:val="24"/>
          <w:szCs w:val="24"/>
        </w:rPr>
        <w:t xml:space="preserve">,   </w:t>
      </w:r>
      <w:proofErr w:type="gramEnd"/>
      <w:r w:rsidR="00F428D1" w:rsidRPr="00F428D1">
        <w:rPr>
          <w:rFonts w:ascii="Times New Roman" w:hAnsi="Times New Roman" w:cs="Times New Roman"/>
          <w:sz w:val="24"/>
          <w:szCs w:val="24"/>
        </w:rPr>
        <w:t xml:space="preserve">                                         F (1,98) =</w:t>
      </w:r>
      <w:r w:rsidR="00FE4313" w:rsidRPr="00F428D1">
        <w:rPr>
          <w:rFonts w:ascii="Times New Roman" w:hAnsi="Times New Roman" w:cs="Times New Roman"/>
          <w:sz w:val="24"/>
          <w:szCs w:val="24"/>
        </w:rPr>
        <w:t xml:space="preserve"> </w:t>
      </w:r>
      <w:r w:rsidR="00F428D1" w:rsidRPr="00F428D1">
        <w:rPr>
          <w:rFonts w:ascii="Times New Roman" w:hAnsi="Times New Roman" w:cs="Times New Roman"/>
          <w:sz w:val="24"/>
          <w:szCs w:val="24"/>
        </w:rPr>
        <w:t xml:space="preserve">0.009, </w:t>
      </w:r>
      <w:r w:rsidR="00FE4313" w:rsidRPr="00F428D1">
        <w:rPr>
          <w:rFonts w:ascii="Times New Roman" w:hAnsi="Times New Roman" w:cs="Times New Roman"/>
          <w:sz w:val="24"/>
          <w:szCs w:val="24"/>
        </w:rPr>
        <w:t>p &gt; 0.05</w:t>
      </w:r>
      <w:r w:rsidR="00F428D1" w:rsidRPr="00F428D1">
        <w:rPr>
          <w:rFonts w:ascii="Times New Roman" w:hAnsi="Times New Roman" w:cs="Times New Roman"/>
          <w:sz w:val="24"/>
          <w:szCs w:val="24"/>
        </w:rPr>
        <w:t>.</w:t>
      </w:r>
      <w:r w:rsidR="00FE4313" w:rsidRPr="00F428D1">
        <w:rPr>
          <w:rFonts w:ascii="Times New Roman" w:hAnsi="Times New Roman" w:cs="Times New Roman"/>
          <w:sz w:val="24"/>
          <w:szCs w:val="24"/>
        </w:rPr>
        <w:t xml:space="preserve"> There was also no interaction betwixt </w:t>
      </w:r>
      <w:r w:rsidR="005016D2" w:rsidRPr="00F428D1">
        <w:rPr>
          <w:rFonts w:ascii="Times New Roman" w:hAnsi="Times New Roman" w:cs="Times New Roman"/>
          <w:sz w:val="24"/>
          <w:szCs w:val="24"/>
        </w:rPr>
        <w:t>color and processing speed on mood</w:t>
      </w:r>
      <w:r w:rsidR="00F428D1" w:rsidRPr="00F428D1">
        <w:rPr>
          <w:rFonts w:ascii="Times New Roman" w:hAnsi="Times New Roman" w:cs="Times New Roman"/>
          <w:sz w:val="24"/>
          <w:szCs w:val="24"/>
        </w:rPr>
        <w:t>, F (1,98) = 0.187,</w:t>
      </w:r>
      <w:r w:rsidR="005016D2" w:rsidRPr="00F428D1">
        <w:rPr>
          <w:rFonts w:ascii="Times New Roman" w:hAnsi="Times New Roman" w:cs="Times New Roman"/>
          <w:sz w:val="24"/>
          <w:szCs w:val="24"/>
        </w:rPr>
        <w:t xml:space="preserve"> </w:t>
      </w:r>
      <w:r w:rsidR="00F428D1" w:rsidRPr="00F428D1">
        <w:rPr>
          <w:rFonts w:ascii="Times New Roman" w:hAnsi="Times New Roman" w:cs="Times New Roman"/>
          <w:sz w:val="24"/>
          <w:szCs w:val="24"/>
        </w:rPr>
        <w:t>p =</w:t>
      </w:r>
      <w:r w:rsidR="005016D2" w:rsidRPr="00F428D1">
        <w:rPr>
          <w:rFonts w:ascii="Times New Roman" w:hAnsi="Times New Roman" w:cs="Times New Roman"/>
          <w:sz w:val="24"/>
          <w:szCs w:val="24"/>
        </w:rPr>
        <w:t xml:space="preserve"> 0.05.</w:t>
      </w:r>
      <w:r w:rsidR="005016D2">
        <w:rPr>
          <w:rFonts w:ascii="Times New Roman" w:hAnsi="Times New Roman" w:cs="Times New Roman"/>
          <w:sz w:val="24"/>
          <w:szCs w:val="24"/>
        </w:rPr>
        <w:t xml:space="preserve"> </w:t>
      </w:r>
      <w:r w:rsidR="00145AF4">
        <w:rPr>
          <w:rFonts w:ascii="Times New Roman" w:hAnsi="Times New Roman" w:cs="Times New Roman"/>
          <w:sz w:val="24"/>
          <w:szCs w:val="24"/>
        </w:rPr>
        <w:t xml:space="preserve">The exact p-values for each independent variable can be found in Table 1. </w:t>
      </w:r>
      <w:r w:rsidR="005016D2">
        <w:rPr>
          <w:rFonts w:ascii="Times New Roman" w:hAnsi="Times New Roman" w:cs="Times New Roman"/>
          <w:sz w:val="24"/>
          <w:szCs w:val="24"/>
        </w:rPr>
        <w:t xml:space="preserve">Overall, our first test concluded that neither color nor processing speed has a statistically significant effect on the </w:t>
      </w:r>
      <w:r w:rsidR="00145AF4">
        <w:rPr>
          <w:rFonts w:ascii="Times New Roman" w:hAnsi="Times New Roman" w:cs="Times New Roman"/>
          <w:sz w:val="24"/>
          <w:szCs w:val="24"/>
        </w:rPr>
        <w:t>mean difference in positive affect.</w:t>
      </w:r>
    </w:p>
    <w:p w14:paraId="6B4518F9" w14:textId="04F8C487" w:rsidR="00675E98" w:rsidRDefault="00145AF4"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428D1">
        <w:rPr>
          <w:rFonts w:ascii="Times New Roman" w:hAnsi="Times New Roman" w:cs="Times New Roman"/>
          <w:sz w:val="24"/>
          <w:szCs w:val="24"/>
        </w:rPr>
        <w:t xml:space="preserve">From the researcher’s understanding, one assumption for a factorial ANOVA is that there should not be significant outliers within the dataset. Therefore, </w:t>
      </w:r>
      <w:r w:rsidR="00F428D1" w:rsidRPr="00526D39">
        <w:rPr>
          <w:rFonts w:ascii="Times New Roman" w:hAnsi="Times New Roman" w:cs="Times New Roman"/>
          <w:sz w:val="24"/>
          <w:szCs w:val="24"/>
        </w:rPr>
        <w:t>f</w:t>
      </w:r>
      <w:r w:rsidRPr="00F428D1">
        <w:rPr>
          <w:rFonts w:ascii="Times New Roman" w:hAnsi="Times New Roman" w:cs="Times New Roman"/>
          <w:sz w:val="24"/>
          <w:szCs w:val="24"/>
        </w:rPr>
        <w:t>or our second ANOVA, we removed all outliers from each condition</w:t>
      </w:r>
      <w:r>
        <w:rPr>
          <w:rFonts w:ascii="Times New Roman" w:hAnsi="Times New Roman" w:cs="Times New Roman"/>
          <w:sz w:val="24"/>
          <w:szCs w:val="24"/>
        </w:rPr>
        <w:t xml:space="preserve">. All outliers are denoted by a circle </w:t>
      </w:r>
      <w:r w:rsidR="00912377">
        <w:rPr>
          <w:rFonts w:ascii="Times New Roman" w:hAnsi="Times New Roman" w:cs="Times New Roman"/>
          <w:sz w:val="24"/>
          <w:szCs w:val="24"/>
        </w:rPr>
        <w:t>above or below the interquartile range in Figure 1. Our second test yielded the same results</w:t>
      </w:r>
      <w:r w:rsidR="00752C2A">
        <w:rPr>
          <w:rFonts w:ascii="Times New Roman" w:hAnsi="Times New Roman" w:cs="Times New Roman"/>
          <w:sz w:val="24"/>
          <w:szCs w:val="24"/>
        </w:rPr>
        <w:t xml:space="preserve">. </w:t>
      </w:r>
      <w:r w:rsidR="00752C2A" w:rsidRPr="00B47D43">
        <w:rPr>
          <w:rFonts w:ascii="Times New Roman" w:hAnsi="Times New Roman" w:cs="Times New Roman"/>
          <w:sz w:val="24"/>
          <w:szCs w:val="24"/>
        </w:rPr>
        <w:t>There was not a main effect of color or processing speed on affect, nor was there an interaction between the two (</w:t>
      </w:r>
      <w:r w:rsidR="00526D39" w:rsidRPr="00B47D43">
        <w:rPr>
          <w:rFonts w:ascii="Times New Roman" w:hAnsi="Times New Roman" w:cs="Times New Roman"/>
          <w:sz w:val="24"/>
          <w:szCs w:val="24"/>
        </w:rPr>
        <w:t>e.g.,</w:t>
      </w:r>
      <w:r w:rsidR="00B47D43" w:rsidRPr="00B47D43">
        <w:rPr>
          <w:rFonts w:ascii="Times New Roman" w:hAnsi="Times New Roman" w:cs="Times New Roman"/>
          <w:sz w:val="24"/>
          <w:szCs w:val="24"/>
        </w:rPr>
        <w:t xml:space="preserve"> Table 1 demonstrates the change in F-statistics and p-values for color, processing speed, and the interaction</w:t>
      </w:r>
      <w:r w:rsidR="00C53629" w:rsidRPr="00B47D43">
        <w:rPr>
          <w:rFonts w:ascii="Times New Roman" w:hAnsi="Times New Roman" w:cs="Times New Roman"/>
          <w:sz w:val="24"/>
          <w:szCs w:val="24"/>
        </w:rPr>
        <w:t xml:space="preserve">). However, we did see a decrease in the overall p-values for </w:t>
      </w:r>
      <w:r w:rsidR="003B4A28" w:rsidRPr="00B47D43">
        <w:rPr>
          <w:rFonts w:ascii="Times New Roman" w:hAnsi="Times New Roman" w:cs="Times New Roman"/>
          <w:sz w:val="24"/>
          <w:szCs w:val="24"/>
        </w:rPr>
        <w:t>the main effect of color and the main effect of processing speed. The p-value for color reduced to</w:t>
      </w:r>
      <w:r w:rsidR="00B47D43" w:rsidRPr="00B47D43">
        <w:rPr>
          <w:rFonts w:ascii="Times New Roman" w:hAnsi="Times New Roman" w:cs="Times New Roman"/>
          <w:sz w:val="24"/>
          <w:szCs w:val="24"/>
        </w:rPr>
        <w:t>, F</w:t>
      </w:r>
      <w:r w:rsidR="00797804">
        <w:rPr>
          <w:rFonts w:ascii="Times New Roman" w:hAnsi="Times New Roman" w:cs="Times New Roman"/>
          <w:sz w:val="24"/>
          <w:szCs w:val="24"/>
        </w:rPr>
        <w:t xml:space="preserve"> </w:t>
      </w:r>
      <w:r w:rsidR="00B47D43" w:rsidRPr="00B47D43">
        <w:rPr>
          <w:rFonts w:ascii="Times New Roman" w:hAnsi="Times New Roman" w:cs="Times New Roman"/>
          <w:sz w:val="24"/>
          <w:szCs w:val="24"/>
        </w:rPr>
        <w:t xml:space="preserve">(1, 94) = 3.664, </w:t>
      </w:r>
      <w:r w:rsidR="003B4A28" w:rsidRPr="00B47D43">
        <w:rPr>
          <w:rFonts w:ascii="Times New Roman" w:hAnsi="Times New Roman" w:cs="Times New Roman"/>
          <w:sz w:val="24"/>
          <w:szCs w:val="24"/>
        </w:rPr>
        <w:t xml:space="preserve">p = </w:t>
      </w:r>
      <w:r w:rsidR="003B4A28" w:rsidRPr="00B47D43">
        <w:rPr>
          <w:rFonts w:ascii="Times New Roman" w:hAnsi="Times New Roman" w:cs="Times New Roman"/>
          <w:sz w:val="24"/>
          <w:szCs w:val="24"/>
        </w:rPr>
        <w:lastRenderedPageBreak/>
        <w:t>0.0588, which suggests a trend towards significance of the results.</w:t>
      </w:r>
      <w:r w:rsidR="003B4A28">
        <w:rPr>
          <w:rFonts w:ascii="Times New Roman" w:hAnsi="Times New Roman" w:cs="Times New Roman"/>
          <w:sz w:val="24"/>
          <w:szCs w:val="24"/>
        </w:rPr>
        <w:t xml:space="preserve"> Yet, </w:t>
      </w:r>
      <w:r w:rsidR="00F062B5">
        <w:rPr>
          <w:rFonts w:ascii="Times New Roman" w:hAnsi="Times New Roman" w:cs="Times New Roman"/>
          <w:sz w:val="24"/>
          <w:szCs w:val="24"/>
        </w:rPr>
        <w:t xml:space="preserve">we still concluded to fail to reject the null hypothesis that the difference in means of </w:t>
      </w:r>
      <w:r w:rsidR="00675E98">
        <w:rPr>
          <w:rFonts w:ascii="Times New Roman" w:hAnsi="Times New Roman" w:cs="Times New Roman"/>
          <w:sz w:val="24"/>
          <w:szCs w:val="24"/>
        </w:rPr>
        <w:t xml:space="preserve">each condition is zero. </w:t>
      </w:r>
    </w:p>
    <w:p w14:paraId="34BACE36" w14:textId="3F03F1D1" w:rsidR="008B4623" w:rsidRDefault="00675E98" w:rsidP="002174B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97804">
        <w:rPr>
          <w:rFonts w:ascii="Times New Roman" w:hAnsi="Times New Roman" w:cs="Times New Roman"/>
          <w:sz w:val="24"/>
          <w:szCs w:val="24"/>
        </w:rPr>
        <w:t>Furthermore, though none of our F-values would be considered statistically significant</w:t>
      </w:r>
      <w:r>
        <w:rPr>
          <w:rFonts w:ascii="Times New Roman" w:hAnsi="Times New Roman" w:cs="Times New Roman"/>
          <w:sz w:val="24"/>
          <w:szCs w:val="24"/>
        </w:rPr>
        <w:t xml:space="preserve">, Figure 1 </w:t>
      </w:r>
      <w:r w:rsidR="00797804">
        <w:rPr>
          <w:rFonts w:ascii="Times New Roman" w:hAnsi="Times New Roman" w:cs="Times New Roman"/>
          <w:sz w:val="24"/>
          <w:szCs w:val="24"/>
        </w:rPr>
        <w:t>is correlated with</w:t>
      </w:r>
      <w:r>
        <w:rPr>
          <w:rFonts w:ascii="Times New Roman" w:hAnsi="Times New Roman" w:cs="Times New Roman"/>
          <w:sz w:val="24"/>
          <w:szCs w:val="24"/>
        </w:rPr>
        <w:t xml:space="preserve"> our initial hypothesis that </w:t>
      </w:r>
      <w:r w:rsidR="006F3E9E">
        <w:rPr>
          <w:rFonts w:ascii="Times New Roman" w:hAnsi="Times New Roman" w:cs="Times New Roman"/>
          <w:sz w:val="24"/>
          <w:szCs w:val="24"/>
        </w:rPr>
        <w:t xml:space="preserve">the </w:t>
      </w:r>
      <w:r w:rsidR="00DC4BD2">
        <w:rPr>
          <w:rFonts w:ascii="Times New Roman" w:hAnsi="Times New Roman" w:cs="Times New Roman"/>
          <w:sz w:val="24"/>
          <w:szCs w:val="24"/>
        </w:rPr>
        <w:t xml:space="preserve">principal colors and System 1 thinking combined would have the greatest positive effect on positive affect. </w:t>
      </w:r>
      <w:r w:rsidR="00233109">
        <w:rPr>
          <w:rFonts w:ascii="Times New Roman" w:hAnsi="Times New Roman" w:cs="Times New Roman"/>
          <w:sz w:val="24"/>
          <w:szCs w:val="24"/>
        </w:rPr>
        <w:t xml:space="preserve">Though Figure 2 does not </w:t>
      </w:r>
      <w:r w:rsidR="00797804">
        <w:rPr>
          <w:rFonts w:ascii="Times New Roman" w:hAnsi="Times New Roman" w:cs="Times New Roman"/>
          <w:sz w:val="24"/>
          <w:szCs w:val="24"/>
        </w:rPr>
        <w:t>show data wholly correlated with</w:t>
      </w:r>
      <w:r w:rsidR="00233109">
        <w:rPr>
          <w:rFonts w:ascii="Times New Roman" w:hAnsi="Times New Roman" w:cs="Times New Roman"/>
          <w:sz w:val="24"/>
          <w:szCs w:val="24"/>
        </w:rPr>
        <w:t xml:space="preserve"> our initial hypothesis in relation to mean </w:t>
      </w:r>
      <w:r w:rsidR="00797804">
        <w:rPr>
          <w:rFonts w:ascii="Times New Roman" w:hAnsi="Times New Roman" w:cs="Times New Roman"/>
          <w:sz w:val="24"/>
          <w:szCs w:val="24"/>
        </w:rPr>
        <w:t xml:space="preserve">(M) </w:t>
      </w:r>
      <w:r w:rsidR="00233109">
        <w:rPr>
          <w:rFonts w:ascii="Times New Roman" w:hAnsi="Times New Roman" w:cs="Times New Roman"/>
          <w:sz w:val="24"/>
          <w:szCs w:val="24"/>
        </w:rPr>
        <w:t>and standard deviation (</w:t>
      </w:r>
      <w:proofErr w:type="spellStart"/>
      <w:r w:rsidR="00233109">
        <w:rPr>
          <w:rFonts w:ascii="Times New Roman" w:hAnsi="Times New Roman" w:cs="Times New Roman"/>
          <w:sz w:val="24"/>
          <w:szCs w:val="24"/>
        </w:rPr>
        <w:t>sd</w:t>
      </w:r>
      <w:proofErr w:type="spellEnd"/>
      <w:r w:rsidR="00233109">
        <w:rPr>
          <w:rFonts w:ascii="Times New Roman" w:hAnsi="Times New Roman" w:cs="Times New Roman"/>
          <w:sz w:val="24"/>
          <w:szCs w:val="24"/>
        </w:rPr>
        <w:t xml:space="preserve">), there is a clear contrast between being placed in the </w:t>
      </w:r>
      <w:r w:rsidR="004362A1">
        <w:rPr>
          <w:rFonts w:ascii="Times New Roman" w:hAnsi="Times New Roman" w:cs="Times New Roman"/>
          <w:sz w:val="24"/>
          <w:szCs w:val="24"/>
        </w:rPr>
        <w:t>achromatic color condition vs the principal color condition. Those placed in the achromatic condition</w:t>
      </w:r>
      <w:r w:rsidR="00EA61C8">
        <w:rPr>
          <w:rFonts w:ascii="Times New Roman" w:hAnsi="Times New Roman" w:cs="Times New Roman"/>
          <w:sz w:val="24"/>
          <w:szCs w:val="24"/>
        </w:rPr>
        <w:t xml:space="preserve"> saw a lower mean increase in positive affect compared to those placed in the principal condition. The same logic does not hold true for the processing speed condition</w:t>
      </w:r>
      <w:r w:rsidR="008B4623">
        <w:rPr>
          <w:rFonts w:ascii="Times New Roman" w:hAnsi="Times New Roman" w:cs="Times New Roman"/>
          <w:sz w:val="24"/>
          <w:szCs w:val="24"/>
        </w:rPr>
        <w:t>.</w:t>
      </w:r>
    </w:p>
    <w:p w14:paraId="1238E1ED" w14:textId="77777777" w:rsidR="00830036" w:rsidRPr="00486C0E" w:rsidRDefault="008B4623" w:rsidP="004209B3">
      <w:pPr>
        <w:spacing w:line="480" w:lineRule="auto"/>
        <w:jc w:val="center"/>
        <w:rPr>
          <w:rFonts w:ascii="Times New Roman" w:hAnsi="Times New Roman" w:cs="Times New Roman"/>
          <w:b/>
          <w:bCs/>
          <w:sz w:val="24"/>
          <w:szCs w:val="24"/>
        </w:rPr>
      </w:pPr>
      <w:r w:rsidRPr="00486C0E">
        <w:rPr>
          <w:rFonts w:ascii="Times New Roman" w:hAnsi="Times New Roman" w:cs="Times New Roman"/>
          <w:b/>
          <w:bCs/>
          <w:sz w:val="24"/>
          <w:szCs w:val="24"/>
        </w:rPr>
        <w:t>Discussion</w:t>
      </w:r>
    </w:p>
    <w:p w14:paraId="3FAD6A05" w14:textId="1315CF7C" w:rsidR="00D92D0B" w:rsidRPr="004209B3" w:rsidRDefault="00AA74F7" w:rsidP="002174B8">
      <w:pPr>
        <w:spacing w:line="480" w:lineRule="auto"/>
        <w:jc w:val="both"/>
        <w:rPr>
          <w:rFonts w:ascii="Times New Roman" w:hAnsi="Times New Roman" w:cs="Times New Roman"/>
          <w:sz w:val="24"/>
          <w:szCs w:val="24"/>
        </w:rPr>
      </w:pPr>
      <w:r w:rsidRPr="00486C0E">
        <w:rPr>
          <w:rFonts w:ascii="Times New Roman" w:hAnsi="Times New Roman" w:cs="Times New Roman"/>
          <w:b/>
          <w:bCs/>
          <w:sz w:val="24"/>
          <w:szCs w:val="24"/>
        </w:rPr>
        <w:tab/>
      </w:r>
      <w:r w:rsidRPr="00486C0E">
        <w:rPr>
          <w:rFonts w:ascii="Times New Roman" w:hAnsi="Times New Roman" w:cs="Times New Roman"/>
          <w:sz w:val="24"/>
          <w:szCs w:val="24"/>
        </w:rPr>
        <w:t xml:space="preserve">Our hypothesis that </w:t>
      </w:r>
      <w:r w:rsidR="00835DE9" w:rsidRPr="00486C0E">
        <w:rPr>
          <w:rFonts w:ascii="Times New Roman" w:hAnsi="Times New Roman" w:cs="Times New Roman"/>
          <w:sz w:val="24"/>
          <w:szCs w:val="24"/>
        </w:rPr>
        <w:t xml:space="preserve">faster processing speed and colors associated with positive </w:t>
      </w:r>
      <w:r w:rsidR="00F669E4" w:rsidRPr="00486C0E">
        <w:rPr>
          <w:rFonts w:ascii="Times New Roman" w:hAnsi="Times New Roman" w:cs="Times New Roman"/>
          <w:sz w:val="24"/>
          <w:szCs w:val="24"/>
        </w:rPr>
        <w:t xml:space="preserve">mood would increase affect was not supported by the data. Trends do suggest, however, </w:t>
      </w:r>
      <w:r w:rsidR="00541140">
        <w:rPr>
          <w:rFonts w:ascii="Times New Roman" w:hAnsi="Times New Roman" w:cs="Times New Roman"/>
          <w:sz w:val="24"/>
          <w:szCs w:val="24"/>
        </w:rPr>
        <w:t>there may be an effect of color on mood</w:t>
      </w:r>
      <w:r w:rsidR="00F669E4" w:rsidRPr="00486C0E">
        <w:rPr>
          <w:rFonts w:ascii="Times New Roman" w:hAnsi="Times New Roman" w:cs="Times New Roman"/>
          <w:sz w:val="24"/>
          <w:szCs w:val="24"/>
        </w:rPr>
        <w:t xml:space="preserve">. </w:t>
      </w:r>
    </w:p>
    <w:p w14:paraId="3C01F1F4" w14:textId="46C57F1E" w:rsidR="006B5B19" w:rsidRDefault="006B5B19" w:rsidP="002174B8">
      <w:pPr>
        <w:spacing w:line="480" w:lineRule="auto"/>
        <w:jc w:val="both"/>
        <w:rPr>
          <w:rFonts w:ascii="Times New Roman" w:hAnsi="Times New Roman" w:cs="Times New Roman"/>
          <w:b/>
          <w:bCs/>
          <w:sz w:val="24"/>
          <w:szCs w:val="24"/>
        </w:rPr>
      </w:pPr>
      <w:r w:rsidRPr="00486C0E">
        <w:rPr>
          <w:rFonts w:ascii="Times New Roman" w:hAnsi="Times New Roman" w:cs="Times New Roman"/>
          <w:b/>
          <w:bCs/>
          <w:sz w:val="24"/>
          <w:szCs w:val="24"/>
        </w:rPr>
        <w:t>Limitations</w:t>
      </w:r>
      <w:r w:rsidR="00337A0B" w:rsidRPr="00486C0E">
        <w:rPr>
          <w:rFonts w:ascii="Times New Roman" w:hAnsi="Times New Roman" w:cs="Times New Roman"/>
          <w:b/>
          <w:bCs/>
          <w:sz w:val="24"/>
          <w:szCs w:val="24"/>
        </w:rPr>
        <w:t xml:space="preserve"> and </w:t>
      </w:r>
      <w:r w:rsidR="00541140">
        <w:rPr>
          <w:rFonts w:ascii="Times New Roman" w:hAnsi="Times New Roman" w:cs="Times New Roman"/>
          <w:b/>
          <w:bCs/>
          <w:sz w:val="24"/>
          <w:szCs w:val="24"/>
        </w:rPr>
        <w:t>Study Suggestions</w:t>
      </w:r>
    </w:p>
    <w:p w14:paraId="21AA8F25" w14:textId="274251D7" w:rsidR="00541140" w:rsidRPr="00486C0E" w:rsidRDefault="00541140" w:rsidP="00541140">
      <w:pPr>
        <w:spacing w:line="480" w:lineRule="auto"/>
        <w:ind w:firstLine="720"/>
        <w:jc w:val="both"/>
        <w:rPr>
          <w:rFonts w:ascii="Times New Roman" w:hAnsi="Times New Roman" w:cs="Times New Roman"/>
          <w:b/>
          <w:bCs/>
          <w:sz w:val="24"/>
          <w:szCs w:val="24"/>
        </w:rPr>
      </w:pPr>
      <w:r w:rsidRPr="00486C0E">
        <w:rPr>
          <w:rFonts w:ascii="Times New Roman" w:hAnsi="Times New Roman" w:cs="Times New Roman"/>
          <w:sz w:val="24"/>
          <w:szCs w:val="24"/>
        </w:rPr>
        <w:t>Though our results were not statistically significant, we are confident that previous literature’s assessment of color and processing speed on affect separately are accurate because our study had porous external and construct validity.</w:t>
      </w:r>
    </w:p>
    <w:p w14:paraId="15697B23" w14:textId="4AB4A047" w:rsidR="003E1431" w:rsidRPr="00486C0E" w:rsidRDefault="006B5B19" w:rsidP="002174B8">
      <w:pPr>
        <w:spacing w:line="480" w:lineRule="auto"/>
        <w:jc w:val="both"/>
        <w:rPr>
          <w:rFonts w:ascii="Times New Roman" w:hAnsi="Times New Roman" w:cs="Times New Roman"/>
          <w:sz w:val="24"/>
          <w:szCs w:val="24"/>
        </w:rPr>
      </w:pPr>
      <w:r w:rsidRPr="00486C0E">
        <w:rPr>
          <w:rFonts w:ascii="Times New Roman" w:hAnsi="Times New Roman" w:cs="Times New Roman"/>
          <w:b/>
          <w:bCs/>
          <w:sz w:val="24"/>
          <w:szCs w:val="24"/>
        </w:rPr>
        <w:tab/>
      </w:r>
      <w:r w:rsidR="00D7518C" w:rsidRPr="00486C0E">
        <w:rPr>
          <w:rFonts w:ascii="Times New Roman" w:hAnsi="Times New Roman" w:cs="Times New Roman"/>
          <w:sz w:val="24"/>
          <w:szCs w:val="24"/>
        </w:rPr>
        <w:t xml:space="preserve">Our first notable limitation is our failure to </w:t>
      </w:r>
      <w:r w:rsidR="00B359E4" w:rsidRPr="00486C0E">
        <w:rPr>
          <w:rFonts w:ascii="Times New Roman" w:hAnsi="Times New Roman" w:cs="Times New Roman"/>
          <w:sz w:val="24"/>
          <w:szCs w:val="24"/>
        </w:rPr>
        <w:t xml:space="preserve">control for a participant’s country of origin. </w:t>
      </w:r>
      <w:r w:rsidR="0034292D" w:rsidRPr="00486C0E">
        <w:rPr>
          <w:rFonts w:ascii="Times New Roman" w:hAnsi="Times New Roman" w:cs="Times New Roman"/>
          <w:sz w:val="24"/>
          <w:szCs w:val="24"/>
        </w:rPr>
        <w:t>Color</w:t>
      </w:r>
      <w:r w:rsidR="005F5796" w:rsidRPr="00486C0E">
        <w:rPr>
          <w:rFonts w:ascii="Times New Roman" w:hAnsi="Times New Roman" w:cs="Times New Roman"/>
          <w:sz w:val="24"/>
          <w:szCs w:val="24"/>
        </w:rPr>
        <w:t xml:space="preserve"> and emotion concepts</w:t>
      </w:r>
      <w:r w:rsidR="0034292D" w:rsidRPr="00486C0E">
        <w:rPr>
          <w:rFonts w:ascii="Times New Roman" w:hAnsi="Times New Roman" w:cs="Times New Roman"/>
          <w:sz w:val="24"/>
          <w:szCs w:val="24"/>
        </w:rPr>
        <w:t xml:space="preserve"> perception </w:t>
      </w:r>
      <w:r w:rsidR="005F5796" w:rsidRPr="00486C0E">
        <w:rPr>
          <w:rFonts w:ascii="Times New Roman" w:hAnsi="Times New Roman" w:cs="Times New Roman"/>
          <w:sz w:val="24"/>
          <w:szCs w:val="24"/>
        </w:rPr>
        <w:t>vary</w:t>
      </w:r>
      <w:r w:rsidR="0034292D" w:rsidRPr="00486C0E">
        <w:rPr>
          <w:rFonts w:ascii="Times New Roman" w:hAnsi="Times New Roman" w:cs="Times New Roman"/>
          <w:sz w:val="24"/>
          <w:szCs w:val="24"/>
        </w:rPr>
        <w:t xml:space="preserve"> culturally</w:t>
      </w:r>
      <w:r w:rsidR="003B7103" w:rsidRPr="00486C0E">
        <w:rPr>
          <w:rFonts w:ascii="Times New Roman" w:hAnsi="Times New Roman" w:cs="Times New Roman"/>
          <w:sz w:val="24"/>
          <w:szCs w:val="24"/>
        </w:rPr>
        <w:t xml:space="preserve"> (</w:t>
      </w:r>
      <w:proofErr w:type="spellStart"/>
      <w:r w:rsidR="003B7103" w:rsidRPr="00486C0E">
        <w:rPr>
          <w:rFonts w:ascii="Times New Roman" w:hAnsi="Times New Roman" w:cs="Times New Roman"/>
          <w:sz w:val="24"/>
          <w:szCs w:val="24"/>
        </w:rPr>
        <w:t>Kayy</w:t>
      </w:r>
      <w:proofErr w:type="spellEnd"/>
      <w:r w:rsidR="003B7103" w:rsidRPr="00486C0E">
        <w:rPr>
          <w:rFonts w:ascii="Times New Roman" w:hAnsi="Times New Roman" w:cs="Times New Roman"/>
          <w:sz w:val="24"/>
          <w:szCs w:val="24"/>
        </w:rPr>
        <w:t xml:space="preserve"> and Epps, 2004; Barrett, Lisa Feldman, 2018; </w:t>
      </w:r>
      <w:r w:rsidR="00486D11" w:rsidRPr="00486C0E">
        <w:rPr>
          <w:rFonts w:ascii="Times New Roman" w:hAnsi="Times New Roman" w:cs="Times New Roman"/>
          <w:sz w:val="24"/>
          <w:szCs w:val="24"/>
        </w:rPr>
        <w:t xml:space="preserve">Wei, </w:t>
      </w:r>
      <w:proofErr w:type="spellStart"/>
      <w:r w:rsidR="00486D11" w:rsidRPr="00486C0E">
        <w:rPr>
          <w:rFonts w:ascii="Times New Roman" w:hAnsi="Times New Roman" w:cs="Times New Roman"/>
          <w:sz w:val="24"/>
          <w:szCs w:val="24"/>
        </w:rPr>
        <w:t>Erqi</w:t>
      </w:r>
      <w:proofErr w:type="spellEnd"/>
      <w:r w:rsidR="00486D11" w:rsidRPr="00486C0E">
        <w:rPr>
          <w:rFonts w:ascii="Times New Roman" w:hAnsi="Times New Roman" w:cs="Times New Roman"/>
          <w:sz w:val="24"/>
          <w:szCs w:val="24"/>
        </w:rPr>
        <w:t xml:space="preserve">, </w:t>
      </w:r>
      <w:r w:rsidR="005016EA" w:rsidRPr="00486C0E">
        <w:rPr>
          <w:rFonts w:ascii="Times New Roman" w:hAnsi="Times New Roman" w:cs="Times New Roman"/>
          <w:sz w:val="24"/>
          <w:szCs w:val="24"/>
        </w:rPr>
        <w:t xml:space="preserve">&amp; </w:t>
      </w:r>
      <w:proofErr w:type="spellStart"/>
      <w:r w:rsidR="005016EA" w:rsidRPr="00486C0E">
        <w:rPr>
          <w:rFonts w:ascii="Times New Roman" w:hAnsi="Times New Roman" w:cs="Times New Roman"/>
          <w:sz w:val="24"/>
          <w:szCs w:val="24"/>
        </w:rPr>
        <w:t>Jinxia</w:t>
      </w:r>
      <w:proofErr w:type="spellEnd"/>
      <w:r w:rsidR="005016EA" w:rsidRPr="00486C0E">
        <w:rPr>
          <w:rFonts w:ascii="Times New Roman" w:hAnsi="Times New Roman" w:cs="Times New Roman"/>
          <w:sz w:val="24"/>
          <w:szCs w:val="24"/>
        </w:rPr>
        <w:t>, 2018)</w:t>
      </w:r>
      <w:r w:rsidR="00731796" w:rsidRPr="00486C0E">
        <w:rPr>
          <w:rFonts w:ascii="Times New Roman" w:hAnsi="Times New Roman" w:cs="Times New Roman"/>
          <w:sz w:val="24"/>
          <w:szCs w:val="24"/>
        </w:rPr>
        <w:t xml:space="preserve">. For example, citizens of Country A may perceive </w:t>
      </w:r>
      <w:r w:rsidR="005F5796" w:rsidRPr="00486C0E">
        <w:rPr>
          <w:rFonts w:ascii="Times New Roman" w:hAnsi="Times New Roman" w:cs="Times New Roman"/>
          <w:sz w:val="24"/>
          <w:szCs w:val="24"/>
        </w:rPr>
        <w:t>blue</w:t>
      </w:r>
      <w:r w:rsidR="00731796" w:rsidRPr="00486C0E">
        <w:rPr>
          <w:rFonts w:ascii="Times New Roman" w:hAnsi="Times New Roman" w:cs="Times New Roman"/>
          <w:sz w:val="24"/>
          <w:szCs w:val="24"/>
        </w:rPr>
        <w:t xml:space="preserve"> as a color that in</w:t>
      </w:r>
      <w:r w:rsidR="00C278C0" w:rsidRPr="00486C0E">
        <w:rPr>
          <w:rFonts w:ascii="Times New Roman" w:hAnsi="Times New Roman" w:cs="Times New Roman"/>
          <w:sz w:val="24"/>
          <w:szCs w:val="24"/>
        </w:rPr>
        <w:t xml:space="preserve">cites feelings of happiness. But citizens of Country B may perceive blue as a color </w:t>
      </w:r>
      <w:r w:rsidR="00C278C0" w:rsidRPr="00486C0E">
        <w:rPr>
          <w:rFonts w:ascii="Times New Roman" w:hAnsi="Times New Roman" w:cs="Times New Roman"/>
          <w:sz w:val="24"/>
          <w:szCs w:val="24"/>
        </w:rPr>
        <w:lastRenderedPageBreak/>
        <w:t>that incites feelings of anger. Therefore, participants from Country A would be likely to score substantially higher on the</w:t>
      </w:r>
      <w:r w:rsidR="00541140">
        <w:rPr>
          <w:rFonts w:ascii="Times New Roman" w:hAnsi="Times New Roman" w:cs="Times New Roman"/>
          <w:sz w:val="24"/>
          <w:szCs w:val="24"/>
        </w:rPr>
        <w:t xml:space="preserve"> positive questions associated with the</w:t>
      </w:r>
      <w:r w:rsidR="00C278C0" w:rsidRPr="00486C0E">
        <w:rPr>
          <w:rFonts w:ascii="Times New Roman" w:hAnsi="Times New Roman" w:cs="Times New Roman"/>
          <w:sz w:val="24"/>
          <w:szCs w:val="24"/>
        </w:rPr>
        <w:t xml:space="preserve"> PANAS questionnaire than participants from Country B. Because our study was run on </w:t>
      </w:r>
      <w:proofErr w:type="spellStart"/>
      <w:r w:rsidR="00C278C0" w:rsidRPr="00486C0E">
        <w:rPr>
          <w:rFonts w:ascii="Times New Roman" w:hAnsi="Times New Roman" w:cs="Times New Roman"/>
          <w:sz w:val="24"/>
          <w:szCs w:val="24"/>
        </w:rPr>
        <w:t>MTurk</w:t>
      </w:r>
      <w:proofErr w:type="spellEnd"/>
      <w:r w:rsidR="00C278C0" w:rsidRPr="00486C0E">
        <w:rPr>
          <w:rFonts w:ascii="Times New Roman" w:hAnsi="Times New Roman" w:cs="Times New Roman"/>
          <w:sz w:val="24"/>
          <w:szCs w:val="24"/>
        </w:rPr>
        <w:t xml:space="preserve">, participants were from </w:t>
      </w:r>
      <w:r w:rsidR="005F5796" w:rsidRPr="00486C0E">
        <w:rPr>
          <w:rFonts w:ascii="Times New Roman" w:hAnsi="Times New Roman" w:cs="Times New Roman"/>
          <w:sz w:val="24"/>
          <w:szCs w:val="24"/>
        </w:rPr>
        <w:t>various parts of the globe</w:t>
      </w:r>
      <w:r w:rsidR="008E7F50" w:rsidRPr="00486C0E">
        <w:rPr>
          <w:rFonts w:ascii="Times New Roman" w:hAnsi="Times New Roman" w:cs="Times New Roman"/>
          <w:sz w:val="24"/>
          <w:szCs w:val="24"/>
        </w:rPr>
        <w:t>. Furthermore, because we only had 108 participants, if we chose one country</w:t>
      </w:r>
      <w:r w:rsidR="00B7698B" w:rsidRPr="00486C0E">
        <w:rPr>
          <w:rFonts w:ascii="Times New Roman" w:hAnsi="Times New Roman" w:cs="Times New Roman"/>
          <w:sz w:val="24"/>
          <w:szCs w:val="24"/>
        </w:rPr>
        <w:t xml:space="preserve"> (the USA)</w:t>
      </w:r>
      <w:r w:rsidR="008E7F50" w:rsidRPr="00486C0E">
        <w:rPr>
          <w:rFonts w:ascii="Times New Roman" w:hAnsi="Times New Roman" w:cs="Times New Roman"/>
          <w:sz w:val="24"/>
          <w:szCs w:val="24"/>
        </w:rPr>
        <w:t xml:space="preserve"> to represent </w:t>
      </w:r>
      <w:r w:rsidR="000D13F2" w:rsidRPr="00486C0E">
        <w:rPr>
          <w:rFonts w:ascii="Times New Roman" w:hAnsi="Times New Roman" w:cs="Times New Roman"/>
          <w:sz w:val="24"/>
          <w:szCs w:val="24"/>
        </w:rPr>
        <w:t xml:space="preserve">a culture that we thought would </w:t>
      </w:r>
      <w:r w:rsidR="00B7698B" w:rsidRPr="00486C0E">
        <w:rPr>
          <w:rFonts w:ascii="Times New Roman" w:hAnsi="Times New Roman" w:cs="Times New Roman"/>
          <w:sz w:val="24"/>
          <w:szCs w:val="24"/>
        </w:rPr>
        <w:t>replicate</w:t>
      </w:r>
      <w:r w:rsidR="000D13F2" w:rsidRPr="00486C0E">
        <w:rPr>
          <w:rFonts w:ascii="Times New Roman" w:hAnsi="Times New Roman" w:cs="Times New Roman"/>
          <w:sz w:val="24"/>
          <w:szCs w:val="24"/>
        </w:rPr>
        <w:t xml:space="preserve"> </w:t>
      </w:r>
      <w:proofErr w:type="spellStart"/>
      <w:r w:rsidR="000D13F2" w:rsidRPr="00486C0E">
        <w:rPr>
          <w:rFonts w:ascii="Times New Roman" w:hAnsi="Times New Roman" w:cs="Times New Roman"/>
          <w:sz w:val="24"/>
          <w:szCs w:val="24"/>
        </w:rPr>
        <w:t>Kayy</w:t>
      </w:r>
      <w:proofErr w:type="spellEnd"/>
      <w:r w:rsidR="000D13F2" w:rsidRPr="00486C0E">
        <w:rPr>
          <w:rFonts w:ascii="Times New Roman" w:hAnsi="Times New Roman" w:cs="Times New Roman"/>
          <w:sz w:val="24"/>
          <w:szCs w:val="24"/>
        </w:rPr>
        <w:t xml:space="preserve"> and Epps’s </w:t>
      </w:r>
      <w:r w:rsidR="00B7698B" w:rsidRPr="00486C0E">
        <w:rPr>
          <w:rFonts w:ascii="Times New Roman" w:hAnsi="Times New Roman" w:cs="Times New Roman"/>
          <w:sz w:val="24"/>
          <w:szCs w:val="24"/>
        </w:rPr>
        <w:t xml:space="preserve">findings in principal color </w:t>
      </w:r>
      <w:r w:rsidR="003E1431" w:rsidRPr="00486C0E">
        <w:rPr>
          <w:rFonts w:ascii="Times New Roman" w:hAnsi="Times New Roman" w:cs="Times New Roman"/>
          <w:sz w:val="24"/>
          <w:szCs w:val="24"/>
        </w:rPr>
        <w:t>perception vs achromatic color perception, our sample size would be too small and violate statistical assumptions.</w:t>
      </w:r>
    </w:p>
    <w:p w14:paraId="42FF8870" w14:textId="5C497214" w:rsidR="008B3B92" w:rsidRPr="00486C0E" w:rsidRDefault="003E1431" w:rsidP="002174B8">
      <w:pPr>
        <w:spacing w:line="480" w:lineRule="auto"/>
        <w:jc w:val="both"/>
        <w:rPr>
          <w:rFonts w:ascii="Times New Roman" w:hAnsi="Times New Roman" w:cs="Times New Roman"/>
          <w:sz w:val="24"/>
          <w:szCs w:val="24"/>
        </w:rPr>
      </w:pPr>
      <w:r w:rsidRPr="00486C0E">
        <w:rPr>
          <w:rFonts w:ascii="Times New Roman" w:hAnsi="Times New Roman" w:cs="Times New Roman"/>
          <w:sz w:val="24"/>
          <w:szCs w:val="24"/>
        </w:rPr>
        <w:tab/>
        <w:t xml:space="preserve">Another limitation lies within our construct validity. First, </w:t>
      </w:r>
      <w:r w:rsidR="002A5AD3" w:rsidRPr="00486C0E">
        <w:rPr>
          <w:rFonts w:ascii="Times New Roman" w:hAnsi="Times New Roman" w:cs="Times New Roman"/>
          <w:sz w:val="24"/>
          <w:szCs w:val="24"/>
        </w:rPr>
        <w:t xml:space="preserve">we cannot assume that </w:t>
      </w:r>
      <w:r w:rsidRPr="00486C0E">
        <w:rPr>
          <w:rFonts w:ascii="Times New Roman" w:hAnsi="Times New Roman" w:cs="Times New Roman"/>
          <w:sz w:val="24"/>
          <w:szCs w:val="24"/>
        </w:rPr>
        <w:t xml:space="preserve">having participants respond with one word to a picture they were seen </w:t>
      </w:r>
      <w:r w:rsidR="00F0710C" w:rsidRPr="00486C0E">
        <w:rPr>
          <w:rFonts w:ascii="Times New Roman" w:hAnsi="Times New Roman" w:cs="Times New Roman"/>
          <w:sz w:val="24"/>
          <w:szCs w:val="24"/>
        </w:rPr>
        <w:t>activates</w:t>
      </w:r>
      <w:r w:rsidR="002A5AD3" w:rsidRPr="00486C0E">
        <w:rPr>
          <w:rFonts w:ascii="Times New Roman" w:hAnsi="Times New Roman" w:cs="Times New Roman"/>
          <w:sz w:val="24"/>
          <w:szCs w:val="24"/>
        </w:rPr>
        <w:t xml:space="preserve"> System 1 processing. System 1 processing is automatic, typically taking place unconsciously.</w:t>
      </w:r>
      <w:r w:rsidR="00541140">
        <w:rPr>
          <w:rFonts w:ascii="Times New Roman" w:hAnsi="Times New Roman" w:cs="Times New Roman"/>
          <w:sz w:val="24"/>
          <w:szCs w:val="24"/>
        </w:rPr>
        <w:t xml:space="preserve"> As reviewed in the introduction section, </w:t>
      </w:r>
      <w:proofErr w:type="spellStart"/>
      <w:r w:rsidR="00541140">
        <w:rPr>
          <w:rFonts w:ascii="Times New Roman" w:hAnsi="Times New Roman" w:cs="Times New Roman"/>
          <w:sz w:val="24"/>
          <w:szCs w:val="24"/>
        </w:rPr>
        <w:t>Pronin</w:t>
      </w:r>
      <w:proofErr w:type="spellEnd"/>
      <w:r w:rsidR="00541140">
        <w:rPr>
          <w:rFonts w:ascii="Times New Roman" w:hAnsi="Times New Roman" w:cs="Times New Roman"/>
          <w:sz w:val="24"/>
          <w:szCs w:val="24"/>
        </w:rPr>
        <w:t xml:space="preserve"> and Wegner’s study effectively captures System 1 processing by adding letters </w:t>
      </w:r>
      <w:r w:rsidR="003D672E">
        <w:rPr>
          <w:rFonts w:ascii="Times New Roman" w:hAnsi="Times New Roman" w:cs="Times New Roman"/>
          <w:sz w:val="24"/>
          <w:szCs w:val="24"/>
        </w:rPr>
        <w:t xml:space="preserve">to words </w:t>
      </w:r>
      <w:r w:rsidR="00541140">
        <w:rPr>
          <w:rFonts w:ascii="Times New Roman" w:hAnsi="Times New Roman" w:cs="Times New Roman"/>
          <w:sz w:val="24"/>
          <w:szCs w:val="24"/>
        </w:rPr>
        <w:t xml:space="preserve">as an </w:t>
      </w:r>
      <w:proofErr w:type="gramStart"/>
      <w:r w:rsidR="00541140">
        <w:rPr>
          <w:rFonts w:ascii="Times New Roman" w:hAnsi="Times New Roman" w:cs="Times New Roman"/>
          <w:sz w:val="24"/>
          <w:szCs w:val="24"/>
        </w:rPr>
        <w:t>individual</w:t>
      </w:r>
      <w:r w:rsidR="00526D39">
        <w:rPr>
          <w:rFonts w:ascii="Times New Roman" w:hAnsi="Times New Roman" w:cs="Times New Roman"/>
          <w:sz w:val="24"/>
          <w:szCs w:val="24"/>
        </w:rPr>
        <w:t xml:space="preserve"> </w:t>
      </w:r>
      <w:r w:rsidR="00541140">
        <w:rPr>
          <w:rFonts w:ascii="Times New Roman" w:hAnsi="Times New Roman" w:cs="Times New Roman"/>
          <w:sz w:val="24"/>
          <w:szCs w:val="24"/>
        </w:rPr>
        <w:t>reads</w:t>
      </w:r>
      <w:proofErr w:type="gramEnd"/>
      <w:r w:rsidR="00541140">
        <w:rPr>
          <w:rFonts w:ascii="Times New Roman" w:hAnsi="Times New Roman" w:cs="Times New Roman"/>
          <w:sz w:val="24"/>
          <w:szCs w:val="24"/>
        </w:rPr>
        <w:t>. This method only allows participants time to automatically read the words shown to them instead of encoding the deeper meaning behind such words.</w:t>
      </w:r>
      <w:r w:rsidR="003D672E">
        <w:rPr>
          <w:rFonts w:ascii="Times New Roman" w:hAnsi="Times New Roman" w:cs="Times New Roman"/>
          <w:sz w:val="24"/>
          <w:szCs w:val="24"/>
        </w:rPr>
        <w:t xml:space="preserve"> Furthermore, to guarantee an increase in thought speed, one could have participants ingest safe doses of natural and psychotropic stimulants such as Adderall or caffeine (Owen et. al., 2018). </w:t>
      </w:r>
      <w:r w:rsidR="0044332D" w:rsidRPr="00486C0E">
        <w:rPr>
          <w:rFonts w:ascii="Times New Roman" w:hAnsi="Times New Roman" w:cs="Times New Roman"/>
          <w:sz w:val="24"/>
          <w:szCs w:val="24"/>
        </w:rPr>
        <w:t>Caffeine</w:t>
      </w:r>
      <w:r w:rsidR="003D672E">
        <w:rPr>
          <w:rFonts w:ascii="Times New Roman" w:hAnsi="Times New Roman" w:cs="Times New Roman"/>
          <w:sz w:val="24"/>
          <w:szCs w:val="24"/>
        </w:rPr>
        <w:t xml:space="preserve"> and other</w:t>
      </w:r>
      <w:r w:rsidR="0044332D" w:rsidRPr="00486C0E">
        <w:rPr>
          <w:rFonts w:ascii="Times New Roman" w:hAnsi="Times New Roman" w:cs="Times New Roman"/>
          <w:sz w:val="24"/>
          <w:szCs w:val="24"/>
        </w:rPr>
        <w:t xml:space="preserve"> </w:t>
      </w:r>
      <w:r w:rsidR="003D672E">
        <w:rPr>
          <w:rFonts w:ascii="Times New Roman" w:hAnsi="Times New Roman" w:cs="Times New Roman"/>
          <w:sz w:val="24"/>
          <w:szCs w:val="24"/>
        </w:rPr>
        <w:t>natural/psychotropic stimulants work</w:t>
      </w:r>
      <w:r w:rsidR="0044332D" w:rsidRPr="00486C0E">
        <w:rPr>
          <w:rFonts w:ascii="Times New Roman" w:hAnsi="Times New Roman" w:cs="Times New Roman"/>
          <w:sz w:val="24"/>
          <w:szCs w:val="24"/>
        </w:rPr>
        <w:t xml:space="preserve"> by creating a sense of </w:t>
      </w:r>
      <w:r w:rsidR="003D672E" w:rsidRPr="00486C0E">
        <w:rPr>
          <w:rFonts w:ascii="Times New Roman" w:hAnsi="Times New Roman" w:cs="Times New Roman"/>
          <w:sz w:val="24"/>
          <w:szCs w:val="24"/>
        </w:rPr>
        <w:t>alertness</w:t>
      </w:r>
      <w:r w:rsidR="0044332D" w:rsidRPr="00486C0E">
        <w:rPr>
          <w:rFonts w:ascii="Times New Roman" w:hAnsi="Times New Roman" w:cs="Times New Roman"/>
          <w:sz w:val="24"/>
          <w:szCs w:val="24"/>
        </w:rPr>
        <w:t>, thus potentially activating a quicker and more responsive System 1 pro</w:t>
      </w:r>
      <w:r w:rsidR="00505194" w:rsidRPr="00486C0E">
        <w:rPr>
          <w:rFonts w:ascii="Times New Roman" w:hAnsi="Times New Roman" w:cs="Times New Roman"/>
          <w:sz w:val="24"/>
          <w:szCs w:val="24"/>
        </w:rPr>
        <w:t xml:space="preserve">cessing mechanism. </w:t>
      </w:r>
    </w:p>
    <w:p w14:paraId="3A66EB12" w14:textId="343AB787" w:rsidR="00F13848" w:rsidRDefault="00505194" w:rsidP="002174B8">
      <w:pPr>
        <w:spacing w:line="480" w:lineRule="auto"/>
        <w:ind w:firstLine="720"/>
        <w:jc w:val="both"/>
        <w:rPr>
          <w:rFonts w:ascii="Times New Roman" w:hAnsi="Times New Roman" w:cs="Times New Roman"/>
          <w:sz w:val="24"/>
          <w:szCs w:val="24"/>
        </w:rPr>
      </w:pPr>
      <w:r w:rsidRPr="00486C0E">
        <w:rPr>
          <w:rFonts w:ascii="Times New Roman" w:hAnsi="Times New Roman" w:cs="Times New Roman"/>
          <w:sz w:val="24"/>
          <w:szCs w:val="24"/>
        </w:rPr>
        <w:t xml:space="preserve">Furthermore, </w:t>
      </w:r>
      <w:r w:rsidR="008B3B92" w:rsidRPr="00486C0E">
        <w:rPr>
          <w:rFonts w:ascii="Times New Roman" w:hAnsi="Times New Roman" w:cs="Times New Roman"/>
          <w:sz w:val="24"/>
          <w:szCs w:val="24"/>
        </w:rPr>
        <w:t>our construct validity for color was flawed</w:t>
      </w:r>
      <w:r w:rsidRPr="00486C0E">
        <w:rPr>
          <w:rFonts w:ascii="Times New Roman" w:hAnsi="Times New Roman" w:cs="Times New Roman"/>
          <w:sz w:val="24"/>
          <w:szCs w:val="24"/>
        </w:rPr>
        <w:t>.</w:t>
      </w:r>
      <w:r w:rsidR="008B3B92" w:rsidRPr="00486C0E">
        <w:rPr>
          <w:rFonts w:ascii="Times New Roman" w:hAnsi="Times New Roman" w:cs="Times New Roman"/>
          <w:sz w:val="24"/>
          <w:szCs w:val="24"/>
        </w:rPr>
        <w:t xml:space="preserve"> The photos we </w:t>
      </w:r>
      <w:r w:rsidR="003D672E">
        <w:rPr>
          <w:rFonts w:ascii="Times New Roman" w:hAnsi="Times New Roman" w:cs="Times New Roman"/>
          <w:sz w:val="24"/>
          <w:szCs w:val="24"/>
        </w:rPr>
        <w:t>selected for</w:t>
      </w:r>
      <w:r w:rsidR="008B3B92" w:rsidRPr="00486C0E">
        <w:rPr>
          <w:rFonts w:ascii="Times New Roman" w:hAnsi="Times New Roman" w:cs="Times New Roman"/>
          <w:sz w:val="24"/>
          <w:szCs w:val="24"/>
        </w:rPr>
        <w:t xml:space="preserve"> participants </w:t>
      </w:r>
      <w:r w:rsidR="003D672E">
        <w:rPr>
          <w:rFonts w:ascii="Times New Roman" w:hAnsi="Times New Roman" w:cs="Times New Roman"/>
          <w:sz w:val="24"/>
          <w:szCs w:val="24"/>
        </w:rPr>
        <w:t xml:space="preserve">to </w:t>
      </w:r>
      <w:r w:rsidR="008B3B92" w:rsidRPr="00486C0E">
        <w:rPr>
          <w:rFonts w:ascii="Times New Roman" w:hAnsi="Times New Roman" w:cs="Times New Roman"/>
          <w:sz w:val="24"/>
          <w:szCs w:val="24"/>
        </w:rPr>
        <w:t>respond</w:t>
      </w:r>
      <w:r w:rsidR="003D672E">
        <w:rPr>
          <w:rFonts w:ascii="Times New Roman" w:hAnsi="Times New Roman" w:cs="Times New Roman"/>
          <w:sz w:val="24"/>
          <w:szCs w:val="24"/>
        </w:rPr>
        <w:t xml:space="preserve"> to</w:t>
      </w:r>
      <w:r w:rsidR="008B3B92" w:rsidRPr="00486C0E">
        <w:rPr>
          <w:rFonts w:ascii="Times New Roman" w:hAnsi="Times New Roman" w:cs="Times New Roman"/>
          <w:sz w:val="24"/>
          <w:szCs w:val="24"/>
        </w:rPr>
        <w:t xml:space="preserve"> only had principal</w:t>
      </w:r>
      <w:r w:rsidR="003D672E">
        <w:rPr>
          <w:rFonts w:ascii="Times New Roman" w:hAnsi="Times New Roman" w:cs="Times New Roman"/>
          <w:sz w:val="24"/>
          <w:szCs w:val="24"/>
        </w:rPr>
        <w:t xml:space="preserve"> or achromatic</w:t>
      </w:r>
      <w:r w:rsidR="008B3B92" w:rsidRPr="00486C0E">
        <w:rPr>
          <w:rFonts w:ascii="Times New Roman" w:hAnsi="Times New Roman" w:cs="Times New Roman"/>
          <w:sz w:val="24"/>
          <w:szCs w:val="24"/>
        </w:rPr>
        <w:t xml:space="preserve"> colors as the background. The items that were the foreground of the picture were colored and probably had </w:t>
      </w:r>
      <w:r w:rsidR="00DB3FE4" w:rsidRPr="00486C0E">
        <w:rPr>
          <w:rFonts w:ascii="Times New Roman" w:hAnsi="Times New Roman" w:cs="Times New Roman"/>
          <w:sz w:val="24"/>
          <w:szCs w:val="24"/>
        </w:rPr>
        <w:t xml:space="preserve">positive valence attached to them, such as an ice cream cone eliciting joy. </w:t>
      </w:r>
      <w:r w:rsidR="00987C7C" w:rsidRPr="00486C0E">
        <w:rPr>
          <w:rFonts w:ascii="Times New Roman" w:hAnsi="Times New Roman" w:cs="Times New Roman"/>
          <w:sz w:val="24"/>
          <w:szCs w:val="24"/>
        </w:rPr>
        <w:t xml:space="preserve">Previous studies that suggest color does </w:t>
      </w:r>
      <w:r w:rsidR="00F13848" w:rsidRPr="00486C0E">
        <w:rPr>
          <w:rFonts w:ascii="Times New Roman" w:hAnsi="Times New Roman" w:cs="Times New Roman"/>
          <w:sz w:val="24"/>
          <w:szCs w:val="24"/>
        </w:rPr>
        <w:t>influence</w:t>
      </w:r>
      <w:r w:rsidR="00987C7C" w:rsidRPr="00486C0E">
        <w:rPr>
          <w:rFonts w:ascii="Times New Roman" w:hAnsi="Times New Roman" w:cs="Times New Roman"/>
          <w:sz w:val="24"/>
          <w:szCs w:val="24"/>
        </w:rPr>
        <w:t xml:space="preserve"> affect typically expose participants to one color at a time</w:t>
      </w:r>
      <w:r w:rsidR="00B46E90" w:rsidRPr="00486C0E">
        <w:rPr>
          <w:rFonts w:ascii="Times New Roman" w:hAnsi="Times New Roman" w:cs="Times New Roman"/>
          <w:sz w:val="24"/>
          <w:szCs w:val="24"/>
        </w:rPr>
        <w:t xml:space="preserve"> and emphasize that specific color to the participants (</w:t>
      </w:r>
      <w:proofErr w:type="spellStart"/>
      <w:r w:rsidR="00B46E90" w:rsidRPr="00486C0E">
        <w:rPr>
          <w:rFonts w:ascii="Times New Roman" w:hAnsi="Times New Roman" w:cs="Times New Roman"/>
          <w:sz w:val="24"/>
          <w:szCs w:val="24"/>
        </w:rPr>
        <w:t>Kayy</w:t>
      </w:r>
      <w:proofErr w:type="spellEnd"/>
      <w:r w:rsidR="00B46E90" w:rsidRPr="00486C0E">
        <w:rPr>
          <w:rFonts w:ascii="Times New Roman" w:hAnsi="Times New Roman" w:cs="Times New Roman"/>
          <w:sz w:val="24"/>
          <w:szCs w:val="24"/>
        </w:rPr>
        <w:t xml:space="preserve"> and Epps, 2004; Wei, </w:t>
      </w:r>
      <w:proofErr w:type="spellStart"/>
      <w:r w:rsidR="00B46E90" w:rsidRPr="00486C0E">
        <w:rPr>
          <w:rFonts w:ascii="Times New Roman" w:hAnsi="Times New Roman" w:cs="Times New Roman"/>
          <w:sz w:val="24"/>
          <w:szCs w:val="24"/>
        </w:rPr>
        <w:t>Erqi</w:t>
      </w:r>
      <w:proofErr w:type="spellEnd"/>
      <w:r w:rsidR="00B46E90" w:rsidRPr="00486C0E">
        <w:rPr>
          <w:rFonts w:ascii="Times New Roman" w:hAnsi="Times New Roman" w:cs="Times New Roman"/>
          <w:sz w:val="24"/>
          <w:szCs w:val="24"/>
        </w:rPr>
        <w:t xml:space="preserve">, &amp; </w:t>
      </w:r>
      <w:proofErr w:type="spellStart"/>
      <w:r w:rsidR="00B46E90" w:rsidRPr="00486C0E">
        <w:rPr>
          <w:rFonts w:ascii="Times New Roman" w:hAnsi="Times New Roman" w:cs="Times New Roman"/>
          <w:sz w:val="24"/>
          <w:szCs w:val="24"/>
        </w:rPr>
        <w:t>Jinxia</w:t>
      </w:r>
      <w:proofErr w:type="spellEnd"/>
      <w:r w:rsidR="00B46E90" w:rsidRPr="00486C0E">
        <w:rPr>
          <w:rFonts w:ascii="Times New Roman" w:hAnsi="Times New Roman" w:cs="Times New Roman"/>
          <w:sz w:val="24"/>
          <w:szCs w:val="24"/>
        </w:rPr>
        <w:t xml:space="preserve">, 2018). Thus, having colored items in the </w:t>
      </w:r>
      <w:r w:rsidR="00B46E90" w:rsidRPr="00486C0E">
        <w:rPr>
          <w:rFonts w:ascii="Times New Roman" w:hAnsi="Times New Roman" w:cs="Times New Roman"/>
          <w:sz w:val="24"/>
          <w:szCs w:val="24"/>
        </w:rPr>
        <w:lastRenderedPageBreak/>
        <w:t xml:space="preserve">foreground </w:t>
      </w:r>
      <w:r w:rsidR="009A5069" w:rsidRPr="00486C0E">
        <w:rPr>
          <w:rFonts w:ascii="Times New Roman" w:hAnsi="Times New Roman" w:cs="Times New Roman"/>
          <w:sz w:val="24"/>
          <w:szCs w:val="24"/>
        </w:rPr>
        <w:t>created a confounding variable that should be controlled for in future studies. In the future, researchers may elect to use symbols and characters of neutral valence and color</w:t>
      </w:r>
      <w:r w:rsidR="00F13848" w:rsidRPr="00486C0E">
        <w:rPr>
          <w:rFonts w:ascii="Times New Roman" w:hAnsi="Times New Roman" w:cs="Times New Roman"/>
          <w:sz w:val="24"/>
          <w:szCs w:val="24"/>
        </w:rPr>
        <w:t>.</w:t>
      </w:r>
    </w:p>
    <w:p w14:paraId="3621DDBC" w14:textId="77777777" w:rsidR="003A499C" w:rsidRDefault="003D672E" w:rsidP="003D67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these limitations, our results illustrate that processing speed and color, when combined, may not have a significant effect on mood. These data are important as they suggest future coping mechanisms developed by clinical psychologists and psychiatrists should avoid heavily combining fast processing speeds and bright, principal colors to stimulate positive affect. These methods should not be avoided simply for risk of harming the patient but because, overall, they may not offer any support for the patient or person suffering from symptoms of an affective disorder. Going forward it is imperative for </w:t>
      </w:r>
      <w:r w:rsidR="003A499C">
        <w:rPr>
          <w:rFonts w:ascii="Times New Roman" w:hAnsi="Times New Roman" w:cs="Times New Roman"/>
          <w:sz w:val="24"/>
          <w:szCs w:val="24"/>
        </w:rPr>
        <w:t xml:space="preserve">researchers to design a study that measures the impact of processing speeds and color on mood with greater construct, internal, and external validity. </w:t>
      </w:r>
    </w:p>
    <w:p w14:paraId="2D415735" w14:textId="245DEE8D" w:rsidR="00486C0E" w:rsidRDefault="003A499C" w:rsidP="003D67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there does happen to be a significant impact of both color and System 1 vs System 2 thinking, the field’s next steps </w:t>
      </w:r>
      <w:r w:rsidR="00526D39">
        <w:rPr>
          <w:rFonts w:ascii="Times New Roman" w:hAnsi="Times New Roman" w:cs="Times New Roman"/>
          <w:sz w:val="24"/>
          <w:szCs w:val="24"/>
        </w:rPr>
        <w:t>could</w:t>
      </w:r>
      <w:r>
        <w:rPr>
          <w:rFonts w:ascii="Times New Roman" w:hAnsi="Times New Roman" w:cs="Times New Roman"/>
          <w:sz w:val="24"/>
          <w:szCs w:val="24"/>
        </w:rPr>
        <w:t xml:space="preserve"> be to determine if moods are elevated or depressed at healthy levels. A superfluous increase or decrease in mood could trigger a manic or depressive episode that clinicians could have initially been attempting to avoid (</w:t>
      </w:r>
      <w:proofErr w:type="spellStart"/>
      <w:r>
        <w:rPr>
          <w:rFonts w:ascii="Times New Roman" w:hAnsi="Times New Roman" w:cs="Times New Roman"/>
          <w:sz w:val="24"/>
          <w:szCs w:val="24"/>
        </w:rPr>
        <w:t>Pronin</w:t>
      </w:r>
      <w:proofErr w:type="spellEnd"/>
      <w:r>
        <w:rPr>
          <w:rFonts w:ascii="Times New Roman" w:hAnsi="Times New Roman" w:cs="Times New Roman"/>
          <w:sz w:val="24"/>
          <w:szCs w:val="24"/>
        </w:rPr>
        <w:t xml:space="preserve"> &amp; Wegner, 2006). If there does not happen to be a significant impact of both color and System 1 and System 2 thinking, then researchers may opt to consider how this could be used to people with affective disorder’s advantages. </w:t>
      </w:r>
      <w:r w:rsidR="00526D39">
        <w:rPr>
          <w:rFonts w:ascii="Times New Roman" w:hAnsi="Times New Roman" w:cs="Times New Roman"/>
          <w:sz w:val="24"/>
          <w:szCs w:val="24"/>
        </w:rPr>
        <w:t>Could this neutrality in mood change provide long-term benefits, allowing researchers to develop a coping mechanism that reduces chances of affective disorder symptom relapse in people in remission?</w:t>
      </w:r>
      <w:r w:rsidR="00486C0E">
        <w:rPr>
          <w:rFonts w:ascii="Times New Roman" w:hAnsi="Times New Roman" w:cs="Times New Roman"/>
          <w:sz w:val="24"/>
          <w:szCs w:val="24"/>
        </w:rPr>
        <w:br w:type="page"/>
      </w:r>
    </w:p>
    <w:p w14:paraId="364B6F44" w14:textId="414AC8D6" w:rsidR="00486C0E" w:rsidRPr="00450B09" w:rsidRDefault="00450B09" w:rsidP="00486C0E">
      <w:pPr>
        <w:spacing w:line="480" w:lineRule="auto"/>
        <w:ind w:firstLine="720"/>
        <w:jc w:val="center"/>
        <w:rPr>
          <w:rFonts w:ascii="Times New Roman" w:hAnsi="Times New Roman" w:cs="Times New Roman"/>
          <w:b/>
          <w:bCs/>
          <w:sz w:val="24"/>
          <w:szCs w:val="24"/>
          <w:lang w:val="es-CR"/>
        </w:rPr>
      </w:pPr>
      <w:proofErr w:type="spellStart"/>
      <w:r w:rsidRPr="00450B09">
        <w:rPr>
          <w:rFonts w:ascii="Times New Roman" w:hAnsi="Times New Roman" w:cs="Times New Roman"/>
          <w:b/>
          <w:bCs/>
          <w:sz w:val="24"/>
          <w:szCs w:val="24"/>
          <w:lang w:val="es-CR"/>
        </w:rPr>
        <w:lastRenderedPageBreak/>
        <w:t>References</w:t>
      </w:r>
      <w:proofErr w:type="spellEnd"/>
    </w:p>
    <w:p w14:paraId="44070AE3" w14:textId="51608DCA" w:rsidR="00F0700E" w:rsidRDefault="00F0700E" w:rsidP="00450B09">
      <w:pPr>
        <w:spacing w:after="0" w:line="480" w:lineRule="auto"/>
        <w:ind w:hanging="480"/>
        <w:rPr>
          <w:rFonts w:ascii="Times New Roman" w:hAnsi="Times New Roman" w:cs="Times New Roman"/>
          <w:color w:val="3A3A3A"/>
          <w:sz w:val="24"/>
          <w:szCs w:val="24"/>
          <w:shd w:val="clear" w:color="auto" w:fill="FFFFFF"/>
        </w:rPr>
      </w:pPr>
      <w:r w:rsidRPr="00F0700E">
        <w:rPr>
          <w:rFonts w:ascii="Times New Roman" w:hAnsi="Times New Roman" w:cs="Times New Roman"/>
          <w:color w:val="3A3A3A"/>
          <w:sz w:val="24"/>
          <w:szCs w:val="24"/>
          <w:shd w:val="clear" w:color="auto" w:fill="FFFFFF"/>
        </w:rPr>
        <w:t>Barrett, L. (2017). </w:t>
      </w:r>
      <w:r w:rsidRPr="00F0700E">
        <w:rPr>
          <w:rFonts w:ascii="Times New Roman" w:hAnsi="Times New Roman" w:cs="Times New Roman"/>
          <w:i/>
          <w:iCs/>
          <w:color w:val="3A3A3A"/>
          <w:sz w:val="24"/>
          <w:szCs w:val="24"/>
          <w:shd w:val="clear" w:color="auto" w:fill="FFFFFF"/>
        </w:rPr>
        <w:t xml:space="preserve">How emotions are </w:t>
      </w:r>
      <w:proofErr w:type="gramStart"/>
      <w:r w:rsidRPr="00F0700E">
        <w:rPr>
          <w:rFonts w:ascii="Times New Roman" w:hAnsi="Times New Roman" w:cs="Times New Roman"/>
          <w:i/>
          <w:iCs/>
          <w:color w:val="3A3A3A"/>
          <w:sz w:val="24"/>
          <w:szCs w:val="24"/>
          <w:shd w:val="clear" w:color="auto" w:fill="FFFFFF"/>
        </w:rPr>
        <w:t>made :</w:t>
      </w:r>
      <w:proofErr w:type="gramEnd"/>
      <w:r w:rsidRPr="00F0700E">
        <w:rPr>
          <w:rFonts w:ascii="Times New Roman" w:hAnsi="Times New Roman" w:cs="Times New Roman"/>
          <w:i/>
          <w:iCs/>
          <w:color w:val="3A3A3A"/>
          <w:sz w:val="24"/>
          <w:szCs w:val="24"/>
          <w:shd w:val="clear" w:color="auto" w:fill="FFFFFF"/>
        </w:rPr>
        <w:t xml:space="preserve"> The secret life of the brain</w:t>
      </w:r>
      <w:r w:rsidRPr="00F0700E">
        <w:rPr>
          <w:rFonts w:ascii="Times New Roman" w:hAnsi="Times New Roman" w:cs="Times New Roman"/>
          <w:color w:val="3A3A3A"/>
          <w:sz w:val="24"/>
          <w:szCs w:val="24"/>
          <w:shd w:val="clear" w:color="auto" w:fill="FFFFFF"/>
        </w:rPr>
        <w:t xml:space="preserve">. Boston: Houghton Mifflin </w:t>
      </w:r>
      <w:r w:rsidRPr="00736C73">
        <w:rPr>
          <w:rFonts w:ascii="Times New Roman" w:hAnsi="Times New Roman" w:cs="Times New Roman"/>
          <w:color w:val="3A3A3A"/>
          <w:sz w:val="24"/>
          <w:szCs w:val="24"/>
          <w:shd w:val="clear" w:color="auto" w:fill="FFFFFF"/>
        </w:rPr>
        <w:t>Harcourt.</w:t>
      </w:r>
    </w:p>
    <w:p w14:paraId="002C6CAE" w14:textId="3F98C3F7" w:rsidR="00E42EAD" w:rsidRDefault="00E42EAD" w:rsidP="00450B09">
      <w:pPr>
        <w:spacing w:after="0" w:line="480" w:lineRule="auto"/>
        <w:ind w:hanging="480"/>
        <w:rPr>
          <w:rFonts w:ascii="Times New Roman" w:hAnsi="Times New Roman" w:cs="Times New Roman"/>
          <w:color w:val="3A3A3A"/>
          <w:sz w:val="24"/>
          <w:szCs w:val="24"/>
          <w:shd w:val="clear" w:color="auto" w:fill="FFFFFF"/>
        </w:rPr>
      </w:pPr>
      <w:proofErr w:type="spellStart"/>
      <w:r w:rsidRPr="00E42EAD">
        <w:rPr>
          <w:rFonts w:ascii="Times New Roman" w:hAnsi="Times New Roman" w:cs="Times New Roman"/>
          <w:color w:val="3A3A3A"/>
          <w:sz w:val="24"/>
          <w:szCs w:val="24"/>
          <w:shd w:val="clear" w:color="auto" w:fill="FFFFFF"/>
          <w:lang w:val="es-CR"/>
        </w:rPr>
        <w:t>Batg</w:t>
      </w:r>
      <w:r>
        <w:rPr>
          <w:rFonts w:ascii="Times New Roman" w:hAnsi="Times New Roman" w:cs="Times New Roman"/>
          <w:color w:val="3A3A3A"/>
          <w:sz w:val="24"/>
          <w:szCs w:val="24"/>
          <w:shd w:val="clear" w:color="auto" w:fill="FFFFFF"/>
          <w:lang w:val="es-CR"/>
        </w:rPr>
        <w:t>io</w:t>
      </w:r>
      <w:r w:rsidRPr="00E42EAD">
        <w:rPr>
          <w:rFonts w:ascii="Times New Roman" w:hAnsi="Times New Roman" w:cs="Times New Roman"/>
          <w:color w:val="3A3A3A"/>
          <w:sz w:val="24"/>
          <w:szCs w:val="24"/>
          <w:shd w:val="clear" w:color="auto" w:fill="FFFFFF"/>
          <w:lang w:val="es-CR"/>
        </w:rPr>
        <w:t>tas</w:t>
      </w:r>
      <w:proofErr w:type="spellEnd"/>
      <w:r w:rsidRPr="00E42EAD">
        <w:rPr>
          <w:rFonts w:ascii="Times New Roman" w:hAnsi="Times New Roman" w:cs="Times New Roman"/>
          <w:color w:val="3A3A3A"/>
          <w:sz w:val="24"/>
          <w:szCs w:val="24"/>
          <w:shd w:val="clear" w:color="auto" w:fill="FFFFFF"/>
          <w:lang w:val="es-CR"/>
        </w:rPr>
        <w:t xml:space="preserve">, T. (2017). </w:t>
      </w:r>
      <w:r w:rsidRPr="00E42EAD">
        <w:rPr>
          <w:rFonts w:ascii="Times New Roman" w:hAnsi="Times New Roman" w:cs="Times New Roman"/>
          <w:color w:val="3A3A3A"/>
          <w:sz w:val="24"/>
          <w:szCs w:val="24"/>
          <w:shd w:val="clear" w:color="auto" w:fill="FFFFFF"/>
        </w:rPr>
        <w:t xml:space="preserve">The </w:t>
      </w:r>
      <w:proofErr w:type="spellStart"/>
      <w:r w:rsidRPr="00E42EAD">
        <w:rPr>
          <w:rFonts w:ascii="Times New Roman" w:hAnsi="Times New Roman" w:cs="Times New Roman"/>
          <w:color w:val="3A3A3A"/>
          <w:sz w:val="24"/>
          <w:szCs w:val="24"/>
          <w:shd w:val="clear" w:color="auto" w:fill="FFFFFF"/>
        </w:rPr>
        <w:t>aetiology</w:t>
      </w:r>
      <w:proofErr w:type="spellEnd"/>
      <w:r w:rsidRPr="00E42EAD">
        <w:rPr>
          <w:rFonts w:ascii="Times New Roman" w:hAnsi="Times New Roman" w:cs="Times New Roman"/>
          <w:color w:val="3A3A3A"/>
          <w:sz w:val="24"/>
          <w:szCs w:val="24"/>
          <w:shd w:val="clear" w:color="auto" w:fill="FFFFFF"/>
        </w:rPr>
        <w:t xml:space="preserve"> of depression. In</w:t>
      </w:r>
      <w:r>
        <w:rPr>
          <w:rFonts w:ascii="Times New Roman" w:hAnsi="Times New Roman" w:cs="Times New Roman"/>
          <w:color w:val="3A3A3A"/>
          <w:sz w:val="24"/>
          <w:szCs w:val="24"/>
          <w:shd w:val="clear" w:color="auto" w:fill="FFFFFF"/>
        </w:rPr>
        <w:t xml:space="preserve"> C. Foster &amp; J. Herring (Eds.), </w:t>
      </w:r>
      <w:r>
        <w:rPr>
          <w:rFonts w:ascii="Times New Roman" w:hAnsi="Times New Roman" w:cs="Times New Roman"/>
          <w:i/>
          <w:iCs/>
          <w:color w:val="3A3A3A"/>
          <w:sz w:val="24"/>
          <w:szCs w:val="24"/>
          <w:shd w:val="clear" w:color="auto" w:fill="FFFFFF"/>
        </w:rPr>
        <w:t xml:space="preserve">Depression: Law and ethics. </w:t>
      </w:r>
      <w:r>
        <w:rPr>
          <w:rFonts w:ascii="Times New Roman" w:hAnsi="Times New Roman" w:cs="Times New Roman"/>
          <w:color w:val="3A3A3A"/>
          <w:sz w:val="24"/>
          <w:szCs w:val="24"/>
          <w:shd w:val="clear" w:color="auto" w:fill="FFFFFF"/>
        </w:rPr>
        <w:t>(pp. 28-44). Oxford University Press.</w:t>
      </w:r>
    </w:p>
    <w:p w14:paraId="62A2AC40" w14:textId="7343965F" w:rsidR="00560D62" w:rsidRPr="00560D62" w:rsidRDefault="00560D62" w:rsidP="00560D62">
      <w:pPr>
        <w:spacing w:line="480" w:lineRule="auto"/>
        <w:ind w:hanging="480"/>
        <w:rPr>
          <w:rFonts w:ascii="Times New Roman" w:hAnsi="Times New Roman" w:cs="Times New Roman"/>
          <w:sz w:val="24"/>
          <w:szCs w:val="24"/>
        </w:rPr>
      </w:pPr>
      <w:r w:rsidRPr="00560D62">
        <w:rPr>
          <w:rFonts w:ascii="Times New Roman" w:hAnsi="Times New Roman" w:cs="Times New Roman"/>
          <w:sz w:val="24"/>
          <w:szCs w:val="24"/>
          <w:lang w:val="es-CR"/>
        </w:rPr>
        <w:t xml:space="preserve">Díaz-García, A., González-Robles, A., Mor, S., Mira, A., Quero, S., García-Palacios, A., Baños, R. M., &amp; Botella, C. (2020). </w:t>
      </w:r>
      <w:r w:rsidRPr="00560D62">
        <w:rPr>
          <w:rFonts w:ascii="Times New Roman" w:hAnsi="Times New Roman" w:cs="Times New Roman"/>
          <w:sz w:val="24"/>
          <w:szCs w:val="24"/>
        </w:rPr>
        <w:t xml:space="preserve">Positive and Negative Affect Schedule (PANAS): Psychometric properties of the online Spanish version in a clinical sample with emotional disorders. </w:t>
      </w:r>
      <w:r w:rsidRPr="00560D62">
        <w:rPr>
          <w:rFonts w:ascii="Times New Roman" w:hAnsi="Times New Roman" w:cs="Times New Roman"/>
          <w:i/>
          <w:iCs/>
          <w:sz w:val="24"/>
          <w:szCs w:val="24"/>
        </w:rPr>
        <w:t>BMC Psychiatry</w:t>
      </w:r>
      <w:r w:rsidRPr="00560D62">
        <w:rPr>
          <w:rFonts w:ascii="Times New Roman" w:hAnsi="Times New Roman" w:cs="Times New Roman"/>
          <w:sz w:val="24"/>
          <w:szCs w:val="24"/>
        </w:rPr>
        <w:t xml:space="preserve">, </w:t>
      </w:r>
      <w:r w:rsidRPr="00560D62">
        <w:rPr>
          <w:rFonts w:ascii="Times New Roman" w:hAnsi="Times New Roman" w:cs="Times New Roman"/>
          <w:i/>
          <w:iCs/>
          <w:sz w:val="24"/>
          <w:szCs w:val="24"/>
        </w:rPr>
        <w:t>20</w:t>
      </w:r>
      <w:r w:rsidRPr="00560D62">
        <w:rPr>
          <w:rFonts w:ascii="Times New Roman" w:hAnsi="Times New Roman" w:cs="Times New Roman"/>
          <w:sz w:val="24"/>
          <w:szCs w:val="24"/>
        </w:rPr>
        <w:t xml:space="preserve">(1), 56. </w:t>
      </w:r>
      <w:hyperlink r:id="rId8" w:history="1">
        <w:r w:rsidRPr="00560D62">
          <w:rPr>
            <w:rStyle w:val="Hyperlink"/>
            <w:rFonts w:ascii="Times New Roman" w:hAnsi="Times New Roman" w:cs="Times New Roman"/>
            <w:sz w:val="24"/>
            <w:szCs w:val="24"/>
          </w:rPr>
          <w:t>https://doi.org/10.1186/s12888-020-2472-1</w:t>
        </w:r>
      </w:hyperlink>
    </w:p>
    <w:p w14:paraId="3E1A7678" w14:textId="5B4FC379" w:rsidR="00A27EBD" w:rsidRDefault="00A27EBD" w:rsidP="00450B09">
      <w:pPr>
        <w:spacing w:after="0" w:line="480" w:lineRule="auto"/>
        <w:ind w:hanging="480"/>
        <w:rPr>
          <w:rFonts w:ascii="Times New Roman" w:hAnsi="Times New Roman" w:cs="Times New Roman"/>
          <w:color w:val="3A3A3A"/>
          <w:sz w:val="24"/>
          <w:szCs w:val="24"/>
          <w:shd w:val="clear" w:color="auto" w:fill="FFFFFF"/>
        </w:rPr>
      </w:pPr>
      <w:r w:rsidRPr="00A27EBD">
        <w:rPr>
          <w:rFonts w:ascii="Times New Roman" w:hAnsi="Times New Roman" w:cs="Times New Roman"/>
          <w:color w:val="3A3A3A"/>
          <w:sz w:val="24"/>
          <w:szCs w:val="24"/>
          <w:shd w:val="clear" w:color="auto" w:fill="FFFFFF"/>
          <w:lang w:val="es-CR"/>
        </w:rPr>
        <w:t xml:space="preserve">De </w:t>
      </w:r>
      <w:proofErr w:type="spellStart"/>
      <w:r w:rsidRPr="00A27EBD">
        <w:rPr>
          <w:rFonts w:ascii="Times New Roman" w:hAnsi="Times New Roman" w:cs="Times New Roman"/>
          <w:color w:val="3A3A3A"/>
          <w:sz w:val="24"/>
          <w:szCs w:val="24"/>
          <w:shd w:val="clear" w:color="auto" w:fill="FFFFFF"/>
          <w:lang w:val="es-CR"/>
        </w:rPr>
        <w:t>Tord</w:t>
      </w:r>
      <w:proofErr w:type="spellEnd"/>
      <w:r w:rsidRPr="00A27EBD">
        <w:rPr>
          <w:rFonts w:ascii="Times New Roman" w:hAnsi="Times New Roman" w:cs="Times New Roman"/>
          <w:color w:val="3A3A3A"/>
          <w:sz w:val="24"/>
          <w:szCs w:val="24"/>
          <w:shd w:val="clear" w:color="auto" w:fill="FFFFFF"/>
          <w:lang w:val="es-CR"/>
        </w:rPr>
        <w:t xml:space="preserve">, Patricia, &amp; </w:t>
      </w:r>
      <w:proofErr w:type="spellStart"/>
      <w:r w:rsidRPr="00A27EBD">
        <w:rPr>
          <w:rFonts w:ascii="Times New Roman" w:hAnsi="Times New Roman" w:cs="Times New Roman"/>
          <w:color w:val="3A3A3A"/>
          <w:sz w:val="24"/>
          <w:szCs w:val="24"/>
          <w:shd w:val="clear" w:color="auto" w:fill="FFFFFF"/>
          <w:lang w:val="es-CR"/>
        </w:rPr>
        <w:t>Bräuninger</w:t>
      </w:r>
      <w:proofErr w:type="spellEnd"/>
      <w:r w:rsidRPr="00A27EBD">
        <w:rPr>
          <w:rFonts w:ascii="Times New Roman" w:hAnsi="Times New Roman" w:cs="Times New Roman"/>
          <w:color w:val="3A3A3A"/>
          <w:sz w:val="24"/>
          <w:szCs w:val="24"/>
          <w:shd w:val="clear" w:color="auto" w:fill="FFFFFF"/>
          <w:lang w:val="es-CR"/>
        </w:rPr>
        <w:t xml:space="preserve">, Iris. </w:t>
      </w:r>
      <w:r w:rsidRPr="00A27EBD">
        <w:rPr>
          <w:rFonts w:ascii="Times New Roman" w:hAnsi="Times New Roman" w:cs="Times New Roman"/>
          <w:color w:val="3A3A3A"/>
          <w:sz w:val="24"/>
          <w:szCs w:val="24"/>
          <w:shd w:val="clear" w:color="auto" w:fill="FFFFFF"/>
        </w:rPr>
        <w:t>(2015). Grounding: Theoretical application and practice in dance movement therapy. The Arts in Psychotherapy., 43, 16-22.</w:t>
      </w:r>
    </w:p>
    <w:p w14:paraId="2DFC7A38" w14:textId="577C0BAC" w:rsidR="00E42EAD" w:rsidRDefault="00E42EAD" w:rsidP="00E42EAD">
      <w:pPr>
        <w:spacing w:after="0" w:line="480" w:lineRule="auto"/>
        <w:ind w:hanging="480"/>
        <w:rPr>
          <w:rFonts w:ascii="Times New Roman" w:eastAsia="Times New Roman" w:hAnsi="Times New Roman" w:cs="Times New Roman"/>
          <w:color w:val="0000FF"/>
          <w:sz w:val="24"/>
          <w:szCs w:val="24"/>
          <w:u w:val="single"/>
        </w:rPr>
      </w:pPr>
      <w:r w:rsidRPr="00450B09">
        <w:rPr>
          <w:rFonts w:ascii="Times New Roman" w:eastAsia="Times New Roman" w:hAnsi="Times New Roman" w:cs="Times New Roman"/>
          <w:sz w:val="24"/>
          <w:szCs w:val="24"/>
          <w:lang w:val="es-CR"/>
        </w:rPr>
        <w:t>Engel-</w:t>
      </w:r>
      <w:proofErr w:type="spellStart"/>
      <w:r w:rsidRPr="00450B09">
        <w:rPr>
          <w:rFonts w:ascii="Times New Roman" w:eastAsia="Times New Roman" w:hAnsi="Times New Roman" w:cs="Times New Roman"/>
          <w:sz w:val="24"/>
          <w:szCs w:val="24"/>
          <w:lang w:val="es-CR"/>
        </w:rPr>
        <w:t>Yeger</w:t>
      </w:r>
      <w:proofErr w:type="spellEnd"/>
      <w:r w:rsidRPr="00450B09">
        <w:rPr>
          <w:rFonts w:ascii="Times New Roman" w:eastAsia="Times New Roman" w:hAnsi="Times New Roman" w:cs="Times New Roman"/>
          <w:sz w:val="24"/>
          <w:szCs w:val="24"/>
          <w:lang w:val="es-CR"/>
        </w:rPr>
        <w:t xml:space="preserve">, B., </w:t>
      </w:r>
      <w:proofErr w:type="spellStart"/>
      <w:r w:rsidRPr="00450B09">
        <w:rPr>
          <w:rFonts w:ascii="Times New Roman" w:eastAsia="Times New Roman" w:hAnsi="Times New Roman" w:cs="Times New Roman"/>
          <w:sz w:val="24"/>
          <w:szCs w:val="24"/>
          <w:lang w:val="es-CR"/>
        </w:rPr>
        <w:t>Muzio</w:t>
      </w:r>
      <w:proofErr w:type="spellEnd"/>
      <w:r w:rsidRPr="00450B09">
        <w:rPr>
          <w:rFonts w:ascii="Times New Roman" w:eastAsia="Times New Roman" w:hAnsi="Times New Roman" w:cs="Times New Roman"/>
          <w:sz w:val="24"/>
          <w:szCs w:val="24"/>
          <w:lang w:val="es-CR"/>
        </w:rPr>
        <w:t xml:space="preserve">, C., </w:t>
      </w:r>
      <w:proofErr w:type="spellStart"/>
      <w:r w:rsidRPr="00450B09">
        <w:rPr>
          <w:rFonts w:ascii="Times New Roman" w:eastAsia="Times New Roman" w:hAnsi="Times New Roman" w:cs="Times New Roman"/>
          <w:sz w:val="24"/>
          <w:szCs w:val="24"/>
          <w:lang w:val="es-CR"/>
        </w:rPr>
        <w:t>Rinosi</w:t>
      </w:r>
      <w:proofErr w:type="spellEnd"/>
      <w:r w:rsidRPr="00450B09">
        <w:rPr>
          <w:rFonts w:ascii="Times New Roman" w:eastAsia="Times New Roman" w:hAnsi="Times New Roman" w:cs="Times New Roman"/>
          <w:sz w:val="24"/>
          <w:szCs w:val="24"/>
          <w:lang w:val="es-CR"/>
        </w:rPr>
        <w:t xml:space="preserve">, G., Solano, P., Geoffroy, P. A., </w:t>
      </w:r>
      <w:proofErr w:type="spellStart"/>
      <w:r w:rsidRPr="00450B09">
        <w:rPr>
          <w:rFonts w:ascii="Times New Roman" w:eastAsia="Times New Roman" w:hAnsi="Times New Roman" w:cs="Times New Roman"/>
          <w:sz w:val="24"/>
          <w:szCs w:val="24"/>
          <w:lang w:val="es-CR"/>
        </w:rPr>
        <w:t>Pompili</w:t>
      </w:r>
      <w:proofErr w:type="spellEnd"/>
      <w:r w:rsidRPr="00450B09">
        <w:rPr>
          <w:rFonts w:ascii="Times New Roman" w:eastAsia="Times New Roman" w:hAnsi="Times New Roman" w:cs="Times New Roman"/>
          <w:sz w:val="24"/>
          <w:szCs w:val="24"/>
          <w:lang w:val="es-CR"/>
        </w:rPr>
        <w:t xml:space="preserve">, M., </w:t>
      </w:r>
      <w:proofErr w:type="spellStart"/>
      <w:r w:rsidRPr="00450B09">
        <w:rPr>
          <w:rFonts w:ascii="Times New Roman" w:eastAsia="Times New Roman" w:hAnsi="Times New Roman" w:cs="Times New Roman"/>
          <w:sz w:val="24"/>
          <w:szCs w:val="24"/>
          <w:lang w:val="es-CR"/>
        </w:rPr>
        <w:t>Amore</w:t>
      </w:r>
      <w:proofErr w:type="spellEnd"/>
      <w:r w:rsidRPr="00450B09">
        <w:rPr>
          <w:rFonts w:ascii="Times New Roman" w:eastAsia="Times New Roman" w:hAnsi="Times New Roman" w:cs="Times New Roman"/>
          <w:sz w:val="24"/>
          <w:szCs w:val="24"/>
          <w:lang w:val="es-CR"/>
        </w:rPr>
        <w:t xml:space="preserve">, M., &amp; Serafini, G. (2016). </w:t>
      </w:r>
      <w:r w:rsidRPr="00450B09">
        <w:rPr>
          <w:rFonts w:ascii="Times New Roman" w:eastAsia="Times New Roman" w:hAnsi="Times New Roman" w:cs="Times New Roman"/>
          <w:sz w:val="24"/>
          <w:szCs w:val="24"/>
        </w:rPr>
        <w:t xml:space="preserve">Extreme sensory processing patterns and their </w:t>
      </w:r>
      <w:proofErr w:type="gramStart"/>
      <w:r w:rsidRPr="00450B09">
        <w:rPr>
          <w:rFonts w:ascii="Times New Roman" w:eastAsia="Times New Roman" w:hAnsi="Times New Roman" w:cs="Times New Roman"/>
          <w:sz w:val="24"/>
          <w:szCs w:val="24"/>
        </w:rPr>
        <w:t>relation</w:t>
      </w:r>
      <w:proofErr w:type="gramEnd"/>
      <w:r w:rsidRPr="00450B09">
        <w:rPr>
          <w:rFonts w:ascii="Times New Roman" w:eastAsia="Times New Roman" w:hAnsi="Times New Roman" w:cs="Times New Roman"/>
          <w:sz w:val="24"/>
          <w:szCs w:val="24"/>
        </w:rPr>
        <w:t xml:space="preserve"> with clinical conditions among individuals with major affective disorders. </w:t>
      </w:r>
      <w:r w:rsidRPr="00450B09">
        <w:rPr>
          <w:rFonts w:ascii="Times New Roman" w:eastAsia="Times New Roman" w:hAnsi="Times New Roman" w:cs="Times New Roman"/>
          <w:i/>
          <w:iCs/>
          <w:sz w:val="24"/>
          <w:szCs w:val="24"/>
        </w:rPr>
        <w:t>Psychiatry Research</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236</w:t>
      </w:r>
      <w:r w:rsidRPr="00450B09">
        <w:rPr>
          <w:rFonts w:ascii="Times New Roman" w:eastAsia="Times New Roman" w:hAnsi="Times New Roman" w:cs="Times New Roman"/>
          <w:sz w:val="24"/>
          <w:szCs w:val="24"/>
        </w:rPr>
        <w:t xml:space="preserve">, 112–118. </w:t>
      </w:r>
      <w:hyperlink r:id="rId9" w:history="1">
        <w:r w:rsidRPr="00450B09">
          <w:rPr>
            <w:rFonts w:ascii="Times New Roman" w:eastAsia="Times New Roman" w:hAnsi="Times New Roman" w:cs="Times New Roman"/>
            <w:color w:val="0000FF"/>
            <w:sz w:val="24"/>
            <w:szCs w:val="24"/>
            <w:u w:val="single"/>
          </w:rPr>
          <w:t>https://doi.org/10.1016/j.psychres.2015.12.022</w:t>
        </w:r>
      </w:hyperlink>
    </w:p>
    <w:p w14:paraId="4CD89ECC" w14:textId="67F221E7" w:rsidR="004209B3" w:rsidRPr="004209B3" w:rsidRDefault="004209B3" w:rsidP="00E42EAD">
      <w:pPr>
        <w:spacing w:after="0" w:line="480" w:lineRule="auto"/>
        <w:ind w:hanging="480"/>
        <w:rPr>
          <w:rFonts w:ascii="Times New Roman" w:eastAsia="Times New Roman" w:hAnsi="Times New Roman" w:cs="Times New Roman"/>
          <w:sz w:val="24"/>
          <w:szCs w:val="24"/>
        </w:rPr>
      </w:pPr>
      <w:r w:rsidRPr="004209B3">
        <w:rPr>
          <w:rFonts w:ascii="Times New Roman" w:hAnsi="Times New Roman" w:cs="Times New Roman"/>
          <w:sz w:val="24"/>
          <w:szCs w:val="24"/>
        </w:rPr>
        <w:t xml:space="preserve">Hackney P. (2002). Making connections- Total body integration through </w:t>
      </w:r>
      <w:proofErr w:type="spellStart"/>
      <w:r w:rsidRPr="004209B3">
        <w:rPr>
          <w:rFonts w:ascii="Times New Roman" w:hAnsi="Times New Roman" w:cs="Times New Roman"/>
          <w:sz w:val="24"/>
          <w:szCs w:val="24"/>
        </w:rPr>
        <w:t>Bartenieff</w:t>
      </w:r>
      <w:proofErr w:type="spellEnd"/>
      <w:r w:rsidRPr="004209B3">
        <w:rPr>
          <w:rFonts w:ascii="Times New Roman" w:hAnsi="Times New Roman" w:cs="Times New Roman"/>
          <w:sz w:val="24"/>
          <w:szCs w:val="24"/>
        </w:rPr>
        <w:t xml:space="preserve"> fundamentals. New York, NY: Routledge.</w:t>
      </w:r>
    </w:p>
    <w:p w14:paraId="3652C9DA" w14:textId="47CD5078" w:rsidR="00450B09" w:rsidRDefault="00450B09" w:rsidP="00450B09">
      <w:pPr>
        <w:spacing w:after="0" w:line="480" w:lineRule="auto"/>
        <w:ind w:hanging="480"/>
        <w:rPr>
          <w:rFonts w:ascii="Times New Roman" w:eastAsia="Times New Roman" w:hAnsi="Times New Roman" w:cs="Times New Roman"/>
          <w:sz w:val="24"/>
          <w:szCs w:val="24"/>
        </w:rPr>
      </w:pPr>
      <w:r w:rsidRPr="00450B09">
        <w:rPr>
          <w:rFonts w:ascii="Times New Roman" w:eastAsia="Times New Roman" w:hAnsi="Times New Roman" w:cs="Times New Roman"/>
          <w:sz w:val="24"/>
          <w:szCs w:val="24"/>
        </w:rPr>
        <w:t xml:space="preserve">Jankowski, T. (2020). </w:t>
      </w:r>
      <w:r w:rsidRPr="00450B09">
        <w:rPr>
          <w:rFonts w:ascii="Times New Roman" w:eastAsia="Times New Roman" w:hAnsi="Times New Roman" w:cs="Times New Roman"/>
          <w:i/>
          <w:iCs/>
          <w:sz w:val="24"/>
          <w:szCs w:val="24"/>
        </w:rPr>
        <w:t>Effects of Brief Mindfulness Meditation on Attention Switching</w:t>
      </w:r>
      <w:r w:rsidRPr="00450B09">
        <w:rPr>
          <w:rFonts w:ascii="Times New Roman" w:eastAsia="Times New Roman" w:hAnsi="Times New Roman" w:cs="Times New Roman"/>
          <w:sz w:val="24"/>
          <w:szCs w:val="24"/>
        </w:rPr>
        <w:t>. 9.</w:t>
      </w:r>
    </w:p>
    <w:p w14:paraId="2A94E9DB" w14:textId="752B0B93" w:rsidR="009509E6" w:rsidRPr="00450B09" w:rsidRDefault="009509E6" w:rsidP="00450B09">
      <w:pPr>
        <w:spacing w:after="0" w:line="480" w:lineRule="auto"/>
        <w:ind w:hanging="480"/>
        <w:rPr>
          <w:rFonts w:ascii="Times New Roman" w:eastAsia="Times New Roman" w:hAnsi="Times New Roman" w:cs="Times New Roman"/>
          <w:sz w:val="24"/>
          <w:szCs w:val="24"/>
        </w:rPr>
      </w:pPr>
      <w:r w:rsidRPr="009509E6">
        <w:rPr>
          <w:rFonts w:ascii="Times New Roman" w:eastAsia="Times New Roman" w:hAnsi="Times New Roman" w:cs="Times New Roman"/>
          <w:sz w:val="24"/>
          <w:szCs w:val="24"/>
        </w:rPr>
        <w:t xml:space="preserve">Kahneman, D. (2011). Thinking, fast and slow (1st ed., Harvard Library e-reader collection). New York: Farrar, </w:t>
      </w:r>
      <w:proofErr w:type="gramStart"/>
      <w:r w:rsidRPr="009509E6">
        <w:rPr>
          <w:rFonts w:ascii="Times New Roman" w:eastAsia="Times New Roman" w:hAnsi="Times New Roman" w:cs="Times New Roman"/>
          <w:sz w:val="24"/>
          <w:szCs w:val="24"/>
        </w:rPr>
        <w:t>Straus</w:t>
      </w:r>
      <w:proofErr w:type="gramEnd"/>
      <w:r w:rsidRPr="009509E6">
        <w:rPr>
          <w:rFonts w:ascii="Times New Roman" w:eastAsia="Times New Roman" w:hAnsi="Times New Roman" w:cs="Times New Roman"/>
          <w:sz w:val="24"/>
          <w:szCs w:val="24"/>
        </w:rPr>
        <w:t xml:space="preserve"> and Giroux.</w:t>
      </w:r>
    </w:p>
    <w:p w14:paraId="21169221" w14:textId="77777777" w:rsidR="00450B09" w:rsidRPr="00450B09" w:rsidRDefault="00450B09" w:rsidP="00450B09">
      <w:pPr>
        <w:spacing w:after="0" w:line="480" w:lineRule="auto"/>
        <w:ind w:hanging="480"/>
        <w:rPr>
          <w:rFonts w:ascii="Times New Roman" w:eastAsia="Times New Roman" w:hAnsi="Times New Roman" w:cs="Times New Roman"/>
          <w:sz w:val="24"/>
          <w:szCs w:val="24"/>
        </w:rPr>
      </w:pPr>
      <w:r w:rsidRPr="00450B09">
        <w:rPr>
          <w:rFonts w:ascii="Times New Roman" w:eastAsia="Times New Roman" w:hAnsi="Times New Roman" w:cs="Times New Roman"/>
          <w:sz w:val="24"/>
          <w:szCs w:val="24"/>
        </w:rPr>
        <w:t xml:space="preserve">Kaya, N., &amp; Epps, H. H. (2004). Relationship between color and emotion: A study of college students. </w:t>
      </w:r>
      <w:r w:rsidRPr="00450B09">
        <w:rPr>
          <w:rFonts w:ascii="Times New Roman" w:eastAsia="Times New Roman" w:hAnsi="Times New Roman" w:cs="Times New Roman"/>
          <w:i/>
          <w:iCs/>
          <w:sz w:val="24"/>
          <w:szCs w:val="24"/>
        </w:rPr>
        <w:t>College Student Journal</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38</w:t>
      </w:r>
      <w:r w:rsidRPr="00450B09">
        <w:rPr>
          <w:rFonts w:ascii="Times New Roman" w:eastAsia="Times New Roman" w:hAnsi="Times New Roman" w:cs="Times New Roman"/>
          <w:sz w:val="24"/>
          <w:szCs w:val="24"/>
        </w:rPr>
        <w:t>(3), 396–405.</w:t>
      </w:r>
    </w:p>
    <w:p w14:paraId="23DB3F22" w14:textId="77777777" w:rsidR="00450B09" w:rsidRPr="00450B09" w:rsidRDefault="00450B09" w:rsidP="00450B09">
      <w:pPr>
        <w:spacing w:after="0" w:line="480" w:lineRule="auto"/>
        <w:ind w:hanging="480"/>
        <w:rPr>
          <w:rFonts w:ascii="Times New Roman" w:eastAsia="Times New Roman" w:hAnsi="Times New Roman" w:cs="Times New Roman"/>
          <w:sz w:val="24"/>
          <w:szCs w:val="24"/>
        </w:rPr>
      </w:pPr>
      <w:r w:rsidRPr="00450B09">
        <w:rPr>
          <w:rFonts w:ascii="Times New Roman" w:eastAsia="Times New Roman" w:hAnsi="Times New Roman" w:cs="Times New Roman"/>
          <w:sz w:val="24"/>
          <w:szCs w:val="24"/>
        </w:rPr>
        <w:lastRenderedPageBreak/>
        <w:t xml:space="preserve">Owen, G. N., Parnell, H., De Bruin, E. A., &amp; Rycroft, J. A. (2008). The combined effects of L-theanine and caffeine on cognitive performance and mood. </w:t>
      </w:r>
      <w:r w:rsidRPr="00450B09">
        <w:rPr>
          <w:rFonts w:ascii="Times New Roman" w:eastAsia="Times New Roman" w:hAnsi="Times New Roman" w:cs="Times New Roman"/>
          <w:i/>
          <w:iCs/>
          <w:sz w:val="24"/>
          <w:szCs w:val="24"/>
        </w:rPr>
        <w:t>Nutritional Neuroscience</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11</w:t>
      </w:r>
      <w:r w:rsidRPr="00450B09">
        <w:rPr>
          <w:rFonts w:ascii="Times New Roman" w:eastAsia="Times New Roman" w:hAnsi="Times New Roman" w:cs="Times New Roman"/>
          <w:sz w:val="24"/>
          <w:szCs w:val="24"/>
        </w:rPr>
        <w:t xml:space="preserve">(4), 193–198. </w:t>
      </w:r>
      <w:hyperlink r:id="rId10" w:history="1">
        <w:r w:rsidRPr="00450B09">
          <w:rPr>
            <w:rFonts w:ascii="Times New Roman" w:eastAsia="Times New Roman" w:hAnsi="Times New Roman" w:cs="Times New Roman"/>
            <w:color w:val="0000FF"/>
            <w:sz w:val="24"/>
            <w:szCs w:val="24"/>
            <w:u w:val="single"/>
          </w:rPr>
          <w:t>https://doi.org/10.1179/147683008X301513</w:t>
        </w:r>
      </w:hyperlink>
    </w:p>
    <w:p w14:paraId="2D11CBC0" w14:textId="77777777" w:rsidR="00450B09" w:rsidRPr="00450B09" w:rsidRDefault="00450B09" w:rsidP="00450B09">
      <w:pPr>
        <w:spacing w:after="0" w:line="480" w:lineRule="auto"/>
        <w:ind w:hanging="480"/>
        <w:rPr>
          <w:rFonts w:ascii="Times New Roman" w:eastAsia="Times New Roman" w:hAnsi="Times New Roman" w:cs="Times New Roman"/>
          <w:sz w:val="24"/>
          <w:szCs w:val="24"/>
        </w:rPr>
      </w:pPr>
      <w:proofErr w:type="spellStart"/>
      <w:r w:rsidRPr="00450B09">
        <w:rPr>
          <w:rFonts w:ascii="Times New Roman" w:eastAsia="Times New Roman" w:hAnsi="Times New Roman" w:cs="Times New Roman"/>
          <w:sz w:val="24"/>
          <w:szCs w:val="24"/>
        </w:rPr>
        <w:t>Pronin</w:t>
      </w:r>
      <w:proofErr w:type="spellEnd"/>
      <w:r w:rsidRPr="00450B09">
        <w:rPr>
          <w:rFonts w:ascii="Times New Roman" w:eastAsia="Times New Roman" w:hAnsi="Times New Roman" w:cs="Times New Roman"/>
          <w:sz w:val="24"/>
          <w:szCs w:val="24"/>
        </w:rPr>
        <w:t xml:space="preserve">, E., &amp; Wegner, D. M. (2006). Manic Thinking: Independent Effects of Thought Speed and Thought Content on Mood. </w:t>
      </w:r>
      <w:r w:rsidRPr="00450B09">
        <w:rPr>
          <w:rFonts w:ascii="Times New Roman" w:eastAsia="Times New Roman" w:hAnsi="Times New Roman" w:cs="Times New Roman"/>
          <w:i/>
          <w:iCs/>
          <w:sz w:val="24"/>
          <w:szCs w:val="24"/>
        </w:rPr>
        <w:t>Psychological Science</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17</w:t>
      </w:r>
      <w:r w:rsidRPr="00450B09">
        <w:rPr>
          <w:rFonts w:ascii="Times New Roman" w:eastAsia="Times New Roman" w:hAnsi="Times New Roman" w:cs="Times New Roman"/>
          <w:sz w:val="24"/>
          <w:szCs w:val="24"/>
        </w:rPr>
        <w:t xml:space="preserve">(9), 807–813. </w:t>
      </w:r>
      <w:hyperlink r:id="rId11" w:history="1">
        <w:r w:rsidRPr="00450B09">
          <w:rPr>
            <w:rFonts w:ascii="Times New Roman" w:eastAsia="Times New Roman" w:hAnsi="Times New Roman" w:cs="Times New Roman"/>
            <w:color w:val="0000FF"/>
            <w:sz w:val="24"/>
            <w:szCs w:val="24"/>
            <w:u w:val="single"/>
          </w:rPr>
          <w:t>https://doi.org/10.1111/j.1467-9280.2006.01786.x</w:t>
        </w:r>
      </w:hyperlink>
    </w:p>
    <w:p w14:paraId="1EC25AC5" w14:textId="77777777" w:rsidR="00450B09" w:rsidRPr="00450B09" w:rsidRDefault="00450B09" w:rsidP="00450B09">
      <w:pPr>
        <w:spacing w:after="0" w:line="480" w:lineRule="auto"/>
        <w:ind w:hanging="480"/>
        <w:rPr>
          <w:rFonts w:ascii="Times New Roman" w:eastAsia="Times New Roman" w:hAnsi="Times New Roman" w:cs="Times New Roman"/>
          <w:sz w:val="24"/>
          <w:szCs w:val="24"/>
        </w:rPr>
      </w:pPr>
      <w:proofErr w:type="spellStart"/>
      <w:r w:rsidRPr="00450B09">
        <w:rPr>
          <w:rFonts w:ascii="Times New Roman" w:eastAsia="Times New Roman" w:hAnsi="Times New Roman" w:cs="Times New Roman"/>
          <w:sz w:val="24"/>
          <w:szCs w:val="24"/>
        </w:rPr>
        <w:t>Sarapas</w:t>
      </w:r>
      <w:proofErr w:type="spellEnd"/>
      <w:r w:rsidRPr="00450B09">
        <w:rPr>
          <w:rFonts w:ascii="Times New Roman" w:eastAsia="Times New Roman" w:hAnsi="Times New Roman" w:cs="Times New Roman"/>
          <w:sz w:val="24"/>
          <w:szCs w:val="24"/>
        </w:rPr>
        <w:t xml:space="preserve">, C., Shankman, S. A., Harrow, M., &amp; Faull, R. N. (2013). Attention/processing speed prospectively predicts social impairment 18 years later in mood disorders. </w:t>
      </w:r>
      <w:r w:rsidRPr="00450B09">
        <w:rPr>
          <w:rFonts w:ascii="Times New Roman" w:eastAsia="Times New Roman" w:hAnsi="Times New Roman" w:cs="Times New Roman"/>
          <w:i/>
          <w:iCs/>
          <w:sz w:val="24"/>
          <w:szCs w:val="24"/>
        </w:rPr>
        <w:t>Journal of Nervous and Mental Disease</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201</w:t>
      </w:r>
      <w:r w:rsidRPr="00450B09">
        <w:rPr>
          <w:rFonts w:ascii="Times New Roman" w:eastAsia="Times New Roman" w:hAnsi="Times New Roman" w:cs="Times New Roman"/>
          <w:sz w:val="24"/>
          <w:szCs w:val="24"/>
        </w:rPr>
        <w:t xml:space="preserve">(9), 824–827. </w:t>
      </w:r>
      <w:hyperlink r:id="rId12" w:history="1">
        <w:r w:rsidRPr="00450B09">
          <w:rPr>
            <w:rFonts w:ascii="Times New Roman" w:eastAsia="Times New Roman" w:hAnsi="Times New Roman" w:cs="Times New Roman"/>
            <w:color w:val="0000FF"/>
            <w:sz w:val="24"/>
            <w:szCs w:val="24"/>
            <w:u w:val="single"/>
          </w:rPr>
          <w:t>https://doi.org/10.1097/NMD.0b013e31829db5ed</w:t>
        </w:r>
      </w:hyperlink>
    </w:p>
    <w:p w14:paraId="2120FF20" w14:textId="4326D2CC" w:rsidR="00450B09" w:rsidRDefault="00450B09" w:rsidP="00450B09">
      <w:pPr>
        <w:spacing w:after="0" w:line="480" w:lineRule="auto"/>
        <w:ind w:hanging="480"/>
        <w:rPr>
          <w:rFonts w:ascii="Times New Roman" w:eastAsia="Times New Roman" w:hAnsi="Times New Roman" w:cs="Times New Roman"/>
          <w:sz w:val="24"/>
          <w:szCs w:val="24"/>
        </w:rPr>
      </w:pPr>
      <w:r w:rsidRPr="00450B09">
        <w:rPr>
          <w:rFonts w:ascii="Times New Roman" w:eastAsia="Times New Roman" w:hAnsi="Times New Roman" w:cs="Times New Roman"/>
          <w:sz w:val="24"/>
          <w:szCs w:val="24"/>
        </w:rPr>
        <w:t xml:space="preserve">Sass, S. M., Early, L. M., Long, L., Burke, A., Gwinn, D., &amp; Miller, P. (2019). A brief mindfulness intervention reduces depression, increases nonjudgment, and speeds processing of emotional and neutral stimuli. </w:t>
      </w:r>
      <w:r w:rsidRPr="00450B09">
        <w:rPr>
          <w:rFonts w:ascii="Times New Roman" w:eastAsia="Times New Roman" w:hAnsi="Times New Roman" w:cs="Times New Roman"/>
          <w:i/>
          <w:iCs/>
          <w:sz w:val="24"/>
          <w:szCs w:val="24"/>
        </w:rPr>
        <w:t>Mental Health &amp; Prevention</w:t>
      </w:r>
      <w:r w:rsidRPr="00450B09">
        <w:rPr>
          <w:rFonts w:ascii="Times New Roman" w:eastAsia="Times New Roman" w:hAnsi="Times New Roman" w:cs="Times New Roman"/>
          <w:sz w:val="24"/>
          <w:szCs w:val="24"/>
        </w:rPr>
        <w:t xml:space="preserve">, </w:t>
      </w:r>
      <w:r w:rsidRPr="00450B09">
        <w:rPr>
          <w:rFonts w:ascii="Times New Roman" w:eastAsia="Times New Roman" w:hAnsi="Times New Roman" w:cs="Times New Roman"/>
          <w:i/>
          <w:iCs/>
          <w:sz w:val="24"/>
          <w:szCs w:val="24"/>
        </w:rPr>
        <w:t>13</w:t>
      </w:r>
      <w:r w:rsidRPr="00450B09">
        <w:rPr>
          <w:rFonts w:ascii="Times New Roman" w:eastAsia="Times New Roman" w:hAnsi="Times New Roman" w:cs="Times New Roman"/>
          <w:sz w:val="24"/>
          <w:szCs w:val="24"/>
        </w:rPr>
        <w:t xml:space="preserve">, 58–67. </w:t>
      </w:r>
      <w:hyperlink r:id="rId13" w:history="1">
        <w:r w:rsidRPr="00450B09">
          <w:rPr>
            <w:rFonts w:ascii="Times New Roman" w:eastAsia="Times New Roman" w:hAnsi="Times New Roman" w:cs="Times New Roman"/>
            <w:color w:val="0000FF"/>
            <w:sz w:val="24"/>
            <w:szCs w:val="24"/>
            <w:u w:val="single"/>
          </w:rPr>
          <w:t>https://doi.org/10.1016/j.mhp.2018.12.002</w:t>
        </w:r>
      </w:hyperlink>
    </w:p>
    <w:p w14:paraId="4371AE28" w14:textId="3227F677" w:rsidR="00D92D0B" w:rsidRPr="00450B09" w:rsidRDefault="00D92D0B" w:rsidP="00450B09">
      <w:pPr>
        <w:spacing w:after="0" w:line="480" w:lineRule="auto"/>
        <w:ind w:hanging="480"/>
        <w:rPr>
          <w:rFonts w:ascii="Times New Roman" w:eastAsia="Times New Roman" w:hAnsi="Times New Roman" w:cs="Times New Roman"/>
          <w:sz w:val="24"/>
          <w:szCs w:val="24"/>
        </w:rPr>
      </w:pPr>
      <w:r w:rsidRPr="00D92D0B">
        <w:rPr>
          <w:rFonts w:ascii="Times New Roman" w:hAnsi="Times New Roman" w:cs="Times New Roman"/>
          <w:sz w:val="24"/>
          <w:szCs w:val="24"/>
        </w:rPr>
        <w:t xml:space="preserve">Watson, D., Clark, L. A., &amp; </w:t>
      </w:r>
      <w:proofErr w:type="spellStart"/>
      <w:r w:rsidRPr="00D92D0B">
        <w:rPr>
          <w:rFonts w:ascii="Times New Roman" w:hAnsi="Times New Roman" w:cs="Times New Roman"/>
          <w:sz w:val="24"/>
          <w:szCs w:val="24"/>
        </w:rPr>
        <w:t>Tellegen</w:t>
      </w:r>
      <w:proofErr w:type="spellEnd"/>
      <w:r w:rsidRPr="00D92D0B">
        <w:rPr>
          <w:rFonts w:ascii="Times New Roman" w:hAnsi="Times New Roman" w:cs="Times New Roman"/>
          <w:sz w:val="24"/>
          <w:szCs w:val="24"/>
        </w:rPr>
        <w:t xml:space="preserve">, A. (1988). Development and validation of brief measures of positive and negative affect: the PANAS scales. </w:t>
      </w:r>
      <w:r w:rsidRPr="00D92D0B">
        <w:rPr>
          <w:rFonts w:ascii="Times New Roman" w:hAnsi="Times New Roman" w:cs="Times New Roman"/>
          <w:i/>
          <w:iCs/>
          <w:sz w:val="24"/>
          <w:szCs w:val="24"/>
        </w:rPr>
        <w:t>Journal of personality and social psychology</w:t>
      </w:r>
      <w:r w:rsidRPr="00D92D0B">
        <w:rPr>
          <w:rFonts w:ascii="Times New Roman" w:hAnsi="Times New Roman" w:cs="Times New Roman"/>
          <w:sz w:val="24"/>
          <w:szCs w:val="24"/>
        </w:rPr>
        <w:t>, 54(6), 1063.</w:t>
      </w:r>
    </w:p>
    <w:p w14:paraId="09E83403" w14:textId="7AC90985" w:rsidR="00450B09" w:rsidRPr="00133F7F" w:rsidRDefault="00450B09" w:rsidP="00450B09">
      <w:pPr>
        <w:spacing w:after="0" w:line="480" w:lineRule="auto"/>
        <w:ind w:hanging="480"/>
        <w:rPr>
          <w:rFonts w:ascii="Times New Roman" w:eastAsia="Times New Roman" w:hAnsi="Times New Roman" w:cs="Times New Roman"/>
          <w:sz w:val="24"/>
          <w:szCs w:val="24"/>
          <w:lang w:val="es-CR"/>
        </w:rPr>
      </w:pPr>
      <w:r w:rsidRPr="00133F7F">
        <w:rPr>
          <w:rFonts w:ascii="Times New Roman" w:eastAsia="Times New Roman" w:hAnsi="Times New Roman" w:cs="Times New Roman"/>
          <w:sz w:val="24"/>
          <w:szCs w:val="24"/>
        </w:rPr>
        <w:t xml:space="preserve">Wei, L., </w:t>
      </w:r>
      <w:proofErr w:type="spellStart"/>
      <w:r w:rsidRPr="00133F7F">
        <w:rPr>
          <w:rFonts w:ascii="Times New Roman" w:eastAsia="Times New Roman" w:hAnsi="Times New Roman" w:cs="Times New Roman"/>
          <w:sz w:val="24"/>
          <w:szCs w:val="24"/>
        </w:rPr>
        <w:t>Erqi</w:t>
      </w:r>
      <w:proofErr w:type="spellEnd"/>
      <w:r w:rsidRPr="00133F7F">
        <w:rPr>
          <w:rFonts w:ascii="Times New Roman" w:eastAsia="Times New Roman" w:hAnsi="Times New Roman" w:cs="Times New Roman"/>
          <w:sz w:val="24"/>
          <w:szCs w:val="24"/>
        </w:rPr>
        <w:t xml:space="preserve">, H., &amp; </w:t>
      </w:r>
      <w:proofErr w:type="spellStart"/>
      <w:r w:rsidRPr="00133F7F">
        <w:rPr>
          <w:rFonts w:ascii="Times New Roman" w:eastAsia="Times New Roman" w:hAnsi="Times New Roman" w:cs="Times New Roman"/>
          <w:sz w:val="24"/>
          <w:szCs w:val="24"/>
        </w:rPr>
        <w:t>Jinxia</w:t>
      </w:r>
      <w:proofErr w:type="spellEnd"/>
      <w:r w:rsidRPr="00133F7F">
        <w:rPr>
          <w:rFonts w:ascii="Times New Roman" w:eastAsia="Times New Roman" w:hAnsi="Times New Roman" w:cs="Times New Roman"/>
          <w:sz w:val="24"/>
          <w:szCs w:val="24"/>
        </w:rPr>
        <w:t xml:space="preserve">, Y. (2018). </w:t>
      </w:r>
      <w:r w:rsidRPr="00450B09">
        <w:rPr>
          <w:rFonts w:ascii="Times New Roman" w:eastAsia="Times New Roman" w:hAnsi="Times New Roman" w:cs="Times New Roman"/>
          <w:sz w:val="24"/>
          <w:szCs w:val="24"/>
        </w:rPr>
        <w:t xml:space="preserve">The effects of music mode and lamplight color on human emotion based on quantitative EEG. </w:t>
      </w:r>
      <w:r w:rsidRPr="00450B09">
        <w:rPr>
          <w:rFonts w:ascii="Times New Roman" w:eastAsia="Times New Roman" w:hAnsi="Times New Roman" w:cs="Times New Roman"/>
          <w:i/>
          <w:iCs/>
          <w:sz w:val="24"/>
          <w:szCs w:val="24"/>
          <w:lang w:val="es-CR"/>
        </w:rPr>
        <w:t xml:space="preserve">Acta </w:t>
      </w:r>
      <w:proofErr w:type="spellStart"/>
      <w:r w:rsidRPr="00450B09">
        <w:rPr>
          <w:rFonts w:ascii="Times New Roman" w:eastAsia="Times New Roman" w:hAnsi="Times New Roman" w:cs="Times New Roman"/>
          <w:i/>
          <w:iCs/>
          <w:sz w:val="24"/>
          <w:szCs w:val="24"/>
          <w:lang w:val="es-CR"/>
        </w:rPr>
        <w:t>Psychologica</w:t>
      </w:r>
      <w:proofErr w:type="spellEnd"/>
      <w:r w:rsidRPr="00450B09">
        <w:rPr>
          <w:rFonts w:ascii="Times New Roman" w:eastAsia="Times New Roman" w:hAnsi="Times New Roman" w:cs="Times New Roman"/>
          <w:i/>
          <w:iCs/>
          <w:sz w:val="24"/>
          <w:szCs w:val="24"/>
          <w:lang w:val="es-CR"/>
        </w:rPr>
        <w:t xml:space="preserve"> </w:t>
      </w:r>
      <w:proofErr w:type="spellStart"/>
      <w:r w:rsidRPr="00450B09">
        <w:rPr>
          <w:rFonts w:ascii="Times New Roman" w:eastAsia="Times New Roman" w:hAnsi="Times New Roman" w:cs="Times New Roman"/>
          <w:i/>
          <w:iCs/>
          <w:sz w:val="24"/>
          <w:szCs w:val="24"/>
          <w:lang w:val="es-CR"/>
        </w:rPr>
        <w:t>Sinica</w:t>
      </w:r>
      <w:proofErr w:type="spellEnd"/>
      <w:r w:rsidRPr="00450B09">
        <w:rPr>
          <w:rFonts w:ascii="Times New Roman" w:eastAsia="Times New Roman" w:hAnsi="Times New Roman" w:cs="Times New Roman"/>
          <w:sz w:val="24"/>
          <w:szCs w:val="24"/>
          <w:lang w:val="es-CR"/>
        </w:rPr>
        <w:t xml:space="preserve">, </w:t>
      </w:r>
      <w:r w:rsidRPr="00450B09">
        <w:rPr>
          <w:rFonts w:ascii="Times New Roman" w:eastAsia="Times New Roman" w:hAnsi="Times New Roman" w:cs="Times New Roman"/>
          <w:i/>
          <w:iCs/>
          <w:sz w:val="24"/>
          <w:szCs w:val="24"/>
          <w:lang w:val="es-CR"/>
        </w:rPr>
        <w:t>50</w:t>
      </w:r>
      <w:r w:rsidRPr="00450B09">
        <w:rPr>
          <w:rFonts w:ascii="Times New Roman" w:eastAsia="Times New Roman" w:hAnsi="Times New Roman" w:cs="Times New Roman"/>
          <w:sz w:val="24"/>
          <w:szCs w:val="24"/>
          <w:lang w:val="es-CR"/>
        </w:rPr>
        <w:t xml:space="preserve">(8), 880–891. APA </w:t>
      </w:r>
      <w:proofErr w:type="spellStart"/>
      <w:r w:rsidRPr="00450B09">
        <w:rPr>
          <w:rFonts w:ascii="Times New Roman" w:eastAsia="Times New Roman" w:hAnsi="Times New Roman" w:cs="Times New Roman"/>
          <w:sz w:val="24"/>
          <w:szCs w:val="24"/>
          <w:lang w:val="es-CR"/>
        </w:rPr>
        <w:t>PsycInfo</w:t>
      </w:r>
      <w:proofErr w:type="spellEnd"/>
      <w:r w:rsidRPr="00450B09">
        <w:rPr>
          <w:rFonts w:ascii="Times New Roman" w:eastAsia="Times New Roman" w:hAnsi="Times New Roman" w:cs="Times New Roman"/>
          <w:sz w:val="24"/>
          <w:szCs w:val="24"/>
          <w:lang w:val="es-CR"/>
        </w:rPr>
        <w:t xml:space="preserve">. </w:t>
      </w:r>
      <w:hyperlink r:id="rId14" w:history="1">
        <w:r w:rsidRPr="00450B09">
          <w:rPr>
            <w:rFonts w:ascii="Times New Roman" w:eastAsia="Times New Roman" w:hAnsi="Times New Roman" w:cs="Times New Roman"/>
            <w:color w:val="0000FF"/>
            <w:sz w:val="24"/>
            <w:szCs w:val="24"/>
            <w:u w:val="single"/>
            <w:lang w:val="es-CR"/>
          </w:rPr>
          <w:t>https://doi.org/10.3724/SP.J.1041.2018.00880</w:t>
        </w:r>
      </w:hyperlink>
    </w:p>
    <w:p w14:paraId="0D7F2D01" w14:textId="77777777" w:rsidR="00D92D0B" w:rsidRPr="00450B09" w:rsidRDefault="00D92D0B" w:rsidP="00450B09">
      <w:pPr>
        <w:spacing w:after="0" w:line="480" w:lineRule="auto"/>
        <w:ind w:hanging="480"/>
        <w:rPr>
          <w:rFonts w:ascii="Times New Roman" w:eastAsia="Times New Roman" w:hAnsi="Times New Roman" w:cs="Times New Roman"/>
          <w:sz w:val="24"/>
          <w:szCs w:val="24"/>
          <w:lang w:val="es-CR"/>
        </w:rPr>
      </w:pPr>
    </w:p>
    <w:p w14:paraId="72BDA7A3" w14:textId="403E8AFD" w:rsidR="00AE4945" w:rsidRPr="00450B09" w:rsidRDefault="00AE4945" w:rsidP="008B3B92">
      <w:pPr>
        <w:spacing w:line="480" w:lineRule="auto"/>
        <w:ind w:firstLine="720"/>
        <w:rPr>
          <w:rFonts w:ascii="Arial" w:hAnsi="Arial" w:cs="Arial"/>
          <w:b/>
          <w:bCs/>
          <w:color w:val="000000"/>
          <w:lang w:val="es-CR"/>
        </w:rPr>
      </w:pPr>
      <w:r w:rsidRPr="00450B09">
        <w:rPr>
          <w:b/>
          <w:bCs/>
          <w:lang w:val="es-CR"/>
        </w:rPr>
        <w:br w:type="page"/>
      </w:r>
    </w:p>
    <w:p w14:paraId="66305EFD" w14:textId="68B8F549" w:rsidR="00214700" w:rsidRDefault="00214700" w:rsidP="00214700">
      <w:pPr>
        <w:pStyle w:val="Default"/>
        <w:spacing w:line="480" w:lineRule="auto"/>
        <w:rPr>
          <w:rFonts w:ascii="Times New Roman" w:hAnsi="Times New Roman" w:cs="Times New Roman"/>
          <w:sz w:val="22"/>
          <w:szCs w:val="22"/>
        </w:rPr>
      </w:pPr>
      <w:r w:rsidRPr="00215594">
        <w:rPr>
          <w:rFonts w:ascii="Times New Roman" w:hAnsi="Times New Roman" w:cs="Times New Roman"/>
          <w:sz w:val="22"/>
          <w:szCs w:val="22"/>
        </w:rPr>
        <w:lastRenderedPageBreak/>
        <w:t>Table 1:</w:t>
      </w:r>
    </w:p>
    <w:p w14:paraId="1AA6E882" w14:textId="3E8BDDDD" w:rsidR="00214700" w:rsidRPr="0028465E" w:rsidRDefault="00214700" w:rsidP="00214700">
      <w:pPr>
        <w:pStyle w:val="Default"/>
        <w:spacing w:line="480" w:lineRule="auto"/>
        <w:rPr>
          <w:rFonts w:ascii="Times New Roman" w:hAnsi="Times New Roman" w:cs="Times New Roman"/>
          <w:i/>
          <w:iCs/>
          <w:sz w:val="22"/>
          <w:szCs w:val="22"/>
        </w:rPr>
      </w:pPr>
      <w:r w:rsidRPr="0028465E">
        <w:rPr>
          <w:rFonts w:ascii="Times New Roman" w:hAnsi="Times New Roman" w:cs="Times New Roman"/>
          <w:i/>
          <w:iCs/>
          <w:sz w:val="22"/>
          <w:szCs w:val="22"/>
        </w:rPr>
        <w:t xml:space="preserve">Effect Sizes </w:t>
      </w:r>
      <w:r w:rsidR="0028465E" w:rsidRPr="0028465E">
        <w:rPr>
          <w:rFonts w:ascii="Times New Roman" w:hAnsi="Times New Roman" w:cs="Times New Roman"/>
          <w:i/>
          <w:iCs/>
          <w:sz w:val="22"/>
          <w:szCs w:val="22"/>
        </w:rPr>
        <w:t xml:space="preserve">and Statistical Significance per </w:t>
      </w:r>
      <w:r w:rsidR="00D71CEE">
        <w:rPr>
          <w:rFonts w:ascii="Times New Roman" w:hAnsi="Times New Roman" w:cs="Times New Roman"/>
          <w:i/>
          <w:iCs/>
          <w:sz w:val="22"/>
          <w:szCs w:val="22"/>
        </w:rPr>
        <w:t>Independent Variable</w:t>
      </w:r>
    </w:p>
    <w:tbl>
      <w:tblPr>
        <w:tblStyle w:val="TableGrid"/>
        <w:tblpPr w:leftFromText="180" w:rightFromText="180" w:vertAnchor="page" w:horzAnchor="margin" w:tblpY="2521"/>
        <w:tblW w:w="0" w:type="auto"/>
        <w:tblLook w:val="04A0" w:firstRow="1" w:lastRow="0" w:firstColumn="1" w:lastColumn="0" w:noHBand="0" w:noVBand="1"/>
      </w:tblPr>
      <w:tblGrid>
        <w:gridCol w:w="3116"/>
        <w:gridCol w:w="3117"/>
        <w:gridCol w:w="3117"/>
      </w:tblGrid>
      <w:tr w:rsidR="0028465E" w14:paraId="52C6DAA8" w14:textId="77777777" w:rsidTr="0028465E">
        <w:tc>
          <w:tcPr>
            <w:tcW w:w="3116" w:type="dxa"/>
          </w:tcPr>
          <w:p w14:paraId="2AD92092" w14:textId="77777777" w:rsidR="0028465E" w:rsidRPr="006B08F5" w:rsidRDefault="0028465E" w:rsidP="0028465E">
            <w:pPr>
              <w:pStyle w:val="Default"/>
              <w:spacing w:line="480" w:lineRule="auto"/>
              <w:rPr>
                <w:rFonts w:ascii="Times New Roman" w:hAnsi="Times New Roman" w:cs="Times New Roman"/>
              </w:rPr>
            </w:pPr>
          </w:p>
        </w:tc>
        <w:tc>
          <w:tcPr>
            <w:tcW w:w="3117" w:type="dxa"/>
          </w:tcPr>
          <w:p w14:paraId="66C356AE"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F-Statistic</w:t>
            </w:r>
          </w:p>
        </w:tc>
        <w:tc>
          <w:tcPr>
            <w:tcW w:w="3117" w:type="dxa"/>
          </w:tcPr>
          <w:p w14:paraId="6EE142A6"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P-Value</w:t>
            </w:r>
          </w:p>
        </w:tc>
      </w:tr>
      <w:tr w:rsidR="0028465E" w14:paraId="0864FFC6" w14:textId="77777777" w:rsidTr="0028465E">
        <w:tc>
          <w:tcPr>
            <w:tcW w:w="3116" w:type="dxa"/>
          </w:tcPr>
          <w:p w14:paraId="31BF3EB7"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Color</w:t>
            </w:r>
          </w:p>
        </w:tc>
        <w:tc>
          <w:tcPr>
            <w:tcW w:w="3117" w:type="dxa"/>
          </w:tcPr>
          <w:p w14:paraId="10D5CA99"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3.402</w:t>
            </w:r>
          </w:p>
        </w:tc>
        <w:tc>
          <w:tcPr>
            <w:tcW w:w="3117" w:type="dxa"/>
          </w:tcPr>
          <w:p w14:paraId="74CA1A6F"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0.0683</w:t>
            </w:r>
          </w:p>
        </w:tc>
      </w:tr>
      <w:tr w:rsidR="0028465E" w14:paraId="7D0BF91A" w14:textId="77777777" w:rsidTr="0028465E">
        <w:tc>
          <w:tcPr>
            <w:tcW w:w="3116" w:type="dxa"/>
          </w:tcPr>
          <w:p w14:paraId="25B514B1"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Color (</w:t>
            </w:r>
            <w:proofErr w:type="spellStart"/>
            <w:r w:rsidRPr="006B08F5">
              <w:rPr>
                <w:rFonts w:ascii="Times New Roman" w:hAnsi="Times New Roman" w:cs="Times New Roman"/>
              </w:rPr>
              <w:t>ro</w:t>
            </w:r>
            <w:proofErr w:type="spellEnd"/>
            <w:r w:rsidRPr="006B08F5">
              <w:rPr>
                <w:rFonts w:ascii="Times New Roman" w:hAnsi="Times New Roman" w:cs="Times New Roman"/>
              </w:rPr>
              <w:t>)*</w:t>
            </w:r>
          </w:p>
        </w:tc>
        <w:tc>
          <w:tcPr>
            <w:tcW w:w="3117" w:type="dxa"/>
          </w:tcPr>
          <w:p w14:paraId="2EE781E6"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3.664</w:t>
            </w:r>
          </w:p>
        </w:tc>
        <w:tc>
          <w:tcPr>
            <w:tcW w:w="3117" w:type="dxa"/>
          </w:tcPr>
          <w:p w14:paraId="026F25DB"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0.0588</w:t>
            </w:r>
          </w:p>
        </w:tc>
      </w:tr>
      <w:tr w:rsidR="0028465E" w14:paraId="72E9459B" w14:textId="77777777" w:rsidTr="0028465E">
        <w:tc>
          <w:tcPr>
            <w:tcW w:w="3116" w:type="dxa"/>
          </w:tcPr>
          <w:p w14:paraId="4F6063A4"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Processing Speed</w:t>
            </w:r>
          </w:p>
        </w:tc>
        <w:tc>
          <w:tcPr>
            <w:tcW w:w="3117" w:type="dxa"/>
          </w:tcPr>
          <w:p w14:paraId="3FDB6B76"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0.009</w:t>
            </w:r>
          </w:p>
        </w:tc>
        <w:tc>
          <w:tcPr>
            <w:tcW w:w="3117" w:type="dxa"/>
          </w:tcPr>
          <w:p w14:paraId="5FB66262"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0.9254</w:t>
            </w:r>
          </w:p>
        </w:tc>
      </w:tr>
      <w:tr w:rsidR="0028465E" w14:paraId="279C08DE" w14:textId="77777777" w:rsidTr="0028465E">
        <w:tc>
          <w:tcPr>
            <w:tcW w:w="3116" w:type="dxa"/>
          </w:tcPr>
          <w:p w14:paraId="7A203CBF"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Processing Speed (</w:t>
            </w:r>
            <w:proofErr w:type="spellStart"/>
            <w:r w:rsidRPr="006B08F5">
              <w:rPr>
                <w:rFonts w:ascii="Times New Roman" w:hAnsi="Times New Roman" w:cs="Times New Roman"/>
              </w:rPr>
              <w:t>ro</w:t>
            </w:r>
            <w:proofErr w:type="spellEnd"/>
            <w:r w:rsidRPr="006B08F5">
              <w:rPr>
                <w:rFonts w:ascii="Times New Roman" w:hAnsi="Times New Roman" w:cs="Times New Roman"/>
              </w:rPr>
              <w:t>)</w:t>
            </w:r>
          </w:p>
        </w:tc>
        <w:tc>
          <w:tcPr>
            <w:tcW w:w="3117" w:type="dxa"/>
          </w:tcPr>
          <w:p w14:paraId="41C76BE4"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0.831</w:t>
            </w:r>
          </w:p>
        </w:tc>
        <w:tc>
          <w:tcPr>
            <w:tcW w:w="3117" w:type="dxa"/>
          </w:tcPr>
          <w:p w14:paraId="1A82D116"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0.3644</w:t>
            </w:r>
          </w:p>
        </w:tc>
      </w:tr>
      <w:tr w:rsidR="0028465E" w14:paraId="0DE37D85" w14:textId="77777777" w:rsidTr="0028465E">
        <w:tc>
          <w:tcPr>
            <w:tcW w:w="3116" w:type="dxa"/>
          </w:tcPr>
          <w:p w14:paraId="280CF841"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Interaction</w:t>
            </w:r>
          </w:p>
        </w:tc>
        <w:tc>
          <w:tcPr>
            <w:tcW w:w="3117" w:type="dxa"/>
          </w:tcPr>
          <w:p w14:paraId="149C93A8"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0.187</w:t>
            </w:r>
          </w:p>
        </w:tc>
        <w:tc>
          <w:tcPr>
            <w:tcW w:w="3117" w:type="dxa"/>
          </w:tcPr>
          <w:p w14:paraId="55D956CB"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0.6666</w:t>
            </w:r>
          </w:p>
        </w:tc>
      </w:tr>
      <w:tr w:rsidR="0028465E" w14:paraId="35DFF159" w14:textId="77777777" w:rsidTr="0028465E">
        <w:tc>
          <w:tcPr>
            <w:tcW w:w="3116" w:type="dxa"/>
          </w:tcPr>
          <w:p w14:paraId="6B530DA3"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Interaction (</w:t>
            </w:r>
            <w:proofErr w:type="spellStart"/>
            <w:r w:rsidRPr="006B08F5">
              <w:rPr>
                <w:rFonts w:ascii="Times New Roman" w:hAnsi="Times New Roman" w:cs="Times New Roman"/>
              </w:rPr>
              <w:t>ro</w:t>
            </w:r>
            <w:proofErr w:type="spellEnd"/>
            <w:r w:rsidRPr="006B08F5">
              <w:rPr>
                <w:rFonts w:ascii="Times New Roman" w:hAnsi="Times New Roman" w:cs="Times New Roman"/>
              </w:rPr>
              <w:t>)</w:t>
            </w:r>
          </w:p>
        </w:tc>
        <w:tc>
          <w:tcPr>
            <w:tcW w:w="3117" w:type="dxa"/>
          </w:tcPr>
          <w:p w14:paraId="6C3F1A80"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.007</w:t>
            </w:r>
          </w:p>
        </w:tc>
        <w:tc>
          <w:tcPr>
            <w:tcW w:w="3117" w:type="dxa"/>
          </w:tcPr>
          <w:p w14:paraId="4BE89D1B" w14:textId="77777777" w:rsidR="0028465E" w:rsidRPr="006B08F5" w:rsidRDefault="0028465E" w:rsidP="0028465E">
            <w:pPr>
              <w:pStyle w:val="Default"/>
              <w:spacing w:line="480" w:lineRule="auto"/>
              <w:rPr>
                <w:rFonts w:ascii="Times New Roman" w:hAnsi="Times New Roman" w:cs="Times New Roman"/>
              </w:rPr>
            </w:pPr>
            <w:r w:rsidRPr="006B08F5">
              <w:rPr>
                <w:rFonts w:ascii="Times New Roman" w:hAnsi="Times New Roman" w:cs="Times New Roman"/>
              </w:rPr>
              <w:t>0.9343</w:t>
            </w:r>
          </w:p>
        </w:tc>
      </w:tr>
    </w:tbl>
    <w:p w14:paraId="78AC3A65" w14:textId="77777777" w:rsidR="006B08F5" w:rsidRDefault="006B08F5" w:rsidP="006B08F5">
      <w:pPr>
        <w:pStyle w:val="Default"/>
        <w:rPr>
          <w:rFonts w:ascii="Times New Roman" w:hAnsi="Times New Roman" w:cs="Times New Roman"/>
        </w:rPr>
      </w:pPr>
    </w:p>
    <w:p w14:paraId="43985F46" w14:textId="32FCBE21" w:rsidR="006B08F5" w:rsidRDefault="0069770C" w:rsidP="006B08F5">
      <w:pPr>
        <w:pStyle w:val="Default"/>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ro</w:t>
      </w:r>
      <w:proofErr w:type="spellEnd"/>
      <w:r>
        <w:rPr>
          <w:rFonts w:ascii="Times New Roman" w:hAnsi="Times New Roman" w:cs="Times New Roman"/>
        </w:rPr>
        <w:t>) means ‘Removed Outliers.’ (</w:t>
      </w:r>
      <w:proofErr w:type="spellStart"/>
      <w:r>
        <w:rPr>
          <w:rFonts w:ascii="Times New Roman" w:hAnsi="Times New Roman" w:cs="Times New Roman"/>
        </w:rPr>
        <w:t>ro</w:t>
      </w:r>
      <w:proofErr w:type="spellEnd"/>
      <w:r>
        <w:rPr>
          <w:rFonts w:ascii="Times New Roman" w:hAnsi="Times New Roman" w:cs="Times New Roman"/>
        </w:rPr>
        <w:t xml:space="preserve">) statistics report the effect sizes and statistical significance for each </w:t>
      </w:r>
      <w:r w:rsidR="006B08F5">
        <w:rPr>
          <w:rFonts w:ascii="Times New Roman" w:hAnsi="Times New Roman" w:cs="Times New Roman"/>
        </w:rPr>
        <w:t>independent variable given outliers were removed from the sample.</w:t>
      </w:r>
    </w:p>
    <w:p w14:paraId="2516C71D" w14:textId="77777777" w:rsidR="006B08F5" w:rsidRDefault="006B08F5">
      <w:pPr>
        <w:rPr>
          <w:rFonts w:ascii="Times New Roman" w:hAnsi="Times New Roman" w:cs="Times New Roman"/>
          <w:color w:val="000000"/>
          <w:sz w:val="24"/>
          <w:szCs w:val="24"/>
        </w:rPr>
      </w:pPr>
      <w:r>
        <w:rPr>
          <w:rFonts w:ascii="Times New Roman" w:hAnsi="Times New Roman" w:cs="Times New Roman"/>
        </w:rPr>
        <w:br w:type="page"/>
      </w:r>
    </w:p>
    <w:p w14:paraId="4CD56E7E" w14:textId="3F49E274" w:rsidR="0028465E" w:rsidRDefault="00D86AB0" w:rsidP="006B08F5">
      <w:pPr>
        <w:pStyle w:val="Default"/>
        <w:rPr>
          <w:rFonts w:ascii="Times New Roman" w:hAnsi="Times New Roman" w:cs="Times New Roman"/>
        </w:rPr>
      </w:pPr>
      <w:r>
        <w:rPr>
          <w:rFonts w:ascii="Times New Roman" w:hAnsi="Times New Roman" w:cs="Times New Roman"/>
          <w:noProof/>
        </w:rPr>
        <w:lastRenderedPageBreak/>
        <w:drawing>
          <wp:inline distT="0" distB="0" distL="0" distR="0" wp14:anchorId="535D4B2C" wp14:editId="1AC01DCD">
            <wp:extent cx="5943600" cy="421449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10814460" w14:textId="56FDE667" w:rsidR="00450931" w:rsidRPr="00450931" w:rsidRDefault="00450931" w:rsidP="006B08F5">
      <w:pPr>
        <w:pStyle w:val="Default"/>
        <w:rPr>
          <w:rFonts w:ascii="Times New Roman" w:hAnsi="Times New Roman" w:cs="Times New Roman"/>
        </w:rPr>
      </w:pPr>
      <w:r>
        <w:rPr>
          <w:rFonts w:ascii="Times New Roman" w:hAnsi="Times New Roman" w:cs="Times New Roman"/>
          <w:i/>
          <w:iCs/>
        </w:rPr>
        <w:t>Figure 1</w:t>
      </w:r>
      <w:r>
        <w:rPr>
          <w:rFonts w:ascii="Times New Roman" w:hAnsi="Times New Roman" w:cs="Times New Roman"/>
        </w:rPr>
        <w:t xml:space="preserve">: </w:t>
      </w:r>
      <w:r w:rsidR="0044240D">
        <w:rPr>
          <w:rFonts w:ascii="Times New Roman" w:hAnsi="Times New Roman" w:cs="Times New Roman"/>
        </w:rPr>
        <w:t>Boxplots of each condition</w:t>
      </w:r>
    </w:p>
    <w:p w14:paraId="6373C8CB" w14:textId="264D26D2" w:rsidR="00FF49A3" w:rsidRDefault="00FF49A3">
      <w:pPr>
        <w:rPr>
          <w:rFonts w:ascii="Times New Roman" w:hAnsi="Times New Roman" w:cs="Times New Roman"/>
          <w:color w:val="000000"/>
          <w:sz w:val="24"/>
          <w:szCs w:val="24"/>
        </w:rPr>
      </w:pPr>
      <w:r>
        <w:rPr>
          <w:rFonts w:ascii="Times New Roman" w:hAnsi="Times New Roman" w:cs="Times New Roman"/>
        </w:rPr>
        <w:br w:type="page"/>
      </w:r>
    </w:p>
    <w:p w14:paraId="78D7127D" w14:textId="27B05A21" w:rsidR="00D86AB0" w:rsidRDefault="00FF49A3" w:rsidP="006B08F5">
      <w:pPr>
        <w:pStyle w:val="Default"/>
        <w:rPr>
          <w:rFonts w:ascii="Times New Roman" w:hAnsi="Times New Roman" w:cs="Times New Roman"/>
        </w:rPr>
      </w:pPr>
      <w:r>
        <w:rPr>
          <w:rFonts w:ascii="Times New Roman" w:hAnsi="Times New Roman" w:cs="Times New Roman"/>
          <w:noProof/>
        </w:rPr>
        <w:lastRenderedPageBreak/>
        <w:drawing>
          <wp:inline distT="0" distB="0" distL="0" distR="0" wp14:anchorId="726C9F6A" wp14:editId="28FBCB70">
            <wp:extent cx="59055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7E7E6E" w14:textId="16C4FEA8" w:rsidR="00903138" w:rsidRDefault="00903138" w:rsidP="006B08F5">
      <w:pPr>
        <w:pStyle w:val="Default"/>
        <w:rPr>
          <w:rFonts w:ascii="Times New Roman" w:hAnsi="Times New Roman" w:cs="Times New Roman"/>
        </w:rPr>
      </w:pPr>
    </w:p>
    <w:p w14:paraId="1E6A2B74" w14:textId="2F011A4A" w:rsidR="00903138" w:rsidRPr="00903138" w:rsidRDefault="00903138" w:rsidP="006B08F5">
      <w:pPr>
        <w:pStyle w:val="Default"/>
        <w:rPr>
          <w:rFonts w:ascii="Times New Roman" w:hAnsi="Times New Roman" w:cs="Times New Roman"/>
        </w:rPr>
      </w:pPr>
      <w:r>
        <w:rPr>
          <w:rFonts w:ascii="Times New Roman" w:hAnsi="Times New Roman" w:cs="Times New Roman"/>
          <w:i/>
          <w:iCs/>
        </w:rPr>
        <w:t xml:space="preserve">Figure 2: </w:t>
      </w:r>
      <w:r>
        <w:rPr>
          <w:rFonts w:ascii="Times New Roman" w:hAnsi="Times New Roman" w:cs="Times New Roman"/>
        </w:rPr>
        <w:t>The average mean difference for each condition is shown.</w:t>
      </w:r>
    </w:p>
    <w:sectPr w:rsidR="00903138" w:rsidRPr="009031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E7B5" w14:textId="77777777" w:rsidR="001E0FF5" w:rsidRDefault="001E0FF5" w:rsidP="00CF5B41">
      <w:pPr>
        <w:spacing w:after="0" w:line="240" w:lineRule="auto"/>
      </w:pPr>
      <w:r>
        <w:separator/>
      </w:r>
    </w:p>
  </w:endnote>
  <w:endnote w:type="continuationSeparator" w:id="0">
    <w:p w14:paraId="34BF976C" w14:textId="77777777" w:rsidR="001E0FF5" w:rsidRDefault="001E0FF5" w:rsidP="00CF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2414" w14:textId="77777777" w:rsidR="001E0FF5" w:rsidRDefault="001E0FF5" w:rsidP="00CF5B41">
      <w:pPr>
        <w:spacing w:after="0" w:line="240" w:lineRule="auto"/>
      </w:pPr>
      <w:r>
        <w:separator/>
      </w:r>
    </w:p>
  </w:footnote>
  <w:footnote w:type="continuationSeparator" w:id="0">
    <w:p w14:paraId="3EBCABEF" w14:textId="77777777" w:rsidR="001E0FF5" w:rsidRDefault="001E0FF5" w:rsidP="00CF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285315"/>
      <w:docPartObj>
        <w:docPartGallery w:val="Page Numbers (Top of Page)"/>
        <w:docPartUnique/>
      </w:docPartObj>
    </w:sdtPr>
    <w:sdtEndPr>
      <w:rPr>
        <w:noProof/>
      </w:rPr>
    </w:sdtEndPr>
    <w:sdtContent>
      <w:p w14:paraId="798E64B9" w14:textId="6982FC09" w:rsidR="00452E30" w:rsidRDefault="00452E30">
        <w:pPr>
          <w:pStyle w:val="Header"/>
          <w:jc w:val="right"/>
        </w:pPr>
        <w:r>
          <w:t>COLORFUL ATTITUDES</w:t>
        </w:r>
        <w:r>
          <w:tab/>
        </w:r>
        <w:r>
          <w:tab/>
        </w:r>
        <w:r>
          <w:fldChar w:fldCharType="begin"/>
        </w:r>
        <w:r>
          <w:instrText xml:space="preserve"> PAGE   \* MERGEFORMAT </w:instrText>
        </w:r>
        <w:r>
          <w:fldChar w:fldCharType="separate"/>
        </w:r>
        <w:r>
          <w:rPr>
            <w:noProof/>
          </w:rPr>
          <w:t>2</w:t>
        </w:r>
        <w:r>
          <w:rPr>
            <w:noProof/>
          </w:rPr>
          <w:fldChar w:fldCharType="end"/>
        </w:r>
      </w:p>
    </w:sdtContent>
  </w:sdt>
  <w:p w14:paraId="7179B3E2" w14:textId="77777777" w:rsidR="00CF5B41" w:rsidRDefault="00CF5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78FE"/>
    <w:multiLevelType w:val="hybridMultilevel"/>
    <w:tmpl w:val="0C6CC786"/>
    <w:lvl w:ilvl="0" w:tplc="9A3216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A24C4"/>
    <w:multiLevelType w:val="hybridMultilevel"/>
    <w:tmpl w:val="67908492"/>
    <w:lvl w:ilvl="0" w:tplc="B35698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4E"/>
    <w:rsid w:val="00007803"/>
    <w:rsid w:val="00021DD0"/>
    <w:rsid w:val="00025459"/>
    <w:rsid w:val="00034C2F"/>
    <w:rsid w:val="00066E23"/>
    <w:rsid w:val="00073040"/>
    <w:rsid w:val="0007764E"/>
    <w:rsid w:val="0008609A"/>
    <w:rsid w:val="00087C76"/>
    <w:rsid w:val="0009397E"/>
    <w:rsid w:val="0009794C"/>
    <w:rsid w:val="000B5EC1"/>
    <w:rsid w:val="000C17F2"/>
    <w:rsid w:val="000C72CA"/>
    <w:rsid w:val="000D13F2"/>
    <w:rsid w:val="000D2B68"/>
    <w:rsid w:val="000F1225"/>
    <w:rsid w:val="000F1AF4"/>
    <w:rsid w:val="000F68C3"/>
    <w:rsid w:val="0010180D"/>
    <w:rsid w:val="001071B0"/>
    <w:rsid w:val="00112542"/>
    <w:rsid w:val="001125A5"/>
    <w:rsid w:val="00130153"/>
    <w:rsid w:val="00133A35"/>
    <w:rsid w:val="00133F7F"/>
    <w:rsid w:val="0014460F"/>
    <w:rsid w:val="00145AF4"/>
    <w:rsid w:val="00157F43"/>
    <w:rsid w:val="00167015"/>
    <w:rsid w:val="00174579"/>
    <w:rsid w:val="00176DD0"/>
    <w:rsid w:val="001864EC"/>
    <w:rsid w:val="00190721"/>
    <w:rsid w:val="001A7C3A"/>
    <w:rsid w:val="001C54D2"/>
    <w:rsid w:val="001D3334"/>
    <w:rsid w:val="001E0FF5"/>
    <w:rsid w:val="001E4B9B"/>
    <w:rsid w:val="001E5C86"/>
    <w:rsid w:val="002061EB"/>
    <w:rsid w:val="00214700"/>
    <w:rsid w:val="00215594"/>
    <w:rsid w:val="002174B8"/>
    <w:rsid w:val="00222606"/>
    <w:rsid w:val="00233109"/>
    <w:rsid w:val="002441DC"/>
    <w:rsid w:val="00246775"/>
    <w:rsid w:val="002468EC"/>
    <w:rsid w:val="002536E2"/>
    <w:rsid w:val="00255DD8"/>
    <w:rsid w:val="002810EC"/>
    <w:rsid w:val="0028465E"/>
    <w:rsid w:val="002A24AD"/>
    <w:rsid w:val="002A27AD"/>
    <w:rsid w:val="002A5AD3"/>
    <w:rsid w:val="002A705A"/>
    <w:rsid w:val="002B7056"/>
    <w:rsid w:val="002E6120"/>
    <w:rsid w:val="002F001E"/>
    <w:rsid w:val="0031585D"/>
    <w:rsid w:val="00337A0B"/>
    <w:rsid w:val="0034292D"/>
    <w:rsid w:val="00344F82"/>
    <w:rsid w:val="0036048A"/>
    <w:rsid w:val="00362F06"/>
    <w:rsid w:val="0036518C"/>
    <w:rsid w:val="00383761"/>
    <w:rsid w:val="00383961"/>
    <w:rsid w:val="003A25FA"/>
    <w:rsid w:val="003A499C"/>
    <w:rsid w:val="003B4A28"/>
    <w:rsid w:val="003B7103"/>
    <w:rsid w:val="003D2021"/>
    <w:rsid w:val="003D672E"/>
    <w:rsid w:val="003E1431"/>
    <w:rsid w:val="003E4CE2"/>
    <w:rsid w:val="00400178"/>
    <w:rsid w:val="004026B6"/>
    <w:rsid w:val="00403F67"/>
    <w:rsid w:val="00404A6C"/>
    <w:rsid w:val="00416A78"/>
    <w:rsid w:val="004209B3"/>
    <w:rsid w:val="004362A1"/>
    <w:rsid w:val="00436427"/>
    <w:rsid w:val="0044240D"/>
    <w:rsid w:val="0044332D"/>
    <w:rsid w:val="00445A68"/>
    <w:rsid w:val="00450931"/>
    <w:rsid w:val="00450B09"/>
    <w:rsid w:val="00452E30"/>
    <w:rsid w:val="004608BE"/>
    <w:rsid w:val="00480E24"/>
    <w:rsid w:val="00482E80"/>
    <w:rsid w:val="00484227"/>
    <w:rsid w:val="00485233"/>
    <w:rsid w:val="00486C0E"/>
    <w:rsid w:val="00486D11"/>
    <w:rsid w:val="004909C2"/>
    <w:rsid w:val="004A15A3"/>
    <w:rsid w:val="004C766F"/>
    <w:rsid w:val="004E5AED"/>
    <w:rsid w:val="004E6E59"/>
    <w:rsid w:val="004F48FA"/>
    <w:rsid w:val="004F6414"/>
    <w:rsid w:val="004F73FC"/>
    <w:rsid w:val="005016D2"/>
    <w:rsid w:val="005016EA"/>
    <w:rsid w:val="00505194"/>
    <w:rsid w:val="0050787C"/>
    <w:rsid w:val="005135E4"/>
    <w:rsid w:val="00526D39"/>
    <w:rsid w:val="00531F93"/>
    <w:rsid w:val="005325BC"/>
    <w:rsid w:val="00533246"/>
    <w:rsid w:val="00541140"/>
    <w:rsid w:val="00545B68"/>
    <w:rsid w:val="00555F78"/>
    <w:rsid w:val="00560D62"/>
    <w:rsid w:val="00583630"/>
    <w:rsid w:val="005A0255"/>
    <w:rsid w:val="005B41FE"/>
    <w:rsid w:val="005E6A92"/>
    <w:rsid w:val="005E7CD1"/>
    <w:rsid w:val="005F5796"/>
    <w:rsid w:val="0064690B"/>
    <w:rsid w:val="00675E98"/>
    <w:rsid w:val="0069770C"/>
    <w:rsid w:val="006B08F5"/>
    <w:rsid w:val="006B2527"/>
    <w:rsid w:val="006B5B19"/>
    <w:rsid w:val="006D2F00"/>
    <w:rsid w:val="006E3D87"/>
    <w:rsid w:val="006F1F97"/>
    <w:rsid w:val="006F3E9E"/>
    <w:rsid w:val="006F59DA"/>
    <w:rsid w:val="00700A12"/>
    <w:rsid w:val="00711760"/>
    <w:rsid w:val="00711FDE"/>
    <w:rsid w:val="007226EC"/>
    <w:rsid w:val="00724BEF"/>
    <w:rsid w:val="00731796"/>
    <w:rsid w:val="00731C3C"/>
    <w:rsid w:val="00732962"/>
    <w:rsid w:val="00734A91"/>
    <w:rsid w:val="00736C73"/>
    <w:rsid w:val="007428BF"/>
    <w:rsid w:val="00747ECB"/>
    <w:rsid w:val="00752C2A"/>
    <w:rsid w:val="0075550E"/>
    <w:rsid w:val="00774434"/>
    <w:rsid w:val="00797804"/>
    <w:rsid w:val="007A3056"/>
    <w:rsid w:val="007A4D1B"/>
    <w:rsid w:val="007A4F45"/>
    <w:rsid w:val="007B6319"/>
    <w:rsid w:val="007B795B"/>
    <w:rsid w:val="007B799C"/>
    <w:rsid w:val="007C61A8"/>
    <w:rsid w:val="007C6602"/>
    <w:rsid w:val="007F1333"/>
    <w:rsid w:val="00805601"/>
    <w:rsid w:val="00811F90"/>
    <w:rsid w:val="0081736C"/>
    <w:rsid w:val="008232B0"/>
    <w:rsid w:val="00830036"/>
    <w:rsid w:val="00835DE9"/>
    <w:rsid w:val="00836C2F"/>
    <w:rsid w:val="00877898"/>
    <w:rsid w:val="0089318D"/>
    <w:rsid w:val="008A1030"/>
    <w:rsid w:val="008B000D"/>
    <w:rsid w:val="008B3B92"/>
    <w:rsid w:val="008B4623"/>
    <w:rsid w:val="008B5D5E"/>
    <w:rsid w:val="008C3FB7"/>
    <w:rsid w:val="008C6C67"/>
    <w:rsid w:val="008D09F8"/>
    <w:rsid w:val="008E12E7"/>
    <w:rsid w:val="008E3F67"/>
    <w:rsid w:val="008E5178"/>
    <w:rsid w:val="008E7F50"/>
    <w:rsid w:val="00903138"/>
    <w:rsid w:val="00912377"/>
    <w:rsid w:val="009139E3"/>
    <w:rsid w:val="00926806"/>
    <w:rsid w:val="009509E6"/>
    <w:rsid w:val="00987C7C"/>
    <w:rsid w:val="009A5069"/>
    <w:rsid w:val="009A6E0B"/>
    <w:rsid w:val="009D6B8D"/>
    <w:rsid w:val="009D7B7A"/>
    <w:rsid w:val="009E0213"/>
    <w:rsid w:val="009E6B53"/>
    <w:rsid w:val="009F128F"/>
    <w:rsid w:val="009F7C02"/>
    <w:rsid w:val="00A01475"/>
    <w:rsid w:val="00A27EBD"/>
    <w:rsid w:val="00A30D43"/>
    <w:rsid w:val="00A31D69"/>
    <w:rsid w:val="00A43733"/>
    <w:rsid w:val="00A44C40"/>
    <w:rsid w:val="00A5104D"/>
    <w:rsid w:val="00A5140D"/>
    <w:rsid w:val="00A57406"/>
    <w:rsid w:val="00A60D99"/>
    <w:rsid w:val="00A628B7"/>
    <w:rsid w:val="00A71016"/>
    <w:rsid w:val="00A712CC"/>
    <w:rsid w:val="00A7334F"/>
    <w:rsid w:val="00A7670E"/>
    <w:rsid w:val="00A8576D"/>
    <w:rsid w:val="00A857E2"/>
    <w:rsid w:val="00A86720"/>
    <w:rsid w:val="00A87AF4"/>
    <w:rsid w:val="00AA74F7"/>
    <w:rsid w:val="00AB30FC"/>
    <w:rsid w:val="00AC4AC6"/>
    <w:rsid w:val="00AC6407"/>
    <w:rsid w:val="00AD2A09"/>
    <w:rsid w:val="00AD4123"/>
    <w:rsid w:val="00AD7E1C"/>
    <w:rsid w:val="00AE4945"/>
    <w:rsid w:val="00AE5EF4"/>
    <w:rsid w:val="00AE60D6"/>
    <w:rsid w:val="00B00FD1"/>
    <w:rsid w:val="00B23C99"/>
    <w:rsid w:val="00B25579"/>
    <w:rsid w:val="00B2766E"/>
    <w:rsid w:val="00B359E4"/>
    <w:rsid w:val="00B46E90"/>
    <w:rsid w:val="00B47D43"/>
    <w:rsid w:val="00B5286B"/>
    <w:rsid w:val="00B57D01"/>
    <w:rsid w:val="00B62313"/>
    <w:rsid w:val="00B6317D"/>
    <w:rsid w:val="00B70B52"/>
    <w:rsid w:val="00B7698B"/>
    <w:rsid w:val="00B810AF"/>
    <w:rsid w:val="00BC5ABD"/>
    <w:rsid w:val="00BC7A75"/>
    <w:rsid w:val="00BE6B7B"/>
    <w:rsid w:val="00BE6C5B"/>
    <w:rsid w:val="00BF7972"/>
    <w:rsid w:val="00C1170A"/>
    <w:rsid w:val="00C22A2B"/>
    <w:rsid w:val="00C278C0"/>
    <w:rsid w:val="00C36C3D"/>
    <w:rsid w:val="00C44149"/>
    <w:rsid w:val="00C44973"/>
    <w:rsid w:val="00C52AA9"/>
    <w:rsid w:val="00C53629"/>
    <w:rsid w:val="00C9784E"/>
    <w:rsid w:val="00CD1425"/>
    <w:rsid w:val="00CD2E53"/>
    <w:rsid w:val="00CE1DDF"/>
    <w:rsid w:val="00CE72E3"/>
    <w:rsid w:val="00CF1EA5"/>
    <w:rsid w:val="00CF5B41"/>
    <w:rsid w:val="00D03C25"/>
    <w:rsid w:val="00D05CDD"/>
    <w:rsid w:val="00D10A2F"/>
    <w:rsid w:val="00D12591"/>
    <w:rsid w:val="00D12829"/>
    <w:rsid w:val="00D20C5D"/>
    <w:rsid w:val="00D250A9"/>
    <w:rsid w:val="00D40F92"/>
    <w:rsid w:val="00D44A78"/>
    <w:rsid w:val="00D553B1"/>
    <w:rsid w:val="00D71CEE"/>
    <w:rsid w:val="00D7518C"/>
    <w:rsid w:val="00D76B60"/>
    <w:rsid w:val="00D77486"/>
    <w:rsid w:val="00D843E6"/>
    <w:rsid w:val="00D86AB0"/>
    <w:rsid w:val="00D87E2F"/>
    <w:rsid w:val="00D92D0B"/>
    <w:rsid w:val="00DB3FE4"/>
    <w:rsid w:val="00DC4BD2"/>
    <w:rsid w:val="00DC736F"/>
    <w:rsid w:val="00DD5A4F"/>
    <w:rsid w:val="00DF1598"/>
    <w:rsid w:val="00E01603"/>
    <w:rsid w:val="00E1269B"/>
    <w:rsid w:val="00E42EAD"/>
    <w:rsid w:val="00E44EA8"/>
    <w:rsid w:val="00E52FBA"/>
    <w:rsid w:val="00E668FD"/>
    <w:rsid w:val="00E72A7A"/>
    <w:rsid w:val="00E76AFF"/>
    <w:rsid w:val="00E86F8A"/>
    <w:rsid w:val="00EA61C8"/>
    <w:rsid w:val="00EB5590"/>
    <w:rsid w:val="00EC305D"/>
    <w:rsid w:val="00ED050A"/>
    <w:rsid w:val="00EE2944"/>
    <w:rsid w:val="00EF1643"/>
    <w:rsid w:val="00F062B5"/>
    <w:rsid w:val="00F0700E"/>
    <w:rsid w:val="00F0710C"/>
    <w:rsid w:val="00F115A0"/>
    <w:rsid w:val="00F13848"/>
    <w:rsid w:val="00F14781"/>
    <w:rsid w:val="00F247C7"/>
    <w:rsid w:val="00F35504"/>
    <w:rsid w:val="00F35736"/>
    <w:rsid w:val="00F428D1"/>
    <w:rsid w:val="00F546E9"/>
    <w:rsid w:val="00F669E4"/>
    <w:rsid w:val="00F67937"/>
    <w:rsid w:val="00F72E05"/>
    <w:rsid w:val="00FA0516"/>
    <w:rsid w:val="00FA083A"/>
    <w:rsid w:val="00FB4287"/>
    <w:rsid w:val="00FC1A45"/>
    <w:rsid w:val="00FE292E"/>
    <w:rsid w:val="00FE4313"/>
    <w:rsid w:val="00FF49A3"/>
    <w:rsid w:val="00F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8350"/>
  <w15:chartTrackingRefBased/>
  <w15:docId w15:val="{A1E73071-13EB-4001-91ED-4F0F9035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26B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A1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0B09"/>
    <w:rPr>
      <w:color w:val="0000FF"/>
      <w:u w:val="single"/>
    </w:rPr>
  </w:style>
  <w:style w:type="paragraph" w:styleId="Header">
    <w:name w:val="header"/>
    <w:basedOn w:val="Normal"/>
    <w:link w:val="HeaderChar"/>
    <w:uiPriority w:val="99"/>
    <w:unhideWhenUsed/>
    <w:rsid w:val="00CF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B41"/>
  </w:style>
  <w:style w:type="paragraph" w:styleId="Footer">
    <w:name w:val="footer"/>
    <w:basedOn w:val="Normal"/>
    <w:link w:val="FooterChar"/>
    <w:uiPriority w:val="99"/>
    <w:unhideWhenUsed/>
    <w:rsid w:val="00CF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5451">
      <w:bodyDiv w:val="1"/>
      <w:marLeft w:val="0"/>
      <w:marRight w:val="0"/>
      <w:marTop w:val="0"/>
      <w:marBottom w:val="0"/>
      <w:divBdr>
        <w:top w:val="none" w:sz="0" w:space="0" w:color="auto"/>
        <w:left w:val="none" w:sz="0" w:space="0" w:color="auto"/>
        <w:bottom w:val="none" w:sz="0" w:space="0" w:color="auto"/>
        <w:right w:val="none" w:sz="0" w:space="0" w:color="auto"/>
      </w:divBdr>
      <w:divsChild>
        <w:div w:id="1399354436">
          <w:marLeft w:val="480"/>
          <w:marRight w:val="0"/>
          <w:marTop w:val="0"/>
          <w:marBottom w:val="0"/>
          <w:divBdr>
            <w:top w:val="none" w:sz="0" w:space="0" w:color="auto"/>
            <w:left w:val="none" w:sz="0" w:space="0" w:color="auto"/>
            <w:bottom w:val="none" w:sz="0" w:space="0" w:color="auto"/>
            <w:right w:val="none" w:sz="0" w:space="0" w:color="auto"/>
          </w:divBdr>
          <w:divsChild>
            <w:div w:id="1648364961">
              <w:marLeft w:val="0"/>
              <w:marRight w:val="0"/>
              <w:marTop w:val="0"/>
              <w:marBottom w:val="0"/>
              <w:divBdr>
                <w:top w:val="none" w:sz="0" w:space="0" w:color="auto"/>
                <w:left w:val="none" w:sz="0" w:space="0" w:color="auto"/>
                <w:bottom w:val="none" w:sz="0" w:space="0" w:color="auto"/>
                <w:right w:val="none" w:sz="0" w:space="0" w:color="auto"/>
              </w:divBdr>
            </w:div>
            <w:div w:id="1533613092">
              <w:marLeft w:val="0"/>
              <w:marRight w:val="0"/>
              <w:marTop w:val="0"/>
              <w:marBottom w:val="0"/>
              <w:divBdr>
                <w:top w:val="none" w:sz="0" w:space="0" w:color="auto"/>
                <w:left w:val="none" w:sz="0" w:space="0" w:color="auto"/>
                <w:bottom w:val="none" w:sz="0" w:space="0" w:color="auto"/>
                <w:right w:val="none" w:sz="0" w:space="0" w:color="auto"/>
              </w:divBdr>
            </w:div>
            <w:div w:id="820315478">
              <w:marLeft w:val="0"/>
              <w:marRight w:val="0"/>
              <w:marTop w:val="0"/>
              <w:marBottom w:val="0"/>
              <w:divBdr>
                <w:top w:val="none" w:sz="0" w:space="0" w:color="auto"/>
                <w:left w:val="none" w:sz="0" w:space="0" w:color="auto"/>
                <w:bottom w:val="none" w:sz="0" w:space="0" w:color="auto"/>
                <w:right w:val="none" w:sz="0" w:space="0" w:color="auto"/>
              </w:divBdr>
            </w:div>
            <w:div w:id="1291664786">
              <w:marLeft w:val="0"/>
              <w:marRight w:val="0"/>
              <w:marTop w:val="0"/>
              <w:marBottom w:val="0"/>
              <w:divBdr>
                <w:top w:val="none" w:sz="0" w:space="0" w:color="auto"/>
                <w:left w:val="none" w:sz="0" w:space="0" w:color="auto"/>
                <w:bottom w:val="none" w:sz="0" w:space="0" w:color="auto"/>
                <w:right w:val="none" w:sz="0" w:space="0" w:color="auto"/>
              </w:divBdr>
            </w:div>
            <w:div w:id="485785485">
              <w:marLeft w:val="0"/>
              <w:marRight w:val="0"/>
              <w:marTop w:val="0"/>
              <w:marBottom w:val="0"/>
              <w:divBdr>
                <w:top w:val="none" w:sz="0" w:space="0" w:color="auto"/>
                <w:left w:val="none" w:sz="0" w:space="0" w:color="auto"/>
                <w:bottom w:val="none" w:sz="0" w:space="0" w:color="auto"/>
                <w:right w:val="none" w:sz="0" w:space="0" w:color="auto"/>
              </w:divBdr>
            </w:div>
            <w:div w:id="57636874">
              <w:marLeft w:val="0"/>
              <w:marRight w:val="0"/>
              <w:marTop w:val="0"/>
              <w:marBottom w:val="0"/>
              <w:divBdr>
                <w:top w:val="none" w:sz="0" w:space="0" w:color="auto"/>
                <w:left w:val="none" w:sz="0" w:space="0" w:color="auto"/>
                <w:bottom w:val="none" w:sz="0" w:space="0" w:color="auto"/>
                <w:right w:val="none" w:sz="0" w:space="0" w:color="auto"/>
              </w:divBdr>
            </w:div>
            <w:div w:id="911619006">
              <w:marLeft w:val="0"/>
              <w:marRight w:val="0"/>
              <w:marTop w:val="0"/>
              <w:marBottom w:val="0"/>
              <w:divBdr>
                <w:top w:val="none" w:sz="0" w:space="0" w:color="auto"/>
                <w:left w:val="none" w:sz="0" w:space="0" w:color="auto"/>
                <w:bottom w:val="none" w:sz="0" w:space="0" w:color="auto"/>
                <w:right w:val="none" w:sz="0" w:space="0" w:color="auto"/>
              </w:divBdr>
            </w:div>
            <w:div w:id="375589086">
              <w:marLeft w:val="0"/>
              <w:marRight w:val="0"/>
              <w:marTop w:val="0"/>
              <w:marBottom w:val="0"/>
              <w:divBdr>
                <w:top w:val="none" w:sz="0" w:space="0" w:color="auto"/>
                <w:left w:val="none" w:sz="0" w:space="0" w:color="auto"/>
                <w:bottom w:val="none" w:sz="0" w:space="0" w:color="auto"/>
                <w:right w:val="none" w:sz="0" w:space="0" w:color="auto"/>
              </w:divBdr>
            </w:div>
            <w:div w:id="7325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9397">
      <w:bodyDiv w:val="1"/>
      <w:marLeft w:val="0"/>
      <w:marRight w:val="0"/>
      <w:marTop w:val="0"/>
      <w:marBottom w:val="0"/>
      <w:divBdr>
        <w:top w:val="none" w:sz="0" w:space="0" w:color="auto"/>
        <w:left w:val="none" w:sz="0" w:space="0" w:color="auto"/>
        <w:bottom w:val="none" w:sz="0" w:space="0" w:color="auto"/>
        <w:right w:val="none" w:sz="0" w:space="0" w:color="auto"/>
      </w:divBdr>
    </w:div>
    <w:div w:id="465512815">
      <w:bodyDiv w:val="1"/>
      <w:marLeft w:val="0"/>
      <w:marRight w:val="0"/>
      <w:marTop w:val="0"/>
      <w:marBottom w:val="0"/>
      <w:divBdr>
        <w:top w:val="none" w:sz="0" w:space="0" w:color="auto"/>
        <w:left w:val="none" w:sz="0" w:space="0" w:color="auto"/>
        <w:bottom w:val="none" w:sz="0" w:space="0" w:color="auto"/>
        <w:right w:val="none" w:sz="0" w:space="0" w:color="auto"/>
      </w:divBdr>
      <w:divsChild>
        <w:div w:id="1832256373">
          <w:marLeft w:val="480"/>
          <w:marRight w:val="0"/>
          <w:marTop w:val="0"/>
          <w:marBottom w:val="0"/>
          <w:divBdr>
            <w:top w:val="none" w:sz="0" w:space="0" w:color="auto"/>
            <w:left w:val="none" w:sz="0" w:space="0" w:color="auto"/>
            <w:bottom w:val="none" w:sz="0" w:space="0" w:color="auto"/>
            <w:right w:val="none" w:sz="0" w:space="0" w:color="auto"/>
          </w:divBdr>
          <w:divsChild>
            <w:div w:id="3913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6473">
      <w:bodyDiv w:val="1"/>
      <w:marLeft w:val="0"/>
      <w:marRight w:val="0"/>
      <w:marTop w:val="0"/>
      <w:marBottom w:val="0"/>
      <w:divBdr>
        <w:top w:val="none" w:sz="0" w:space="0" w:color="auto"/>
        <w:left w:val="none" w:sz="0" w:space="0" w:color="auto"/>
        <w:bottom w:val="none" w:sz="0" w:space="0" w:color="auto"/>
        <w:right w:val="none" w:sz="0" w:space="0" w:color="auto"/>
      </w:divBdr>
    </w:div>
    <w:div w:id="1177887540">
      <w:bodyDiv w:val="1"/>
      <w:marLeft w:val="0"/>
      <w:marRight w:val="0"/>
      <w:marTop w:val="0"/>
      <w:marBottom w:val="0"/>
      <w:divBdr>
        <w:top w:val="none" w:sz="0" w:space="0" w:color="auto"/>
        <w:left w:val="none" w:sz="0" w:space="0" w:color="auto"/>
        <w:bottom w:val="none" w:sz="0" w:space="0" w:color="auto"/>
        <w:right w:val="none" w:sz="0" w:space="0" w:color="auto"/>
      </w:divBdr>
      <w:divsChild>
        <w:div w:id="326978120">
          <w:marLeft w:val="480"/>
          <w:marRight w:val="0"/>
          <w:marTop w:val="0"/>
          <w:marBottom w:val="0"/>
          <w:divBdr>
            <w:top w:val="none" w:sz="0" w:space="0" w:color="auto"/>
            <w:left w:val="none" w:sz="0" w:space="0" w:color="auto"/>
            <w:bottom w:val="none" w:sz="0" w:space="0" w:color="auto"/>
            <w:right w:val="none" w:sz="0" w:space="0" w:color="auto"/>
          </w:divBdr>
          <w:divsChild>
            <w:div w:id="5145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88-020-2472-1" TargetMode="External"/><Relationship Id="rId13" Type="http://schemas.openxmlformats.org/officeDocument/2006/relationships/hyperlink" Target="https://doi.org/10.1016/j.mhp.2018.12.0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7/NMD.0b013e31829db5e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467-9280.2006.01786.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i.org/10.1179/147683008X30151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psychres.2015.12.022" TargetMode="External"/><Relationship Id="rId14" Type="http://schemas.openxmlformats.org/officeDocument/2006/relationships/hyperlink" Target="https://doi.org/10.3724/SP.J.1041.2018.0088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Mean 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Principal Color</c:v>
                </c:pt>
              </c:strCache>
            </c:strRef>
          </c:tx>
          <c:spPr>
            <a:solidFill>
              <a:schemeClr val="accent3">
                <a:shade val="76000"/>
              </a:schemeClr>
            </a:solidFill>
            <a:ln>
              <a:noFill/>
            </a:ln>
            <a:effectLst/>
          </c:spPr>
          <c:invertIfNegative val="0"/>
          <c:cat>
            <c:strRef>
              <c:f>Sheet1!$A$2:$A$3</c:f>
              <c:strCache>
                <c:ptCount val="2"/>
                <c:pt idx="0">
                  <c:v>System 1</c:v>
                </c:pt>
                <c:pt idx="1">
                  <c:v>System 2</c:v>
                </c:pt>
              </c:strCache>
            </c:strRef>
          </c:cat>
          <c:val>
            <c:numRef>
              <c:f>Sheet1!$B$2:$B$3</c:f>
              <c:numCache>
                <c:formatCode>General</c:formatCode>
                <c:ptCount val="2"/>
                <c:pt idx="0">
                  <c:v>2.1880000000000002</c:v>
                </c:pt>
                <c:pt idx="1">
                  <c:v>2.5379999999999998</c:v>
                </c:pt>
              </c:numCache>
            </c:numRef>
          </c:val>
          <c:extLst>
            <c:ext xmlns:c16="http://schemas.microsoft.com/office/drawing/2014/chart" uri="{C3380CC4-5D6E-409C-BE32-E72D297353CC}">
              <c16:uniqueId val="{00000000-5F18-4777-9FE6-062F154C0664}"/>
            </c:ext>
          </c:extLst>
        </c:ser>
        <c:ser>
          <c:idx val="1"/>
          <c:order val="1"/>
          <c:tx>
            <c:strRef>
              <c:f>Sheet1!$C$1</c:f>
              <c:strCache>
                <c:ptCount val="1"/>
                <c:pt idx="0">
                  <c:v>Achromatic Color</c:v>
                </c:pt>
              </c:strCache>
            </c:strRef>
          </c:tx>
          <c:spPr>
            <a:solidFill>
              <a:schemeClr val="accent3">
                <a:tint val="77000"/>
              </a:schemeClr>
            </a:solidFill>
            <a:ln>
              <a:noFill/>
            </a:ln>
            <a:effectLst/>
          </c:spPr>
          <c:invertIfNegative val="0"/>
          <c:cat>
            <c:strRef>
              <c:f>Sheet1!$A$2:$A$3</c:f>
              <c:strCache>
                <c:ptCount val="2"/>
                <c:pt idx="0">
                  <c:v>System 1</c:v>
                </c:pt>
                <c:pt idx="1">
                  <c:v>System 2</c:v>
                </c:pt>
              </c:strCache>
            </c:strRef>
          </c:cat>
          <c:val>
            <c:numRef>
              <c:f>Sheet1!$C$2:$C$3</c:f>
              <c:numCache>
                <c:formatCode>General</c:formatCode>
                <c:ptCount val="2"/>
                <c:pt idx="0">
                  <c:v>0.91669999999999996</c:v>
                </c:pt>
                <c:pt idx="1">
                  <c:v>0.5</c:v>
                </c:pt>
              </c:numCache>
            </c:numRef>
          </c:val>
          <c:extLst>
            <c:ext xmlns:c16="http://schemas.microsoft.com/office/drawing/2014/chart" uri="{C3380CC4-5D6E-409C-BE32-E72D297353CC}">
              <c16:uniqueId val="{00000001-5F18-4777-9FE6-062F154C0664}"/>
            </c:ext>
          </c:extLst>
        </c:ser>
        <c:dLbls>
          <c:showLegendKey val="0"/>
          <c:showVal val="0"/>
          <c:showCatName val="0"/>
          <c:showSerName val="0"/>
          <c:showPercent val="0"/>
          <c:showBubbleSize val="0"/>
        </c:dLbls>
        <c:gapWidth val="219"/>
        <c:overlap val="-27"/>
        <c:axId val="1348071567"/>
        <c:axId val="1348073647"/>
      </c:barChart>
      <c:catAx>
        <c:axId val="1348071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073647"/>
        <c:crosses val="autoZero"/>
        <c:auto val="1"/>
        <c:lblAlgn val="ctr"/>
        <c:lblOffset val="100"/>
        <c:noMultiLvlLbl val="0"/>
      </c:catAx>
      <c:valAx>
        <c:axId val="134807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07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711E-7CD4-4870-991F-6FA6B7AC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10595</TotalTime>
  <Pages>19</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Kilando Chambers</dc:creator>
  <cp:keywords/>
  <dc:description/>
  <cp:lastModifiedBy>Kilando Chambers</cp:lastModifiedBy>
  <cp:revision>280</cp:revision>
  <dcterms:created xsi:type="dcterms:W3CDTF">2021-04-25T17:20:00Z</dcterms:created>
  <dcterms:modified xsi:type="dcterms:W3CDTF">2021-05-11T00:33:00Z</dcterms:modified>
</cp:coreProperties>
</file>