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28FC" w14:textId="77777777" w:rsidR="003511C1" w:rsidRDefault="003511C1" w:rsidP="003511C1">
      <w:pPr>
        <w:jc w:val="center"/>
        <w:rPr>
          <w:b/>
          <w:bCs/>
          <w:sz w:val="44"/>
          <w:szCs w:val="44"/>
          <w:lang w:val="nl-NL"/>
        </w:rPr>
      </w:pPr>
    </w:p>
    <w:p w14:paraId="13103A25" w14:textId="77777777" w:rsidR="003511C1" w:rsidRDefault="003511C1" w:rsidP="003511C1">
      <w:pPr>
        <w:jc w:val="center"/>
        <w:rPr>
          <w:b/>
          <w:bCs/>
          <w:sz w:val="44"/>
          <w:szCs w:val="44"/>
          <w:lang w:val="nl-NL"/>
        </w:rPr>
      </w:pPr>
    </w:p>
    <w:p w14:paraId="709354D0" w14:textId="77777777" w:rsidR="003511C1" w:rsidRDefault="003511C1" w:rsidP="003511C1">
      <w:r>
        <w:rPr>
          <w:noProof/>
        </w:rPr>
        <w:drawing>
          <wp:anchor distT="0" distB="0" distL="114300" distR="114300" simplePos="0" relativeHeight="251659264" behindDoc="0" locked="0" layoutInCell="1" allowOverlap="1" wp14:anchorId="7058CAE0" wp14:editId="196BE292">
            <wp:simplePos x="0" y="0"/>
            <wp:positionH relativeFrom="margin">
              <wp:posOffset>-419096</wp:posOffset>
            </wp:positionH>
            <wp:positionV relativeFrom="margin">
              <wp:posOffset>-514350</wp:posOffset>
            </wp:positionV>
            <wp:extent cx="1295403" cy="1295403"/>
            <wp:effectExtent l="0" t="0" r="0" b="0"/>
            <wp:wrapSquare wrapText="bothSides"/>
            <wp:docPr id="1"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295403" cy="1295403"/>
                    </a:xfrm>
                    <a:prstGeom prst="rect">
                      <a:avLst/>
                    </a:prstGeom>
                    <a:noFill/>
                    <a:ln>
                      <a:noFill/>
                      <a:prstDash/>
                    </a:ln>
                  </pic:spPr>
                </pic:pic>
              </a:graphicData>
            </a:graphic>
          </wp:anchor>
        </w:drawing>
      </w:r>
    </w:p>
    <w:p w14:paraId="5F299251" w14:textId="77777777" w:rsidR="003511C1" w:rsidRDefault="003511C1" w:rsidP="003511C1">
      <w:pPr>
        <w:rPr>
          <w:lang w:val="nl-NL"/>
        </w:rPr>
      </w:pPr>
    </w:p>
    <w:p w14:paraId="58DF16D9" w14:textId="77777777" w:rsidR="003511C1" w:rsidRDefault="003511C1" w:rsidP="003511C1">
      <w:pPr>
        <w:rPr>
          <w:lang w:val="nl-NL"/>
        </w:rPr>
      </w:pPr>
    </w:p>
    <w:p w14:paraId="017C727B" w14:textId="77777777" w:rsidR="003511C1" w:rsidRDefault="003511C1" w:rsidP="003511C1">
      <w:pPr>
        <w:rPr>
          <w:lang w:val="nl-NL"/>
        </w:rPr>
      </w:pPr>
    </w:p>
    <w:p w14:paraId="1E407E86" w14:textId="77777777" w:rsidR="003511C1" w:rsidRDefault="003511C1" w:rsidP="003511C1">
      <w:pPr>
        <w:rPr>
          <w:lang w:val="nl-NL"/>
        </w:rPr>
      </w:pPr>
    </w:p>
    <w:p w14:paraId="2B42AA1B" w14:textId="77777777" w:rsidR="003511C1" w:rsidRDefault="003511C1" w:rsidP="003511C1">
      <w:pPr>
        <w:rPr>
          <w:lang w:val="nl-NL"/>
        </w:rPr>
      </w:pPr>
    </w:p>
    <w:p w14:paraId="3784A178" w14:textId="77777777" w:rsidR="003511C1" w:rsidRDefault="003511C1" w:rsidP="003511C1">
      <w:pPr>
        <w:rPr>
          <w:lang w:val="nl-NL"/>
        </w:rPr>
      </w:pPr>
    </w:p>
    <w:p w14:paraId="763337A5" w14:textId="77777777" w:rsidR="003511C1" w:rsidRDefault="003511C1" w:rsidP="003511C1">
      <w:pPr>
        <w:rPr>
          <w:lang w:val="nl-NL"/>
        </w:rPr>
      </w:pPr>
    </w:p>
    <w:p w14:paraId="25EA9C32" w14:textId="77777777" w:rsidR="003511C1" w:rsidRDefault="003511C1" w:rsidP="003511C1">
      <w:pPr>
        <w:rPr>
          <w:lang w:val="nl-NL"/>
        </w:rPr>
      </w:pPr>
    </w:p>
    <w:p w14:paraId="3476E954" w14:textId="77777777" w:rsidR="003511C1" w:rsidRDefault="003511C1" w:rsidP="003511C1">
      <w:pPr>
        <w:rPr>
          <w:lang w:val="nl-NL"/>
        </w:rPr>
      </w:pPr>
    </w:p>
    <w:p w14:paraId="50E21A13" w14:textId="77777777" w:rsidR="003511C1" w:rsidRDefault="003511C1" w:rsidP="003511C1">
      <w:pPr>
        <w:rPr>
          <w:lang w:val="nl-NL"/>
        </w:rPr>
      </w:pPr>
    </w:p>
    <w:p w14:paraId="0D0F2D96" w14:textId="45F9CA6B" w:rsidR="003511C1" w:rsidRDefault="003511C1" w:rsidP="003511C1">
      <w:pPr>
        <w:jc w:val="center"/>
        <w:rPr>
          <w:sz w:val="96"/>
          <w:szCs w:val="96"/>
          <w:lang w:val="nl-NL"/>
        </w:rPr>
      </w:pPr>
      <w:r>
        <w:rPr>
          <w:sz w:val="96"/>
          <w:szCs w:val="96"/>
          <w:lang w:val="nl-NL"/>
        </w:rPr>
        <w:t>Handleiding</w:t>
      </w:r>
    </w:p>
    <w:p w14:paraId="1A548F70" w14:textId="77777777" w:rsidR="003511C1" w:rsidRDefault="003511C1" w:rsidP="003511C1">
      <w:pPr>
        <w:jc w:val="center"/>
      </w:pPr>
      <w:r>
        <w:rPr>
          <w:sz w:val="96"/>
          <w:szCs w:val="96"/>
          <w:lang w:val="nl-NL"/>
        </w:rPr>
        <w:t xml:space="preserve">Line </w:t>
      </w:r>
      <w:proofErr w:type="spellStart"/>
      <w:r>
        <w:rPr>
          <w:sz w:val="96"/>
          <w:szCs w:val="96"/>
          <w:lang w:val="nl-NL"/>
        </w:rPr>
        <w:t>follower</w:t>
      </w:r>
      <w:proofErr w:type="spellEnd"/>
    </w:p>
    <w:p w14:paraId="390F7B27" w14:textId="77777777" w:rsidR="003511C1" w:rsidRDefault="003511C1" w:rsidP="003511C1">
      <w:pPr>
        <w:rPr>
          <w:lang w:val="nl-NL"/>
        </w:rPr>
      </w:pPr>
    </w:p>
    <w:p w14:paraId="21F45B3D" w14:textId="77777777" w:rsidR="003511C1" w:rsidRDefault="003511C1" w:rsidP="003511C1">
      <w:pPr>
        <w:rPr>
          <w:lang w:val="nl-NL"/>
        </w:rPr>
      </w:pPr>
    </w:p>
    <w:p w14:paraId="365D055B" w14:textId="77777777" w:rsidR="003511C1" w:rsidRDefault="003511C1" w:rsidP="003511C1">
      <w:pPr>
        <w:rPr>
          <w:lang w:val="nl-NL"/>
        </w:rPr>
      </w:pPr>
    </w:p>
    <w:p w14:paraId="29A357DD" w14:textId="77777777" w:rsidR="003511C1" w:rsidRDefault="003511C1" w:rsidP="003511C1">
      <w:pPr>
        <w:rPr>
          <w:lang w:val="nl-NL"/>
        </w:rPr>
      </w:pPr>
    </w:p>
    <w:p w14:paraId="7A6E9106" w14:textId="77777777" w:rsidR="003511C1" w:rsidRDefault="003511C1" w:rsidP="003511C1">
      <w:pPr>
        <w:rPr>
          <w:lang w:val="nl-NL"/>
        </w:rPr>
      </w:pPr>
    </w:p>
    <w:p w14:paraId="7EBE87EA" w14:textId="77777777" w:rsidR="003511C1" w:rsidRDefault="003511C1" w:rsidP="003511C1">
      <w:pPr>
        <w:rPr>
          <w:lang w:val="nl-NL"/>
        </w:rPr>
      </w:pPr>
    </w:p>
    <w:p w14:paraId="6E711C35" w14:textId="77777777" w:rsidR="003511C1" w:rsidRDefault="003511C1" w:rsidP="003511C1">
      <w:pPr>
        <w:rPr>
          <w:lang w:val="nl-NL"/>
        </w:rPr>
      </w:pPr>
    </w:p>
    <w:p w14:paraId="0454155E" w14:textId="77777777" w:rsidR="003511C1" w:rsidRDefault="003511C1" w:rsidP="003511C1">
      <w:pPr>
        <w:rPr>
          <w:lang w:val="nl-NL"/>
        </w:rPr>
      </w:pPr>
    </w:p>
    <w:p w14:paraId="28C47138" w14:textId="77777777" w:rsidR="003511C1" w:rsidRDefault="003511C1" w:rsidP="003511C1">
      <w:pPr>
        <w:rPr>
          <w:lang w:val="nl-NL"/>
        </w:rPr>
      </w:pPr>
    </w:p>
    <w:p w14:paraId="1338426B" w14:textId="77777777" w:rsidR="003511C1" w:rsidRDefault="003511C1" w:rsidP="003511C1">
      <w:pPr>
        <w:rPr>
          <w:lang w:val="nl-NL"/>
        </w:rPr>
      </w:pPr>
      <w:r>
        <w:rPr>
          <w:lang w:val="nl-NL"/>
        </w:rPr>
        <w:t>Naam: De Ruyck</w:t>
      </w:r>
      <w:r>
        <w:rPr>
          <w:lang w:val="nl-NL"/>
        </w:rPr>
        <w:br/>
        <w:t>Voornaam: Kilian</w:t>
      </w:r>
      <w:r>
        <w:rPr>
          <w:lang w:val="nl-NL"/>
        </w:rPr>
        <w:br/>
        <w:t>Klasgroep: 3AMB</w:t>
      </w:r>
    </w:p>
    <w:p w14:paraId="4CA9B87D" w14:textId="12BED20F" w:rsidR="0087168D" w:rsidRPr="00B41918" w:rsidRDefault="0034588D" w:rsidP="0034588D">
      <w:pPr>
        <w:rPr>
          <w:b/>
          <w:bCs/>
          <w:sz w:val="32"/>
          <w:szCs w:val="32"/>
        </w:rPr>
      </w:pPr>
      <w:r w:rsidRPr="00B41918">
        <w:rPr>
          <w:b/>
          <w:bCs/>
          <w:sz w:val="32"/>
          <w:szCs w:val="32"/>
        </w:rPr>
        <w:lastRenderedPageBreak/>
        <w:t xml:space="preserve">Gebruik van de line </w:t>
      </w:r>
      <w:proofErr w:type="spellStart"/>
      <w:r w:rsidRPr="00B41918">
        <w:rPr>
          <w:b/>
          <w:bCs/>
          <w:sz w:val="32"/>
          <w:szCs w:val="32"/>
        </w:rPr>
        <w:t>follower</w:t>
      </w:r>
      <w:proofErr w:type="spellEnd"/>
    </w:p>
    <w:p w14:paraId="3D8D5653" w14:textId="5AB28295" w:rsidR="0034588D" w:rsidRDefault="0034588D" w:rsidP="0034588D">
      <w:pPr>
        <w:jc w:val="both"/>
      </w:pPr>
      <w:r w:rsidRPr="0034588D">
        <w:t xml:space="preserve">Voor de line </w:t>
      </w:r>
      <w:proofErr w:type="spellStart"/>
      <w:r w:rsidRPr="0034588D">
        <w:t>follower</w:t>
      </w:r>
      <w:proofErr w:type="spellEnd"/>
      <w:r w:rsidRPr="0034588D">
        <w:t xml:space="preserve"> te laten</w:t>
      </w:r>
      <w:r>
        <w:t xml:space="preserve"> rijden moeten eerst alle parameters worden ingesteld en het </w:t>
      </w:r>
      <w:proofErr w:type="spellStart"/>
      <w:r>
        <w:t>belangerijkst</w:t>
      </w:r>
      <w:proofErr w:type="spellEnd"/>
      <w:r>
        <w:t xml:space="preserve"> van al de sensoren kalibreren. </w:t>
      </w:r>
    </w:p>
    <w:p w14:paraId="0D486593" w14:textId="60DEE022" w:rsidR="0034588D" w:rsidRPr="0034588D" w:rsidRDefault="0034588D" w:rsidP="0034588D">
      <w:pPr>
        <w:jc w:val="both"/>
        <w:rPr>
          <w:u w:val="single"/>
        </w:rPr>
      </w:pPr>
      <w:r w:rsidRPr="0034588D">
        <w:rPr>
          <w:u w:val="single"/>
        </w:rPr>
        <w:t>Kalibreren</w:t>
      </w:r>
    </w:p>
    <w:p w14:paraId="58864992" w14:textId="6D371367" w:rsidR="0034588D" w:rsidRDefault="0034588D" w:rsidP="0034588D">
      <w:pPr>
        <w:jc w:val="both"/>
      </w:pPr>
      <w:r w:rsidRPr="0034588D">
        <w:t>Voor d</w:t>
      </w:r>
      <w:r>
        <w:t>e sensoren te kalibreren moet er in de seriële monitor via de computer of bluetooth module de commando “</w:t>
      </w:r>
      <w:proofErr w:type="spellStart"/>
      <w:r>
        <w:t>calibrate</w:t>
      </w:r>
      <w:proofErr w:type="spellEnd"/>
      <w:r>
        <w:t xml:space="preserve">” worden getypt. Indien het commando is doorgestuurd zal de aangesloten led beginnen branden voor 10 seconden. Nu moet er voor gezorgd worden dat alle sensoren zich steeds afwisselend over een zwarte lijn en witte ondergrond bevinden. </w:t>
      </w:r>
      <w:r w:rsidR="00502708">
        <w:t xml:space="preserve">Dit kan gedaan worden door de line </w:t>
      </w:r>
      <w:proofErr w:type="spellStart"/>
      <w:r w:rsidR="00502708">
        <w:t>follower</w:t>
      </w:r>
      <w:proofErr w:type="spellEnd"/>
      <w:r w:rsidR="00502708">
        <w:t xml:space="preserve"> heen en weer te bewegen over de zwarte lijn </w:t>
      </w:r>
      <w:r w:rsidR="00502708">
        <w:t xml:space="preserve">(Tip: Onderstaande foto’s geven hierbij een visuele weergave). </w:t>
      </w:r>
      <w:r>
        <w:t xml:space="preserve">Hierdoor kan elke sensor zijn maximale en minimale parameter opslaan die het vindt bij het kalibreren.  </w:t>
      </w:r>
    </w:p>
    <w:p w14:paraId="3348EDA9" w14:textId="7ADA5E9F" w:rsidR="00AD0979" w:rsidRDefault="00502708" w:rsidP="00502708">
      <w:pPr>
        <w:ind w:firstLine="708"/>
        <w:jc w:val="both"/>
      </w:pPr>
      <w:r w:rsidRPr="00502708">
        <w:drawing>
          <wp:inline distT="0" distB="0" distL="0" distR="0" wp14:anchorId="00B9FABC" wp14:editId="2AB25822">
            <wp:extent cx="1237087" cy="2141303"/>
            <wp:effectExtent l="0" t="0" r="127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0298" cy="2146861"/>
                    </a:xfrm>
                    <a:prstGeom prst="rect">
                      <a:avLst/>
                    </a:prstGeom>
                  </pic:spPr>
                </pic:pic>
              </a:graphicData>
            </a:graphic>
          </wp:inline>
        </w:drawing>
      </w:r>
      <w:r>
        <w:rPr>
          <w:noProof/>
        </w:rPr>
        <w:tab/>
      </w:r>
      <w:r w:rsidRPr="00502708">
        <w:rPr>
          <w:noProof/>
        </w:rPr>
        <w:t xml:space="preserve"> </w:t>
      </w:r>
      <w:r>
        <w:rPr>
          <w:noProof/>
        </w:rPr>
        <w:t xml:space="preserve">         </w:t>
      </w:r>
      <w:r w:rsidRPr="00502708">
        <w:drawing>
          <wp:inline distT="0" distB="0" distL="0" distR="0" wp14:anchorId="7DDC865E" wp14:editId="1EE5AE38">
            <wp:extent cx="1386075" cy="2088873"/>
            <wp:effectExtent l="0" t="0" r="508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686" cy="2110893"/>
                    </a:xfrm>
                    <a:prstGeom prst="rect">
                      <a:avLst/>
                    </a:prstGeom>
                  </pic:spPr>
                </pic:pic>
              </a:graphicData>
            </a:graphic>
          </wp:inline>
        </w:drawing>
      </w:r>
      <w:r>
        <w:rPr>
          <w:noProof/>
        </w:rPr>
        <w:t xml:space="preserve">            </w:t>
      </w:r>
      <w:r>
        <w:rPr>
          <w:noProof/>
        </w:rPr>
        <w:tab/>
      </w:r>
      <w:r w:rsidRPr="00502708">
        <w:rPr>
          <w:noProof/>
        </w:rPr>
        <w:t xml:space="preserve"> </w:t>
      </w:r>
      <w:r w:rsidRPr="00502708">
        <w:rPr>
          <w:noProof/>
        </w:rPr>
        <w:drawing>
          <wp:inline distT="0" distB="0" distL="0" distR="0" wp14:anchorId="79A61FFD" wp14:editId="75B0AF3D">
            <wp:extent cx="1293288" cy="213153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7180" cy="2137945"/>
                    </a:xfrm>
                    <a:prstGeom prst="rect">
                      <a:avLst/>
                    </a:prstGeom>
                  </pic:spPr>
                </pic:pic>
              </a:graphicData>
            </a:graphic>
          </wp:inline>
        </w:drawing>
      </w:r>
    </w:p>
    <w:p w14:paraId="104D83F0" w14:textId="146563C2" w:rsidR="00AD0979" w:rsidRDefault="004505DB" w:rsidP="0034588D">
      <w:pPr>
        <w:jc w:val="both"/>
      </w:pPr>
      <w:r w:rsidRPr="004505DB">
        <w:t>De kalibratie is gedaan n</w:t>
      </w:r>
      <w:r>
        <w:t xml:space="preserve">adat de lamp dooft. </w:t>
      </w:r>
    </w:p>
    <w:p w14:paraId="629D8103" w14:textId="32CF84EC" w:rsidR="00B41918" w:rsidRPr="00B41918" w:rsidRDefault="00B41918" w:rsidP="0034588D">
      <w:pPr>
        <w:jc w:val="both"/>
        <w:rPr>
          <w:u w:val="single"/>
        </w:rPr>
      </w:pPr>
      <w:r w:rsidRPr="00B41918">
        <w:rPr>
          <w:u w:val="single"/>
        </w:rPr>
        <w:t>Rijden</w:t>
      </w:r>
    </w:p>
    <w:p w14:paraId="788A0B27" w14:textId="77777777" w:rsidR="00B41918" w:rsidRDefault="00B41918" w:rsidP="00B41918">
      <w:pPr>
        <w:jc w:val="both"/>
      </w:pPr>
      <w:r>
        <w:t xml:space="preserve">Nu kunnen de parameters worden doorgestuurd aan de hand van </w:t>
      </w:r>
      <w:r>
        <w:t xml:space="preserve">de </w:t>
      </w:r>
      <w:r>
        <w:t>commando’s.</w:t>
      </w:r>
      <w:r>
        <w:t xml:space="preserve"> Met het commando “run” zal de line </w:t>
      </w:r>
      <w:proofErr w:type="spellStart"/>
      <w:r>
        <w:t>follower</w:t>
      </w:r>
      <w:proofErr w:type="spellEnd"/>
      <w:r>
        <w:t xml:space="preserve"> starten met rijden. Bij het commando “stop” zal deze stoppen met rijden. Indien een commando wordt doorgestuurd die fout geschreven is of onjuist is zal er een </w:t>
      </w:r>
      <w:proofErr w:type="spellStart"/>
      <w:r>
        <w:t>message</w:t>
      </w:r>
      <w:proofErr w:type="spellEnd"/>
      <w:r>
        <w:t xml:space="preserve"> verschijnen dat deze niet gevonden is, dus er kan niets kapot gaan door een fout commando door te sturen.</w:t>
      </w:r>
    </w:p>
    <w:p w14:paraId="6F532675" w14:textId="61496A77" w:rsidR="008A5B27" w:rsidRPr="004505DB" w:rsidRDefault="008A5B27" w:rsidP="0034588D">
      <w:pPr>
        <w:jc w:val="both"/>
      </w:pPr>
      <w:r w:rsidRPr="004505DB">
        <w:rPr>
          <w:u w:val="single"/>
        </w:rPr>
        <w:t>De commando’s</w:t>
      </w:r>
    </w:p>
    <w:p w14:paraId="63F75069" w14:textId="77777777" w:rsidR="008A5B27" w:rsidRDefault="008A5B27" w:rsidP="008A5B27">
      <w:pPr>
        <w:pStyle w:val="Lijstalinea"/>
        <w:numPr>
          <w:ilvl w:val="0"/>
          <w:numId w:val="3"/>
        </w:numPr>
        <w:jc w:val="both"/>
      </w:pPr>
      <w:r>
        <w:t>“run” =&gt; Starten met rijden (dit kan ook met de knop gedaan worden)</w:t>
      </w:r>
    </w:p>
    <w:p w14:paraId="21D4BA5E" w14:textId="77777777" w:rsidR="008A5B27" w:rsidRDefault="008A5B27" w:rsidP="008A5B27">
      <w:pPr>
        <w:pStyle w:val="Lijstalinea"/>
        <w:numPr>
          <w:ilvl w:val="0"/>
          <w:numId w:val="3"/>
        </w:numPr>
        <w:jc w:val="both"/>
      </w:pPr>
      <w:r>
        <w:t>“stop” =&gt; Stoppen met rijden</w:t>
      </w:r>
    </w:p>
    <w:p w14:paraId="78FE630A" w14:textId="77777777" w:rsidR="008A5B27" w:rsidRDefault="008A5B27" w:rsidP="008A5B27">
      <w:pPr>
        <w:pStyle w:val="Lijstalinea"/>
        <w:numPr>
          <w:ilvl w:val="0"/>
          <w:numId w:val="3"/>
        </w:numPr>
        <w:jc w:val="both"/>
      </w:pPr>
      <w:r>
        <w:t>“debug” =&gt; Tonen van de ingestelde parameters met de waarden</w:t>
      </w:r>
    </w:p>
    <w:p w14:paraId="522A6DFE" w14:textId="77777777" w:rsidR="008A5B27" w:rsidRDefault="008A5B27" w:rsidP="008A5B27">
      <w:pPr>
        <w:pStyle w:val="Lijstalinea"/>
        <w:numPr>
          <w:ilvl w:val="0"/>
          <w:numId w:val="3"/>
        </w:numPr>
        <w:jc w:val="both"/>
        <w:rPr>
          <w:lang w:val="fr-BE"/>
        </w:rPr>
      </w:pPr>
      <w:r>
        <w:rPr>
          <w:lang w:val="fr-BE"/>
        </w:rPr>
        <w:t>“</w:t>
      </w:r>
      <w:proofErr w:type="spellStart"/>
      <w:r>
        <w:rPr>
          <w:lang w:val="fr-BE"/>
        </w:rPr>
        <w:t>calibrate</w:t>
      </w:r>
      <w:proofErr w:type="spellEnd"/>
      <w:r>
        <w:rPr>
          <w:lang w:val="fr-BE"/>
        </w:rPr>
        <w:t xml:space="preserve">” =&gt; </w:t>
      </w:r>
      <w:proofErr w:type="spellStart"/>
      <w:r>
        <w:rPr>
          <w:lang w:val="fr-BE"/>
        </w:rPr>
        <w:t>Calibreren</w:t>
      </w:r>
      <w:proofErr w:type="spellEnd"/>
      <w:r>
        <w:rPr>
          <w:lang w:val="fr-BE"/>
        </w:rPr>
        <w:t xml:space="preserve"> van de </w:t>
      </w:r>
      <w:proofErr w:type="spellStart"/>
      <w:r>
        <w:rPr>
          <w:lang w:val="fr-BE"/>
        </w:rPr>
        <w:t>sensoren</w:t>
      </w:r>
      <w:proofErr w:type="spellEnd"/>
      <w:r>
        <w:rPr>
          <w:lang w:val="fr-BE"/>
        </w:rPr>
        <w:t xml:space="preserve"> </w:t>
      </w:r>
    </w:p>
    <w:p w14:paraId="40CA90C0" w14:textId="77777777" w:rsidR="008A5B27" w:rsidRDefault="008A5B27" w:rsidP="008A5B27">
      <w:pPr>
        <w:pStyle w:val="Lijstalinea"/>
        <w:numPr>
          <w:ilvl w:val="0"/>
          <w:numId w:val="3"/>
        </w:numPr>
        <w:jc w:val="both"/>
      </w:pPr>
      <w:r>
        <w:t xml:space="preserve">“set </w:t>
      </w:r>
      <w:proofErr w:type="spellStart"/>
      <w:r>
        <w:t>cycle</w:t>
      </w:r>
      <w:proofErr w:type="spellEnd"/>
      <w:r>
        <w:t xml:space="preserve"> ‘waarde’ ” =&gt; Set </w:t>
      </w:r>
      <w:proofErr w:type="spellStart"/>
      <w:r>
        <w:t>cycle</w:t>
      </w:r>
      <w:proofErr w:type="spellEnd"/>
      <w:r>
        <w:t xml:space="preserve"> naar ‘waarde’ (waarde moet cijfer zijn)</w:t>
      </w:r>
    </w:p>
    <w:p w14:paraId="361FE9AC" w14:textId="77777777" w:rsidR="008A5B27" w:rsidRDefault="008A5B27" w:rsidP="008A5B27">
      <w:pPr>
        <w:pStyle w:val="Lijstalinea"/>
        <w:numPr>
          <w:ilvl w:val="0"/>
          <w:numId w:val="3"/>
        </w:numPr>
        <w:jc w:val="both"/>
      </w:pPr>
      <w:r>
        <w:t>“set power ‘waarde’ ” =&gt; Set power naar ‘waarde’ (waarde moet cijfer zijn)</w:t>
      </w:r>
    </w:p>
    <w:p w14:paraId="01542FC0" w14:textId="77777777" w:rsidR="008A5B27" w:rsidRDefault="008A5B27" w:rsidP="008A5B27">
      <w:pPr>
        <w:pStyle w:val="Lijstalinea"/>
        <w:numPr>
          <w:ilvl w:val="0"/>
          <w:numId w:val="3"/>
        </w:numPr>
        <w:jc w:val="both"/>
      </w:pPr>
      <w:r>
        <w:t xml:space="preserve">“set </w:t>
      </w:r>
      <w:proofErr w:type="spellStart"/>
      <w:r>
        <w:t>diff</w:t>
      </w:r>
      <w:proofErr w:type="spellEnd"/>
      <w:r>
        <w:t xml:space="preserve"> ‘waarde’ ” =&gt; Set </w:t>
      </w:r>
      <w:proofErr w:type="spellStart"/>
      <w:r>
        <w:t>diff</w:t>
      </w:r>
      <w:proofErr w:type="spellEnd"/>
      <w:r>
        <w:t xml:space="preserve"> naar ‘waarde’ (waarde moet cijfer zijn)</w:t>
      </w:r>
    </w:p>
    <w:p w14:paraId="15B87813" w14:textId="77777777" w:rsidR="008A5B27" w:rsidRDefault="008A5B27" w:rsidP="008A5B27">
      <w:pPr>
        <w:pStyle w:val="Lijstalinea"/>
        <w:numPr>
          <w:ilvl w:val="0"/>
          <w:numId w:val="3"/>
        </w:numPr>
        <w:jc w:val="both"/>
      </w:pPr>
      <w:r>
        <w:t xml:space="preserve">“set </w:t>
      </w:r>
      <w:proofErr w:type="spellStart"/>
      <w:r>
        <w:t>kp</w:t>
      </w:r>
      <w:proofErr w:type="spellEnd"/>
      <w:r>
        <w:t xml:space="preserve"> ‘waarde’ ” =&gt; Set </w:t>
      </w:r>
      <w:proofErr w:type="spellStart"/>
      <w:r>
        <w:t>kp</w:t>
      </w:r>
      <w:proofErr w:type="spellEnd"/>
      <w:r>
        <w:t xml:space="preserve"> naar ‘waarde’ (waarde moet cijfer zijn)</w:t>
      </w:r>
    </w:p>
    <w:p w14:paraId="60E32188" w14:textId="77777777" w:rsidR="008A5B27" w:rsidRDefault="008A5B27" w:rsidP="008A5B27">
      <w:pPr>
        <w:pStyle w:val="Lijstalinea"/>
        <w:numPr>
          <w:ilvl w:val="0"/>
          <w:numId w:val="3"/>
        </w:numPr>
        <w:jc w:val="both"/>
      </w:pPr>
      <w:r>
        <w:t>“set ki ‘waarde’ ” =&gt; Set ki naar ‘waarde’ (waarde moet cijfer zijn)</w:t>
      </w:r>
    </w:p>
    <w:p w14:paraId="048A3F54" w14:textId="77777777" w:rsidR="008A5B27" w:rsidRDefault="008A5B27" w:rsidP="008A5B27">
      <w:pPr>
        <w:pStyle w:val="Lijstalinea"/>
        <w:numPr>
          <w:ilvl w:val="0"/>
          <w:numId w:val="3"/>
        </w:numPr>
        <w:jc w:val="both"/>
      </w:pPr>
      <w:r>
        <w:t xml:space="preserve">“set </w:t>
      </w:r>
      <w:proofErr w:type="spellStart"/>
      <w:r>
        <w:t>kd</w:t>
      </w:r>
      <w:proofErr w:type="spellEnd"/>
      <w:r>
        <w:t xml:space="preserve"> ‘waarde’ ” =&gt; Set </w:t>
      </w:r>
      <w:proofErr w:type="spellStart"/>
      <w:r>
        <w:t>kd</w:t>
      </w:r>
      <w:proofErr w:type="spellEnd"/>
      <w:r>
        <w:t xml:space="preserve"> naar ‘waarde’ (waarde moet cijfer zijn)</w:t>
      </w:r>
    </w:p>
    <w:p w14:paraId="4E01ABB6" w14:textId="77777777" w:rsidR="0087168D" w:rsidRDefault="0087168D" w:rsidP="0087168D">
      <w:pPr>
        <w:rPr>
          <w:lang w:val="nl-NL"/>
        </w:rPr>
      </w:pPr>
    </w:p>
    <w:sectPr w:rsidR="00871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DEB"/>
    <w:multiLevelType w:val="multilevel"/>
    <w:tmpl w:val="1F9E35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F465713"/>
    <w:multiLevelType w:val="multilevel"/>
    <w:tmpl w:val="8FA4EE24"/>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6C2A68EC"/>
    <w:multiLevelType w:val="multilevel"/>
    <w:tmpl w:val="C4F0B0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264122"/>
    <w:multiLevelType w:val="hybridMultilevel"/>
    <w:tmpl w:val="08FABE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22563773">
    <w:abstractNumId w:val="2"/>
  </w:num>
  <w:num w:numId="2" w16cid:durableId="310184061">
    <w:abstractNumId w:val="0"/>
  </w:num>
  <w:num w:numId="3" w16cid:durableId="1605648735">
    <w:abstractNumId w:val="1"/>
  </w:num>
  <w:num w:numId="4" w16cid:durableId="325865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79"/>
    <w:rsid w:val="001A5473"/>
    <w:rsid w:val="0034588D"/>
    <w:rsid w:val="003511C1"/>
    <w:rsid w:val="004505DB"/>
    <w:rsid w:val="004552A4"/>
    <w:rsid w:val="00502708"/>
    <w:rsid w:val="00685679"/>
    <w:rsid w:val="0087168D"/>
    <w:rsid w:val="008A5B27"/>
    <w:rsid w:val="00AD0979"/>
    <w:rsid w:val="00B419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2F3C"/>
  <w15:chartTrackingRefBased/>
  <w15:docId w15:val="{CE891B63-7C04-46D4-B99D-133B4207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11C1"/>
    <w:pPr>
      <w:suppressAutoHyphens/>
      <w:autoSpaceDN w:val="0"/>
      <w:spacing w:line="249" w:lineRule="auto"/>
    </w:pPr>
    <w:rPr>
      <w:rFonts w:ascii="Calibri" w:eastAsia="Calibri" w:hAnsi="Calibri" w:cs="Times New Roman"/>
    </w:rPr>
  </w:style>
  <w:style w:type="paragraph" w:styleId="Kop1">
    <w:name w:val="heading 1"/>
    <w:basedOn w:val="Standaard"/>
    <w:next w:val="Standaard"/>
    <w:link w:val="Kop1Char"/>
    <w:uiPriority w:val="9"/>
    <w:qFormat/>
    <w:rsid w:val="0087168D"/>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168D"/>
    <w:rPr>
      <w:rFonts w:ascii="Calibri Light" w:eastAsia="Times New Roman" w:hAnsi="Calibri Light" w:cs="Times New Roman"/>
      <w:color w:val="2F5496"/>
      <w:sz w:val="32"/>
      <w:szCs w:val="32"/>
    </w:rPr>
  </w:style>
  <w:style w:type="paragraph" w:styleId="Kopvaninhoudsopgave">
    <w:name w:val="TOC Heading"/>
    <w:basedOn w:val="Kop1"/>
    <w:next w:val="Standaard"/>
    <w:rsid w:val="0087168D"/>
    <w:pPr>
      <w:spacing w:line="256" w:lineRule="auto"/>
    </w:pPr>
    <w:rPr>
      <w:lang w:eastAsia="nl-BE"/>
    </w:rPr>
  </w:style>
  <w:style w:type="paragraph" w:styleId="Inhopg1">
    <w:name w:val="toc 1"/>
    <w:basedOn w:val="Standaard"/>
    <w:next w:val="Standaard"/>
    <w:autoRedefine/>
    <w:rsid w:val="0087168D"/>
    <w:pPr>
      <w:spacing w:after="100"/>
    </w:pPr>
  </w:style>
  <w:style w:type="character" w:styleId="Hyperlink">
    <w:name w:val="Hyperlink"/>
    <w:basedOn w:val="Standaardalinea-lettertype"/>
    <w:rsid w:val="0087168D"/>
    <w:rPr>
      <w:color w:val="0563C1"/>
      <w:u w:val="single"/>
    </w:rPr>
  </w:style>
  <w:style w:type="paragraph" w:styleId="Lijstalinea">
    <w:name w:val="List Paragraph"/>
    <w:basedOn w:val="Standaard"/>
    <w:rsid w:val="008A5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1697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De Ruyck</dc:creator>
  <cp:keywords/>
  <dc:description/>
  <cp:lastModifiedBy>Kilian De Ruyck</cp:lastModifiedBy>
  <cp:revision>9</cp:revision>
  <dcterms:created xsi:type="dcterms:W3CDTF">2022-11-29T22:27:00Z</dcterms:created>
  <dcterms:modified xsi:type="dcterms:W3CDTF">2022-11-30T15:09:00Z</dcterms:modified>
</cp:coreProperties>
</file>