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GROOVIDEO</w:t>
      </w:r>
      <w:r w:rsidDel="00000000" w:rsidR="00000000" w:rsidRPr="00000000">
        <w:drawing>
          <wp:anchor allowOverlap="1" behindDoc="0" distB="114300" distT="114300" distL="114300" distR="114300" hidden="0" layoutInCell="1" locked="0" relativeHeight="0" simplePos="0">
            <wp:simplePos x="0" y="0"/>
            <wp:positionH relativeFrom="column">
              <wp:posOffset>4064325</wp:posOffset>
            </wp:positionH>
            <wp:positionV relativeFrom="paragraph">
              <wp:posOffset>114300</wp:posOffset>
            </wp:positionV>
            <wp:extent cx="1666377" cy="5667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6377" cy="566738"/>
                    </a:xfrm>
                    <a:prstGeom prst="rect"/>
                    <a:ln/>
                  </pic:spPr>
                </pic:pic>
              </a:graphicData>
            </a:graphic>
          </wp:anchor>
        </w:drawing>
      </w:r>
    </w:p>
    <w:p w:rsidR="00000000" w:rsidDel="00000000" w:rsidP="00000000" w:rsidRDefault="00000000" w:rsidRPr="00000000" w14:paraId="00000002">
      <w:pPr>
        <w:pageBreakBefore w:val="0"/>
        <w:rPr/>
      </w:pPr>
      <w:hyperlink r:id="rId7">
        <w:r w:rsidDel="00000000" w:rsidR="00000000" w:rsidRPr="00000000">
          <w:rPr>
            <w:color w:val="1155cc"/>
            <w:u w:val="single"/>
            <w:rtl w:val="0"/>
          </w:rPr>
          <w:t xml:space="preserve">contact@groovideo.com</w:t>
        </w:r>
      </w:hyperlink>
      <w:r w:rsidDel="00000000" w:rsidR="00000000" w:rsidRPr="00000000">
        <w:rPr>
          <w:rtl w:val="0"/>
        </w:rPr>
        <w:t xml:space="preserve"> </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pageBreakBefore w:val="0"/>
        <w:rPr>
          <w:i w:val="1"/>
        </w:rPr>
      </w:pPr>
      <w:r w:rsidDel="00000000" w:rsidR="00000000" w:rsidRPr="00000000">
        <w:rPr>
          <w:rtl w:val="0"/>
        </w:rPr>
      </w:r>
    </w:p>
    <w:p w:rsidR="00000000" w:rsidDel="00000000" w:rsidP="00000000" w:rsidRDefault="00000000" w:rsidRPr="00000000" w14:paraId="00000005">
      <w:pPr>
        <w:pageBreakBefore w:val="0"/>
        <w:rPr>
          <w:b w:val="1"/>
          <w:i w:val="1"/>
        </w:rPr>
      </w:pPr>
      <w:r w:rsidDel="00000000" w:rsidR="00000000" w:rsidRPr="00000000">
        <w:rPr>
          <w:b w:val="1"/>
          <w:i w:val="1"/>
          <w:rtl w:val="0"/>
        </w:rPr>
        <w:t xml:space="preserve">HUGO </w:t>
      </w:r>
      <w:r w:rsidDel="00000000" w:rsidR="00000000" w:rsidRPr="00000000">
        <w:rPr>
          <w:b w:val="1"/>
          <w:i w:val="1"/>
          <w:rtl w:val="0"/>
        </w:rPr>
        <w:t xml:space="preserve">PRÉVERAND</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SIRET : 881744 239 00016</w:t>
        <w:br w:type="textWrapping"/>
        <w:t xml:space="preserve">86 Rue Hector Berlioz </w:t>
        <w:br w:type="textWrapping"/>
        <w:t xml:space="preserve">73000 CHAMBERY</w:t>
        <w:br w:type="textWrapping"/>
        <w:t xml:space="preserve">06 38 34 46 65</w:t>
        <w:br w:type="textWrapp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t xml:space="preserve">Interlocuteur :                 </w:t>
      </w:r>
    </w:p>
    <w:p w:rsidR="00000000" w:rsidDel="00000000" w:rsidP="00000000" w:rsidRDefault="00000000" w:rsidRPr="00000000" w14:paraId="00000009">
      <w:pPr>
        <w:jc w:val="right"/>
        <w:rPr/>
      </w:pPr>
      <w:r w:rsidDel="00000000" w:rsidR="00000000" w:rsidRPr="00000000">
        <w:rPr>
          <w:rtl w:val="0"/>
        </w:rPr>
        <w:t xml:space="preserve">                                                 Numéro de tél :</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Date :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u w:val="single"/>
        </w:rPr>
      </w:pPr>
      <w:r w:rsidDel="00000000" w:rsidR="00000000" w:rsidRPr="00000000">
        <w:rPr>
          <w:b w:val="1"/>
          <w:u w:val="single"/>
          <w:rtl w:val="0"/>
        </w:rPr>
        <w:t xml:space="preserve">Objet</w:t>
      </w:r>
      <w:r w:rsidDel="00000000" w:rsidR="00000000" w:rsidRPr="00000000">
        <w:rPr>
          <w:b w:val="1"/>
          <w:rtl w:val="0"/>
        </w:rPr>
        <w:t xml:space="preserve"> : </w:t>
      </w:r>
      <w:r w:rsidDel="00000000" w:rsidR="00000000" w:rsidRPr="00000000">
        <w:rPr>
          <w:b w:val="1"/>
          <w:u w:val="single"/>
          <w:rtl w:val="0"/>
        </w:rPr>
        <w:t xml:space="preserve">Collaboration / Partenariat audiovisuel et conditions 2022</w:t>
      </w:r>
    </w:p>
    <w:p w:rsidR="00000000" w:rsidDel="00000000" w:rsidP="00000000" w:rsidRDefault="00000000" w:rsidRPr="00000000" w14:paraId="0000000E">
      <w:pPr>
        <w:rPr/>
      </w:pPr>
      <w:r w:rsidDel="00000000" w:rsidR="00000000" w:rsidRPr="00000000">
        <w:rPr>
          <w:rtl w:val="0"/>
        </w:rPr>
      </w:r>
    </w:p>
    <w:tbl>
      <w:tblPr>
        <w:tblStyle w:val="Table1"/>
        <w:tblW w:w="910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1455"/>
        <w:gridCol w:w="1455"/>
        <w:gridCol w:w="1455"/>
        <w:tblGridChange w:id="0">
          <w:tblGrid>
            <w:gridCol w:w="4740"/>
            <w:gridCol w:w="1455"/>
            <w:gridCol w:w="1455"/>
            <w:gridCol w:w="145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Prestations (sans options)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8"/>
                <w:szCs w:val="18"/>
              </w:rPr>
            </w:pPr>
            <w:r w:rsidDel="00000000" w:rsidR="00000000" w:rsidRPr="00000000">
              <w:rPr>
                <w:b w:val="1"/>
                <w:sz w:val="18"/>
                <w:szCs w:val="18"/>
                <w:rtl w:val="0"/>
              </w:rPr>
              <w:t xml:space="preserve">À la carte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8"/>
                <w:szCs w:val="18"/>
              </w:rPr>
            </w:pPr>
            <w:r w:rsidDel="00000000" w:rsidR="00000000" w:rsidRPr="00000000">
              <w:rPr>
                <w:b w:val="1"/>
                <w:sz w:val="18"/>
                <w:szCs w:val="18"/>
                <w:rtl w:val="0"/>
              </w:rPr>
              <w:t xml:space="preserve">Engagement sur 6 mois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8"/>
                <w:szCs w:val="18"/>
              </w:rPr>
            </w:pPr>
            <w:r w:rsidDel="00000000" w:rsidR="00000000" w:rsidRPr="00000000">
              <w:rPr>
                <w:b w:val="1"/>
                <w:sz w:val="18"/>
                <w:szCs w:val="18"/>
                <w:rtl w:val="0"/>
              </w:rPr>
              <w:t xml:space="preserve">Engagement sur 1 an</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20"/>
                <w:szCs w:val="20"/>
              </w:rPr>
            </w:pPr>
            <w:r w:rsidDel="00000000" w:rsidR="00000000" w:rsidRPr="00000000">
              <w:rPr>
                <w:b w:val="1"/>
                <w:sz w:val="20"/>
                <w:szCs w:val="20"/>
                <w:rtl w:val="0"/>
              </w:rPr>
              <w:t xml:space="preserve">Shooting photos + 10 retouches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250€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b w:val="1"/>
                <w:sz w:val="20"/>
                <w:szCs w:val="20"/>
                <w:rtl w:val="0"/>
              </w:rPr>
              <w:t xml:space="preserve"> Vidéo (0-15 mn) </w:t>
            </w:r>
            <w:r w:rsidDel="00000000" w:rsidR="00000000" w:rsidRPr="00000000">
              <w:rPr>
                <w:sz w:val="20"/>
                <w:szCs w:val="20"/>
                <w:rtl w:val="0"/>
              </w:rPr>
              <w:t xml:space="preserve">+ 1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250€</w:t>
            </w:r>
          </w:p>
        </w:tc>
      </w:tr>
      <w:tr>
        <w:trPr>
          <w:cantSplit w:val="0"/>
          <w:trHeight w:val="43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sz w:val="18"/>
                <w:szCs w:val="18"/>
              </w:rPr>
            </w:pPr>
            <w:r w:rsidDel="00000000" w:rsidR="00000000" w:rsidRPr="00000000">
              <w:rPr>
                <w:b w:val="1"/>
                <w:sz w:val="20"/>
                <w:szCs w:val="20"/>
                <w:rtl w:val="0"/>
              </w:rPr>
              <w:t xml:space="preserve">Vidéo (15-30 mn) </w:t>
            </w:r>
            <w:r w:rsidDel="00000000" w:rsidR="00000000" w:rsidRPr="00000000">
              <w:rPr>
                <w:sz w:val="20"/>
                <w:szCs w:val="20"/>
                <w:rtl w:val="0"/>
              </w:rPr>
              <w:t xml:space="preserve">+ 1 relecture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600€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550€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sz w:val="20"/>
                <w:szCs w:val="20"/>
              </w:rPr>
            </w:pPr>
            <w:r w:rsidDel="00000000" w:rsidR="00000000" w:rsidRPr="00000000">
              <w:rPr>
                <w:sz w:val="20"/>
                <w:szCs w:val="20"/>
                <w:rtl w:val="0"/>
              </w:rPr>
              <w:t xml:space="preserve">450€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sz w:val="20"/>
                <w:szCs w:val="20"/>
              </w:rPr>
            </w:pPr>
            <w:r w:rsidDel="00000000" w:rsidR="00000000" w:rsidRPr="00000000">
              <w:rPr>
                <w:b w:val="1"/>
                <w:sz w:val="20"/>
                <w:szCs w:val="20"/>
                <w:rtl w:val="0"/>
              </w:rPr>
              <w:t xml:space="preserve"> Vidéo (30+ mn)</w:t>
            </w:r>
            <w:r w:rsidDel="00000000" w:rsidR="00000000" w:rsidRPr="00000000">
              <w:rPr>
                <w:sz w:val="20"/>
                <w:szCs w:val="20"/>
                <w:rtl w:val="0"/>
              </w:rPr>
              <w:t xml:space="preserve"> + 1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950€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850€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sz w:val="20"/>
                <w:szCs w:val="20"/>
              </w:rPr>
            </w:pPr>
            <w:r w:rsidDel="00000000" w:rsidR="00000000" w:rsidRPr="00000000">
              <w:rPr>
                <w:sz w:val="20"/>
                <w:szCs w:val="20"/>
                <w:rtl w:val="0"/>
              </w:rPr>
              <w:t xml:space="preserve">650€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b w:val="1"/>
                <w:sz w:val="20"/>
                <w:szCs w:val="20"/>
                <w:rtl w:val="0"/>
              </w:rPr>
              <w:t xml:space="preserve">Déclinaison d’une vidéo format Instagram ou format court </w:t>
            </w:r>
            <w:r w:rsidDel="00000000" w:rsidR="00000000" w:rsidRPr="00000000">
              <w:rPr>
                <w:sz w:val="20"/>
                <w:szCs w:val="20"/>
                <w:rtl w:val="0"/>
              </w:rPr>
              <w:t xml:space="preserve">(59’’)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125€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b w:val="1"/>
                <w:sz w:val="20"/>
                <w:szCs w:val="20"/>
              </w:rPr>
            </w:pPr>
            <w:r w:rsidDel="00000000" w:rsidR="00000000" w:rsidRPr="00000000">
              <w:rPr>
                <w:b w:val="1"/>
                <w:sz w:val="20"/>
                <w:szCs w:val="20"/>
                <w:rtl w:val="0"/>
              </w:rPr>
              <w:t xml:space="preserve">Retouche photo à l’unité </w:t>
            </w:r>
          </w:p>
          <w:p w:rsidR="00000000" w:rsidDel="00000000" w:rsidP="00000000" w:rsidRDefault="00000000" w:rsidRPr="00000000" w14:paraId="00000028">
            <w:pPr>
              <w:widowControl w:val="0"/>
              <w:spacing w:line="240" w:lineRule="auto"/>
              <w:jc w:val="center"/>
              <w:rPr>
                <w:b w:val="1"/>
                <w:sz w:val="20"/>
                <w:szCs w:val="20"/>
              </w:rPr>
            </w:pPr>
            <w:r w:rsidDel="00000000" w:rsidR="00000000" w:rsidRPr="00000000">
              <w:rPr>
                <w:b w:val="1"/>
                <w:sz w:val="20"/>
                <w:szCs w:val="20"/>
                <w:rtl w:val="0"/>
              </w:rPr>
              <w:t xml:space="preserve">et/ou création story / publication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sz w:val="20"/>
                <w:szCs w:val="20"/>
              </w:rPr>
            </w:pP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sz w:val="20"/>
                <w:szCs w:val="20"/>
              </w:rPr>
            </w:pPr>
            <w:r w:rsidDel="00000000" w:rsidR="00000000" w:rsidRPr="00000000">
              <w:rPr>
                <w:sz w:val="20"/>
                <w:szCs w:val="20"/>
                <w:rtl w:val="0"/>
              </w:rPr>
              <w:t xml:space="preserve">25€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b w:val="1"/>
                <w:sz w:val="20"/>
                <w:szCs w:val="20"/>
              </w:rPr>
            </w:pPr>
            <w:r w:rsidDel="00000000" w:rsidR="00000000" w:rsidRPr="00000000">
              <w:rPr>
                <w:b w:val="1"/>
                <w:sz w:val="20"/>
                <w:szCs w:val="20"/>
                <w:rtl w:val="0"/>
              </w:rPr>
              <w:t xml:space="preserve">Vidéo Instagram "réel" (15 à 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sz w:val="20"/>
                <w:szCs w:val="20"/>
              </w:rPr>
            </w:pPr>
            <w:r w:rsidDel="00000000" w:rsidR="00000000" w:rsidRPr="00000000">
              <w:rPr>
                <w:sz w:val="20"/>
                <w:szCs w:val="20"/>
                <w:rtl w:val="0"/>
              </w:rPr>
              <w:t xml:space="preserve">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sz w:val="20"/>
                <w:szCs w:val="20"/>
              </w:rPr>
            </w:pPr>
            <w:r w:rsidDel="00000000" w:rsidR="00000000" w:rsidRPr="00000000">
              <w:rPr>
                <w:b w:val="1"/>
                <w:sz w:val="20"/>
                <w:szCs w:val="20"/>
                <w:rtl w:val="0"/>
              </w:rPr>
              <w:t xml:space="preserve">Pack Ads X 1-5 environ</w:t>
            </w:r>
            <w:r w:rsidDel="00000000" w:rsidR="00000000" w:rsidRPr="00000000">
              <w:rPr>
                <w:sz w:val="20"/>
                <w:szCs w:val="20"/>
                <w:rtl w:val="0"/>
              </w:rPr>
              <w:t xml:space="preserve"> + 1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t xml:space="preserve">1300€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sz w:val="20"/>
                <w:szCs w:val="20"/>
              </w:rPr>
            </w:pPr>
            <w:r w:rsidDel="00000000" w:rsidR="00000000" w:rsidRPr="00000000">
              <w:rPr>
                <w:sz w:val="20"/>
                <w:szCs w:val="20"/>
                <w:rtl w:val="0"/>
              </w:rPr>
              <w:t xml:space="preserve">1200€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1000€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b w:val="1"/>
                <w:sz w:val="20"/>
                <w:szCs w:val="20"/>
                <w:rtl w:val="0"/>
              </w:rPr>
              <w:t xml:space="preserve">Pack Ads X 6-12 et/ou plusieurs Troncs Communs</w:t>
            </w:r>
            <w:r w:rsidDel="00000000" w:rsidR="00000000" w:rsidRPr="00000000">
              <w:rPr>
                <w:sz w:val="20"/>
                <w:szCs w:val="20"/>
                <w:rtl w:val="0"/>
              </w:rPr>
              <w:t xml:space="preserve"> + 1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sz w:val="20"/>
                <w:szCs w:val="20"/>
              </w:rPr>
            </w:pPr>
            <w:r w:rsidDel="00000000" w:rsidR="00000000" w:rsidRPr="00000000">
              <w:rPr>
                <w:sz w:val="20"/>
                <w:szCs w:val="20"/>
                <w:rtl w:val="0"/>
              </w:rPr>
              <w:t xml:space="preserve">1750€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sz w:val="20"/>
                <w:szCs w:val="20"/>
              </w:rPr>
            </w:pPr>
            <w:r w:rsidDel="00000000" w:rsidR="00000000" w:rsidRPr="00000000">
              <w:rPr>
                <w:sz w:val="20"/>
                <w:szCs w:val="20"/>
                <w:rtl w:val="0"/>
              </w:rPr>
              <w:t xml:space="preserve">1600€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sz w:val="20"/>
                <w:szCs w:val="20"/>
              </w:rPr>
            </w:pPr>
            <w:r w:rsidDel="00000000" w:rsidR="00000000" w:rsidRPr="00000000">
              <w:rPr>
                <w:sz w:val="20"/>
                <w:szCs w:val="20"/>
                <w:rtl w:val="0"/>
              </w:rPr>
              <w:t xml:space="preserve">1500€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sz w:val="20"/>
                <w:szCs w:val="20"/>
              </w:rPr>
            </w:pPr>
            <w:r w:rsidDel="00000000" w:rsidR="00000000" w:rsidRPr="00000000">
              <w:rPr>
                <w:b w:val="1"/>
                <w:sz w:val="20"/>
                <w:szCs w:val="20"/>
                <w:rtl w:val="0"/>
              </w:rPr>
              <w:t xml:space="preserve">Ad supplémentaire au delà de 12</w:t>
            </w:r>
            <w:r w:rsidDel="00000000" w:rsidR="00000000" w:rsidRPr="00000000">
              <w:rPr>
                <w:sz w:val="20"/>
                <w:szCs w:val="20"/>
                <w:rtl w:val="0"/>
              </w:rPr>
              <w:t xml:space="preserve"> / 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125€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75€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b w:val="1"/>
                <w:sz w:val="20"/>
                <w:szCs w:val="20"/>
                <w:rtl w:val="0"/>
              </w:rPr>
              <w:t xml:space="preserve">After-Movie (environ 2 mn) </w:t>
            </w:r>
            <w:r w:rsidDel="00000000" w:rsidR="00000000" w:rsidRPr="00000000">
              <w:rPr>
                <w:sz w:val="20"/>
                <w:szCs w:val="20"/>
                <w:rtl w:val="0"/>
              </w:rPr>
              <w:t xml:space="preserve">+ 1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650€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600€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500€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b w:val="1"/>
                <w:sz w:val="20"/>
                <w:szCs w:val="20"/>
                <w:rtl w:val="0"/>
              </w:rPr>
              <w:t xml:space="preserve">Lifestyle (environ 10 mn)</w:t>
            </w:r>
            <w:r w:rsidDel="00000000" w:rsidR="00000000" w:rsidRPr="00000000">
              <w:rPr>
                <w:sz w:val="20"/>
                <w:szCs w:val="20"/>
                <w:rtl w:val="0"/>
              </w:rPr>
              <w:t xml:space="preserve"> + 1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1000€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850€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750€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b w:val="1"/>
                <w:sz w:val="20"/>
                <w:szCs w:val="20"/>
                <w:rtl w:val="0"/>
              </w:rPr>
              <w:t xml:space="preserve">Bumper </w:t>
            </w:r>
            <w:r w:rsidDel="00000000" w:rsidR="00000000" w:rsidRPr="00000000">
              <w:rPr>
                <w:sz w:val="20"/>
                <w:szCs w:val="20"/>
                <w:rtl w:val="0"/>
              </w:rPr>
              <w:t xml:space="preserve">+ 1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650€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600€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500€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b w:val="1"/>
                <w:sz w:val="20"/>
                <w:szCs w:val="20"/>
              </w:rPr>
            </w:pPr>
            <w:r w:rsidDel="00000000" w:rsidR="00000000" w:rsidRPr="00000000">
              <w:rPr>
                <w:b w:val="1"/>
                <w:sz w:val="20"/>
                <w:szCs w:val="20"/>
                <w:rtl w:val="0"/>
              </w:rPr>
              <w:t xml:space="preserve">Témoignages X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650€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600€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500€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b w:val="1"/>
                <w:sz w:val="20"/>
                <w:szCs w:val="20"/>
              </w:rPr>
            </w:pPr>
            <w:r w:rsidDel="00000000" w:rsidR="00000000" w:rsidRPr="00000000">
              <w:rPr>
                <w:b w:val="1"/>
                <w:sz w:val="20"/>
                <w:szCs w:val="20"/>
                <w:rtl w:val="0"/>
              </w:rPr>
              <w:t xml:space="preserve">Témoignages X 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1250€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1050€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900€ </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b w:val="1"/>
                <w:sz w:val="20"/>
                <w:szCs w:val="20"/>
                <w:rtl w:val="0"/>
              </w:rPr>
              <w:t xml:space="preserve">Captation live / livestream </w:t>
            </w:r>
            <w:r w:rsidDel="00000000" w:rsidR="00000000" w:rsidRPr="00000000">
              <w:rPr>
                <w:sz w:val="20"/>
                <w:szCs w:val="20"/>
                <w:rtl w:val="0"/>
              </w:rPr>
              <w:t xml:space="preserve">(1 à 2h, 2 opérateurs)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sz w:val="20"/>
                <w:szCs w:val="20"/>
                <w:rtl w:val="0"/>
              </w:rPr>
              <w:t xml:space="preserve">1500€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1000€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b w:val="1"/>
                <w:sz w:val="20"/>
                <w:szCs w:val="20"/>
                <w:rtl w:val="0"/>
              </w:rPr>
              <w:t xml:space="preserve">Captation Drone</w:t>
            </w:r>
            <w:r w:rsidDel="00000000" w:rsidR="00000000" w:rsidRPr="00000000">
              <w:rPr>
                <w:sz w:val="20"/>
                <w:szCs w:val="20"/>
                <w:rtl w:val="0"/>
              </w:rPr>
              <w:t xml:space="preserve"> / ½ journée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200€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b w:val="1"/>
                <w:sz w:val="20"/>
                <w:szCs w:val="20"/>
                <w:rtl w:val="0"/>
              </w:rPr>
              <w:t xml:space="preserve">Autorisation préfectorale (drone)</w:t>
            </w:r>
            <w:r w:rsidDel="00000000" w:rsidR="00000000" w:rsidRPr="00000000">
              <w:rPr>
                <w:sz w:val="20"/>
                <w:szCs w:val="20"/>
                <w:rtl w:val="0"/>
              </w:rPr>
              <w:t xml:space="preserve"> / autorisation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b w:val="1"/>
                <w:sz w:val="20"/>
                <w:szCs w:val="20"/>
              </w:rPr>
            </w:pPr>
            <w:r w:rsidDel="00000000" w:rsidR="00000000" w:rsidRPr="00000000">
              <w:rPr>
                <w:b w:val="1"/>
                <w:sz w:val="20"/>
                <w:szCs w:val="20"/>
                <w:rtl w:val="0"/>
              </w:rPr>
              <w:t xml:space="preserve">Captation + prise de son / opérateur /</w:t>
            </w:r>
            <w:r w:rsidDel="00000000" w:rsidR="00000000" w:rsidRPr="00000000">
              <w:rPr>
                <w:sz w:val="20"/>
                <w:szCs w:val="20"/>
                <w:rtl w:val="0"/>
              </w:rPr>
              <w:t xml:space="preserve"> ½ journée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150€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b w:val="1"/>
                <w:sz w:val="20"/>
                <w:szCs w:val="20"/>
                <w:rtl w:val="0"/>
              </w:rPr>
              <w:t xml:space="preserve">Montage (0-15 mn)</w:t>
            </w:r>
            <w:r w:rsidDel="00000000" w:rsidR="00000000" w:rsidRPr="00000000">
              <w:rPr>
                <w:sz w:val="20"/>
                <w:szCs w:val="20"/>
                <w:rtl w:val="0"/>
              </w:rPr>
              <w:t xml:space="preserve"> / vidéo simple </w:t>
            </w:r>
            <w:r w:rsidDel="00000000" w:rsidR="00000000" w:rsidRPr="00000000">
              <w:rPr>
                <w:b w:val="1"/>
                <w:sz w:val="20"/>
                <w:szCs w:val="20"/>
                <w:rtl w:val="0"/>
              </w:rPr>
              <w:t xml:space="preserve"> </w:t>
            </w:r>
            <w:r w:rsidDel="00000000" w:rsidR="00000000" w:rsidRPr="00000000">
              <w:rPr>
                <w:sz w:val="20"/>
                <w:szCs w:val="20"/>
                <w:rtl w:val="0"/>
              </w:rPr>
              <w:t xml:space="preserve">+ 1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150€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b w:val="1"/>
                <w:sz w:val="20"/>
                <w:szCs w:val="20"/>
                <w:rtl w:val="0"/>
              </w:rPr>
              <w:t xml:space="preserve">Montage (0-15 mn)</w:t>
            </w:r>
            <w:r w:rsidDel="00000000" w:rsidR="00000000" w:rsidRPr="00000000">
              <w:rPr>
                <w:sz w:val="20"/>
                <w:szCs w:val="20"/>
                <w:rtl w:val="0"/>
              </w:rPr>
              <w:t xml:space="preserve"> / vidéo complexe </w:t>
            </w:r>
            <w:r w:rsidDel="00000000" w:rsidR="00000000" w:rsidRPr="00000000">
              <w:rPr>
                <w:b w:val="1"/>
                <w:sz w:val="20"/>
                <w:szCs w:val="20"/>
                <w:rtl w:val="0"/>
              </w:rPr>
              <w:t xml:space="preserve"> </w:t>
            </w:r>
            <w:r w:rsidDel="00000000" w:rsidR="00000000" w:rsidRPr="00000000">
              <w:rPr>
                <w:sz w:val="20"/>
                <w:szCs w:val="20"/>
                <w:rtl w:val="0"/>
              </w:rPr>
              <w:t xml:space="preserve">+ 1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300€</w:t>
            </w:r>
          </w:p>
        </w:tc>
      </w:tr>
      <w:tr>
        <w:trPr>
          <w:cantSplit w:val="0"/>
          <w:trHeight w:val="57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b w:val="1"/>
                <w:sz w:val="20"/>
                <w:szCs w:val="20"/>
                <w:rtl w:val="0"/>
              </w:rPr>
              <w:t xml:space="preserve">Montage (0-15 mn) </w:t>
            </w:r>
            <w:r w:rsidDel="00000000" w:rsidR="00000000" w:rsidRPr="00000000">
              <w:rPr>
                <w:sz w:val="20"/>
                <w:szCs w:val="20"/>
                <w:rtl w:val="0"/>
              </w:rPr>
              <w:t xml:space="preserve">/ vidéo très complexe </w:t>
            </w:r>
            <w:r w:rsidDel="00000000" w:rsidR="00000000" w:rsidRPr="00000000">
              <w:rPr>
                <w:b w:val="1"/>
                <w:sz w:val="20"/>
                <w:szCs w:val="20"/>
                <w:rtl w:val="0"/>
              </w:rPr>
              <w:t xml:space="preserve"> </w:t>
            </w:r>
            <w:r w:rsidDel="00000000" w:rsidR="00000000" w:rsidRPr="00000000">
              <w:rPr>
                <w:sz w:val="20"/>
                <w:szCs w:val="20"/>
                <w:rtl w:val="0"/>
              </w:rPr>
              <w:t xml:space="preserve">+ 1 relecture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 600€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600€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600€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b w:val="1"/>
                <w:sz w:val="20"/>
                <w:szCs w:val="20"/>
              </w:rPr>
            </w:pPr>
            <w:r w:rsidDel="00000000" w:rsidR="00000000" w:rsidRPr="00000000">
              <w:rPr>
                <w:b w:val="1"/>
                <w:sz w:val="20"/>
                <w:szCs w:val="20"/>
                <w:rtl w:val="0"/>
              </w:rPr>
              <w:t xml:space="preserve">Relecture supplémentaire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150€</w:t>
            </w:r>
          </w:p>
        </w:tc>
      </w:tr>
    </w:tbl>
    <w:p w:rsidR="00000000" w:rsidDel="00000000" w:rsidP="00000000" w:rsidRDefault="00000000" w:rsidRPr="00000000" w14:paraId="00000070">
      <w:pPr>
        <w:jc w:val="both"/>
        <w:rPr>
          <w:i w:val="1"/>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i w:val="1"/>
          <w:rtl w:val="0"/>
        </w:rPr>
        <w:br w:type="textWrapping"/>
      </w:r>
      <w:r w:rsidDel="00000000" w:rsidR="00000000" w:rsidRPr="00000000">
        <w:rPr>
          <w:rtl w:val="0"/>
        </w:rPr>
        <w:t xml:space="preserve">---------------------------------------------------------------------------------------------------------------------------</w:t>
        <w:br w:type="textWrapping"/>
      </w:r>
    </w:p>
    <w:p w:rsidR="00000000" w:rsidDel="00000000" w:rsidP="00000000" w:rsidRDefault="00000000" w:rsidRPr="00000000" w14:paraId="00000072">
      <w:pPr>
        <w:jc w:val="both"/>
        <w:rPr/>
      </w:pPr>
      <w:r w:rsidDel="00000000" w:rsidR="00000000" w:rsidRPr="00000000">
        <w:rPr>
          <w:rtl w:val="0"/>
        </w:rPr>
      </w:r>
    </w:p>
    <w:tbl>
      <w:tblPr>
        <w:tblStyle w:val="Table2"/>
        <w:tblW w:w="907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1485"/>
        <w:gridCol w:w="1440"/>
        <w:gridCol w:w="1425"/>
        <w:tblGridChange w:id="0">
          <w:tblGrid>
            <w:gridCol w:w="4725"/>
            <w:gridCol w:w="1485"/>
            <w:gridCol w:w="1440"/>
            <w:gridCol w:w="1425"/>
          </w:tblGrid>
        </w:tblGridChange>
      </w:tblGrid>
      <w:tr>
        <w:trPr>
          <w:cantSplit w:val="0"/>
          <w:trHeight w:val="34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Options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b w:val="1"/>
                <w:sz w:val="18"/>
                <w:szCs w:val="18"/>
              </w:rPr>
            </w:pPr>
            <w:r w:rsidDel="00000000" w:rsidR="00000000" w:rsidRPr="00000000">
              <w:rPr>
                <w:b w:val="1"/>
                <w:sz w:val="18"/>
                <w:szCs w:val="18"/>
                <w:rtl w:val="0"/>
              </w:rPr>
              <w:t xml:space="preserve">À la carte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b w:val="1"/>
                <w:sz w:val="18"/>
                <w:szCs w:val="18"/>
              </w:rPr>
            </w:pPr>
            <w:r w:rsidDel="00000000" w:rsidR="00000000" w:rsidRPr="00000000">
              <w:rPr>
                <w:b w:val="1"/>
                <w:sz w:val="18"/>
                <w:szCs w:val="18"/>
                <w:rtl w:val="0"/>
              </w:rPr>
              <w:t xml:space="preserve">Engagement sur 6 mois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b w:val="1"/>
                <w:sz w:val="18"/>
                <w:szCs w:val="18"/>
              </w:rPr>
            </w:pPr>
            <w:r w:rsidDel="00000000" w:rsidR="00000000" w:rsidRPr="00000000">
              <w:rPr>
                <w:b w:val="1"/>
                <w:sz w:val="18"/>
                <w:szCs w:val="18"/>
                <w:rtl w:val="0"/>
              </w:rPr>
              <w:t xml:space="preserve">Engagement sur 1 an</w:t>
            </w:r>
          </w:p>
        </w:tc>
      </w:tr>
      <w:tr>
        <w:trPr>
          <w:cantSplit w:val="0"/>
          <w:trHeight w:val="400" w:hRule="atLeast"/>
          <w:tblHeader w:val="0"/>
        </w:trPr>
        <w:tc>
          <w:tcPr>
            <w:gridSpan w:val="4"/>
            <w:shd w:fill="cccccc"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b w:val="1"/>
                <w:sz w:val="20"/>
                <w:szCs w:val="20"/>
              </w:rPr>
            </w:pPr>
            <w:r w:rsidDel="00000000" w:rsidR="00000000" w:rsidRPr="00000000">
              <w:rPr>
                <w:b w:val="1"/>
                <w:sz w:val="20"/>
                <w:szCs w:val="20"/>
                <w:rtl w:val="0"/>
              </w:rPr>
              <w:t xml:space="preserve">IMAGE &amp; POST-PRODUCTION</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b w:val="1"/>
                <w:sz w:val="20"/>
                <w:szCs w:val="20"/>
                <w:rtl w:val="0"/>
              </w:rPr>
              <w:t xml:space="preserve">Retouches photos </w:t>
            </w:r>
            <w:r w:rsidDel="00000000" w:rsidR="00000000" w:rsidRPr="00000000">
              <w:rPr>
                <w:sz w:val="20"/>
                <w:szCs w:val="20"/>
                <w:rtl w:val="0"/>
              </w:rPr>
              <w:t xml:space="preserve">/ 10 photos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100€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b w:val="1"/>
                <w:sz w:val="20"/>
                <w:szCs w:val="20"/>
              </w:rPr>
            </w:pPr>
            <w:r w:rsidDel="00000000" w:rsidR="00000000" w:rsidRPr="00000000">
              <w:rPr>
                <w:b w:val="1"/>
                <w:sz w:val="20"/>
                <w:szCs w:val="20"/>
                <w:rtl w:val="0"/>
              </w:rPr>
              <w:t xml:space="preserve">Conception logo + charte graphique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Offert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Offert</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b w:val="1"/>
                <w:sz w:val="20"/>
                <w:szCs w:val="20"/>
              </w:rPr>
            </w:pPr>
            <w:r w:rsidDel="00000000" w:rsidR="00000000" w:rsidRPr="00000000">
              <w:rPr>
                <w:b w:val="1"/>
                <w:sz w:val="20"/>
                <w:szCs w:val="20"/>
                <w:rtl w:val="0"/>
              </w:rPr>
              <w:t xml:space="preserve">Animation logo + signature sonore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250€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b w:val="1"/>
                <w:sz w:val="20"/>
                <w:szCs w:val="20"/>
              </w:rPr>
            </w:pPr>
            <w:r w:rsidDel="00000000" w:rsidR="00000000" w:rsidRPr="00000000">
              <w:rPr>
                <w:b w:val="1"/>
                <w:sz w:val="20"/>
                <w:szCs w:val="20"/>
                <w:rtl w:val="0"/>
              </w:rPr>
              <w:t xml:space="preserve">Conception template / encapsulage / habillage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250€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b w:val="1"/>
                <w:sz w:val="20"/>
                <w:szCs w:val="20"/>
              </w:rPr>
            </w:pPr>
            <w:r w:rsidDel="00000000" w:rsidR="00000000" w:rsidRPr="00000000">
              <w:rPr>
                <w:b w:val="1"/>
                <w:sz w:val="20"/>
                <w:szCs w:val="20"/>
                <w:rtl w:val="0"/>
              </w:rPr>
              <w:t xml:space="preserve">Conception miniature pour YouTube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15€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b w:val="1"/>
                <w:sz w:val="20"/>
                <w:szCs w:val="20"/>
              </w:rPr>
            </w:pPr>
            <w:r w:rsidDel="00000000" w:rsidR="00000000" w:rsidRPr="00000000">
              <w:rPr>
                <w:b w:val="1"/>
                <w:sz w:val="20"/>
                <w:szCs w:val="20"/>
                <w:rtl w:val="0"/>
              </w:rPr>
              <w:t xml:space="preserve">Étalonnage supplémentaire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250€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b w:val="1"/>
                <w:sz w:val="20"/>
                <w:szCs w:val="20"/>
                <w:rtl w:val="0"/>
              </w:rPr>
              <w:t xml:space="preserve">Sous-titrage </w:t>
            </w:r>
            <w:r w:rsidDel="00000000" w:rsidR="00000000" w:rsidRPr="00000000">
              <w:rPr>
                <w:sz w:val="20"/>
                <w:szCs w:val="20"/>
                <w:rtl w:val="0"/>
              </w:rPr>
              <w:t xml:space="preserve">/ 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125€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b w:val="1"/>
                <w:sz w:val="20"/>
                <w:szCs w:val="20"/>
                <w:rtl w:val="0"/>
              </w:rPr>
              <w:t xml:space="preserve">Conception graphique sophistiquée </w:t>
            </w:r>
            <w:r w:rsidDel="00000000" w:rsidR="00000000" w:rsidRPr="00000000">
              <w:rPr>
                <w:sz w:val="20"/>
                <w:szCs w:val="20"/>
                <w:rtl w:val="0"/>
              </w:rPr>
              <w:t xml:space="preserve">/ élément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sz w:val="20"/>
                <w:szCs w:val="20"/>
                <w:rtl w:val="0"/>
              </w:rPr>
              <w:t xml:space="preserve">250€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b w:val="1"/>
                <w:sz w:val="20"/>
                <w:szCs w:val="20"/>
                <w:rtl w:val="0"/>
              </w:rPr>
              <w:t xml:space="preserve">Post-production, SFX </w:t>
            </w:r>
            <w:r w:rsidDel="00000000" w:rsidR="00000000" w:rsidRPr="00000000">
              <w:rPr>
                <w:sz w:val="20"/>
                <w:szCs w:val="20"/>
                <w:rtl w:val="0"/>
              </w:rPr>
              <w:t xml:space="preserve">/ élément ou 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250€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20"/>
                <w:szCs w:val="20"/>
              </w:rPr>
            </w:pPr>
            <w:r w:rsidDel="00000000" w:rsidR="00000000" w:rsidRPr="00000000">
              <w:rPr>
                <w:b w:val="1"/>
                <w:sz w:val="20"/>
                <w:szCs w:val="20"/>
                <w:rtl w:val="0"/>
              </w:rPr>
              <w:t xml:space="preserve">Recherche + ajout d’images libres de droits </w:t>
            </w:r>
            <w:r w:rsidDel="00000000" w:rsidR="00000000" w:rsidRPr="00000000">
              <w:rPr>
                <w:sz w:val="20"/>
                <w:szCs w:val="20"/>
                <w:rtl w:val="0"/>
              </w:rPr>
              <w:t xml:space="preserve">/ vidéo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125€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b w:val="1"/>
                <w:sz w:val="20"/>
                <w:szCs w:val="20"/>
              </w:rPr>
            </w:pPr>
            <w:r w:rsidDel="00000000" w:rsidR="00000000" w:rsidRPr="00000000">
              <w:rPr>
                <w:b w:val="1"/>
                <w:sz w:val="20"/>
                <w:szCs w:val="20"/>
                <w:rtl w:val="0"/>
              </w:rPr>
              <w:t xml:space="preserve">Préparation + choix des rushs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Offert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Offert</w:t>
            </w:r>
          </w:p>
        </w:tc>
      </w:tr>
      <w:tr>
        <w:trPr>
          <w:cantSplit w:val="0"/>
          <w:trHeight w:val="400" w:hRule="atLeast"/>
          <w:tblHeader w:val="0"/>
        </w:trPr>
        <w:tc>
          <w:tcPr>
            <w:gridSpan w:val="4"/>
            <w:shd w:fill="cccccc"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b w:val="1"/>
                <w:sz w:val="20"/>
                <w:szCs w:val="20"/>
              </w:rPr>
            </w:pPr>
            <w:r w:rsidDel="00000000" w:rsidR="00000000" w:rsidRPr="00000000">
              <w:rPr>
                <w:b w:val="1"/>
                <w:sz w:val="20"/>
                <w:szCs w:val="20"/>
                <w:rtl w:val="0"/>
              </w:rPr>
              <w:t xml:space="preserve">SON</w:t>
            </w:r>
          </w:p>
        </w:tc>
      </w:tr>
      <w:tr>
        <w:trPr>
          <w:cantSplit w:val="0"/>
          <w:trHeight w:val="28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b w:val="1"/>
                <w:sz w:val="20"/>
                <w:szCs w:val="20"/>
              </w:rPr>
            </w:pPr>
            <w:r w:rsidDel="00000000" w:rsidR="00000000" w:rsidRPr="00000000">
              <w:rPr>
                <w:b w:val="1"/>
                <w:sz w:val="20"/>
                <w:szCs w:val="20"/>
                <w:rtl w:val="0"/>
              </w:rPr>
              <w:t xml:space="preserve">Mixage / mastering son supplémentaire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250€</w:t>
            </w:r>
          </w:p>
        </w:tc>
      </w:tr>
      <w:tr>
        <w:trPr>
          <w:cantSplit w:val="0"/>
          <w:trHeight w:val="28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b w:val="1"/>
                <w:sz w:val="20"/>
                <w:szCs w:val="20"/>
              </w:rPr>
            </w:pPr>
            <w:r w:rsidDel="00000000" w:rsidR="00000000" w:rsidRPr="00000000">
              <w:rPr>
                <w:b w:val="1"/>
                <w:sz w:val="20"/>
                <w:szCs w:val="20"/>
                <w:rtl w:val="0"/>
              </w:rPr>
              <w:t xml:space="preserve">Sound design </w:t>
            </w:r>
            <w:r w:rsidDel="00000000" w:rsidR="00000000" w:rsidRPr="00000000">
              <w:rPr>
                <w:sz w:val="20"/>
                <w:szCs w:val="20"/>
                <w:rtl w:val="0"/>
              </w:rPr>
              <w:t xml:space="preserve">/ min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125€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b w:val="1"/>
                <w:sz w:val="20"/>
                <w:szCs w:val="20"/>
              </w:rPr>
            </w:pPr>
            <w:r w:rsidDel="00000000" w:rsidR="00000000" w:rsidRPr="00000000">
              <w:rPr>
                <w:b w:val="1"/>
                <w:sz w:val="20"/>
                <w:szCs w:val="20"/>
                <w:rtl w:val="0"/>
              </w:rPr>
              <w:t xml:space="preserve">Suppression / réduction du bruit audio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125€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b w:val="1"/>
                <w:sz w:val="20"/>
                <w:szCs w:val="20"/>
              </w:rPr>
            </w:pPr>
            <w:r w:rsidDel="00000000" w:rsidR="00000000" w:rsidRPr="00000000">
              <w:rPr>
                <w:b w:val="1"/>
                <w:sz w:val="20"/>
                <w:szCs w:val="20"/>
                <w:rtl w:val="0"/>
              </w:rPr>
              <w:t xml:space="preserve">Enregistrement voix off / post synchro en studio </w:t>
            </w:r>
            <w:r w:rsidDel="00000000" w:rsidR="00000000" w:rsidRPr="00000000">
              <w:rPr>
                <w:sz w:val="20"/>
                <w:szCs w:val="20"/>
                <w:rtl w:val="0"/>
              </w:rPr>
              <w:t xml:space="preserve">/ journée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250€</w:t>
            </w:r>
          </w:p>
        </w:tc>
      </w:tr>
      <w:tr>
        <w:trPr>
          <w:cantSplit w:val="0"/>
          <w:trHeight w:val="400" w:hRule="atLeast"/>
          <w:tblHeader w:val="0"/>
        </w:trPr>
        <w:tc>
          <w:tcPr>
            <w:gridSpan w:val="4"/>
            <w:shd w:fill="cccccc"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b w:val="1"/>
                <w:sz w:val="20"/>
                <w:szCs w:val="20"/>
              </w:rPr>
            </w:pPr>
            <w:r w:rsidDel="00000000" w:rsidR="00000000" w:rsidRPr="00000000">
              <w:rPr>
                <w:b w:val="1"/>
                <w:sz w:val="20"/>
                <w:szCs w:val="20"/>
                <w:rtl w:val="0"/>
              </w:rPr>
              <w:t xml:space="preserve">COMMUNICATION &amp; GESTION</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b w:val="1"/>
                <w:sz w:val="20"/>
                <w:szCs w:val="20"/>
              </w:rPr>
            </w:pPr>
            <w:r w:rsidDel="00000000" w:rsidR="00000000" w:rsidRPr="00000000">
              <w:rPr>
                <w:b w:val="1"/>
                <w:sz w:val="20"/>
                <w:szCs w:val="20"/>
                <w:rtl w:val="0"/>
              </w:rPr>
              <w:t xml:space="preserve">Script / scénario / storyboard / découpage technique </w:t>
            </w:r>
            <w:r w:rsidDel="00000000" w:rsidR="00000000" w:rsidRPr="00000000">
              <w:rPr>
                <w:sz w:val="20"/>
                <w:szCs w:val="20"/>
                <w:rtl w:val="0"/>
              </w:rPr>
              <w:t xml:space="preserve">/ page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sz w:val="20"/>
                <w:szCs w:val="20"/>
              </w:rPr>
            </w:pPr>
            <w:r w:rsidDel="00000000" w:rsidR="00000000" w:rsidRPr="00000000">
              <w:rPr>
                <w:sz w:val="20"/>
                <w:szCs w:val="20"/>
                <w:rtl w:val="0"/>
              </w:rPr>
              <w:t xml:space="preserve">100€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b w:val="1"/>
                <w:sz w:val="20"/>
                <w:szCs w:val="20"/>
                <w:shd w:fill="f9cb9c" w:val="clear"/>
              </w:rPr>
            </w:pPr>
            <w:r w:rsidDel="00000000" w:rsidR="00000000" w:rsidRPr="00000000">
              <w:rPr>
                <w:b w:val="1"/>
                <w:sz w:val="20"/>
                <w:szCs w:val="20"/>
                <w:rtl w:val="0"/>
              </w:rPr>
              <w:t xml:space="preserve">Veille opérationnelle / création direction artistique / analyse business-model / chargé de production </w:t>
            </w:r>
            <w:r w:rsidDel="00000000" w:rsidR="00000000" w:rsidRPr="00000000">
              <w:rPr>
                <w:sz w:val="20"/>
                <w:szCs w:val="20"/>
                <w:rtl w:val="0"/>
              </w:rPr>
              <w:t xml:space="preserve">/ projet ou année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sur devis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sur devis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sur devis</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b w:val="1"/>
                <w:sz w:val="20"/>
                <w:szCs w:val="20"/>
              </w:rPr>
            </w:pPr>
            <w:r w:rsidDel="00000000" w:rsidR="00000000" w:rsidRPr="00000000">
              <w:rPr>
                <w:b w:val="1"/>
                <w:sz w:val="20"/>
                <w:szCs w:val="20"/>
                <w:rtl w:val="0"/>
              </w:rPr>
              <w:t xml:space="preserve">Community Management, référencement, </w:t>
            </w:r>
            <w:r w:rsidDel="00000000" w:rsidR="00000000" w:rsidRPr="00000000">
              <w:rPr>
                <w:b w:val="1"/>
                <w:sz w:val="20"/>
                <w:szCs w:val="20"/>
                <w:rtl w:val="0"/>
              </w:rPr>
              <w:t xml:space="preserve">SIO,</w:t>
            </w:r>
            <w:r w:rsidDel="00000000" w:rsidR="00000000" w:rsidRPr="00000000">
              <w:rPr>
                <w:b w:val="1"/>
                <w:sz w:val="20"/>
                <w:szCs w:val="20"/>
                <w:rtl w:val="0"/>
              </w:rPr>
              <w:t xml:space="preserve"> growth hacking, planning éditorial &amp; plan média </w:t>
            </w:r>
            <w:r w:rsidDel="00000000" w:rsidR="00000000" w:rsidRPr="00000000">
              <w:rPr>
                <w:sz w:val="20"/>
                <w:szCs w:val="20"/>
                <w:rtl w:val="0"/>
              </w:rPr>
              <w:t xml:space="preserve">/ mois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sz w:val="20"/>
                <w:szCs w:val="20"/>
              </w:rPr>
            </w:pPr>
            <w:r w:rsidDel="00000000" w:rsidR="00000000" w:rsidRPr="00000000">
              <w:rPr>
                <w:sz w:val="20"/>
                <w:szCs w:val="20"/>
                <w:rtl w:val="0"/>
              </w:rPr>
              <w:t xml:space="preserve">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200€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b w:val="1"/>
                <w:sz w:val="20"/>
                <w:szCs w:val="20"/>
                <w:rtl w:val="0"/>
              </w:rPr>
              <w:t xml:space="preserve">Site internet (vitrine) </w:t>
            </w:r>
            <w:r w:rsidDel="00000000" w:rsidR="00000000" w:rsidRPr="00000000">
              <w:rPr>
                <w:sz w:val="20"/>
                <w:szCs w:val="20"/>
                <w:rtl w:val="0"/>
              </w:rPr>
              <w:t xml:space="preserve">hors frais d’hébergement et nom de domaine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sz w:val="20"/>
                <w:szCs w:val="20"/>
              </w:rPr>
            </w:pPr>
            <w:r w:rsidDel="00000000" w:rsidR="00000000" w:rsidRPr="00000000">
              <w:rPr>
                <w:sz w:val="20"/>
                <w:szCs w:val="20"/>
                <w:rtl w:val="0"/>
              </w:rPr>
              <w:t xml:space="preserve">800€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600€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0"/>
                <w:szCs w:val="20"/>
                <w:rtl w:val="0"/>
              </w:rPr>
              <w:t xml:space="preserve">500€</w:t>
            </w:r>
          </w:p>
        </w:tc>
      </w:tr>
      <w:tr>
        <w:trPr>
          <w:cantSplit w:val="0"/>
          <w:trHeight w:val="43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b w:val="1"/>
                <w:sz w:val="20"/>
                <w:szCs w:val="20"/>
                <w:rtl w:val="0"/>
              </w:rPr>
              <w:t xml:space="preserve">Recherche lieu </w:t>
            </w:r>
            <w:r w:rsidDel="00000000" w:rsidR="00000000" w:rsidRPr="00000000">
              <w:rPr>
                <w:sz w:val="20"/>
                <w:szCs w:val="20"/>
                <w:rtl w:val="0"/>
              </w:rPr>
              <w:t xml:space="preserve">/ lieu (contact, renseignement)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sz w:val="20"/>
                <w:szCs w:val="20"/>
              </w:rPr>
            </w:pPr>
            <w:r w:rsidDel="00000000" w:rsidR="00000000" w:rsidRPr="00000000">
              <w:rPr>
                <w:sz w:val="20"/>
                <w:szCs w:val="20"/>
                <w:rtl w:val="0"/>
              </w:rPr>
              <w:t xml:space="preserve">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sz w:val="20"/>
                <w:szCs w:val="20"/>
              </w:rPr>
            </w:pPr>
            <w:r w:rsidDel="00000000" w:rsidR="00000000" w:rsidRPr="00000000">
              <w:rPr>
                <w:b w:val="1"/>
                <w:sz w:val="20"/>
                <w:szCs w:val="20"/>
                <w:rtl w:val="0"/>
              </w:rPr>
              <w:t xml:space="preserve">Recherche acteur qualifié</w:t>
            </w:r>
            <w:r w:rsidDel="00000000" w:rsidR="00000000" w:rsidRPr="00000000">
              <w:rPr>
                <w:b w:val="1"/>
                <w:i w:val="1"/>
                <w:sz w:val="20"/>
                <w:szCs w:val="20"/>
                <w:rtl w:val="0"/>
              </w:rPr>
              <w:t xml:space="preserve"> </w:t>
            </w:r>
            <w:r w:rsidDel="00000000" w:rsidR="00000000" w:rsidRPr="00000000">
              <w:rPr>
                <w:sz w:val="20"/>
                <w:szCs w:val="20"/>
                <w:rtl w:val="0"/>
              </w:rPr>
              <w:t xml:space="preserve">/ acteur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sz w:val="20"/>
                <w:szCs w:val="20"/>
              </w:rPr>
            </w:pPr>
            <w:r w:rsidDel="00000000" w:rsidR="00000000" w:rsidRPr="00000000">
              <w:rPr>
                <w:sz w:val="20"/>
                <w:szCs w:val="20"/>
                <w:rtl w:val="0"/>
              </w:rPr>
              <w:t xml:space="preserve">100€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sz w:val="20"/>
                <w:szCs w:val="20"/>
              </w:rPr>
            </w:pPr>
            <w:r w:rsidDel="00000000" w:rsidR="00000000" w:rsidRPr="00000000">
              <w:rPr>
                <w:b w:val="1"/>
                <w:sz w:val="20"/>
                <w:szCs w:val="20"/>
                <w:rtl w:val="0"/>
              </w:rPr>
              <w:t xml:space="preserve">Repérage</w:t>
            </w:r>
            <w:r w:rsidDel="00000000" w:rsidR="00000000" w:rsidRPr="00000000">
              <w:rPr>
                <w:sz w:val="20"/>
                <w:szCs w:val="20"/>
                <w:rtl w:val="0"/>
              </w:rPr>
              <w:t xml:space="preserve"> / ½ journée sur place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sz w:val="20"/>
                <w:szCs w:val="20"/>
              </w:rPr>
            </w:pPr>
            <w:r w:rsidDel="00000000" w:rsidR="00000000" w:rsidRPr="00000000">
              <w:rPr>
                <w:sz w:val="20"/>
                <w:szCs w:val="20"/>
                <w:rtl w:val="0"/>
              </w:rPr>
              <w:t xml:space="preserve">125€</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b w:val="1"/>
                <w:sz w:val="20"/>
                <w:szCs w:val="20"/>
              </w:rPr>
            </w:pPr>
            <w:r w:rsidDel="00000000" w:rsidR="00000000" w:rsidRPr="00000000">
              <w:rPr>
                <w:b w:val="1"/>
                <w:sz w:val="20"/>
                <w:szCs w:val="20"/>
                <w:rtl w:val="0"/>
              </w:rPr>
              <w:t xml:space="preserve">Maquillage (intervenant) </w:t>
            </w:r>
            <w:r w:rsidDel="00000000" w:rsidR="00000000" w:rsidRPr="00000000">
              <w:rPr>
                <w:sz w:val="20"/>
                <w:szCs w:val="20"/>
                <w:rtl w:val="0"/>
              </w:rPr>
              <w:t xml:space="preserve">/ journée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sz w:val="20"/>
                <w:szCs w:val="20"/>
              </w:rPr>
            </w:pPr>
            <w:r w:rsidDel="00000000" w:rsidR="00000000" w:rsidRPr="00000000">
              <w:rPr>
                <w:sz w:val="20"/>
                <w:szCs w:val="20"/>
                <w:rtl w:val="0"/>
              </w:rPr>
              <w:t xml:space="preserve">250€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b w:val="1"/>
                <w:sz w:val="20"/>
                <w:szCs w:val="20"/>
              </w:rPr>
            </w:pPr>
            <w:r w:rsidDel="00000000" w:rsidR="00000000" w:rsidRPr="00000000">
              <w:rPr>
                <w:b w:val="1"/>
                <w:sz w:val="20"/>
                <w:szCs w:val="20"/>
                <w:rtl w:val="0"/>
              </w:rPr>
              <w:t xml:space="preserve">Création et mise en place système de funnel </w:t>
            </w:r>
            <w:r w:rsidDel="00000000" w:rsidR="00000000" w:rsidRPr="00000000">
              <w:rPr>
                <w:sz w:val="20"/>
                <w:szCs w:val="20"/>
                <w:rtl w:val="0"/>
              </w:rPr>
              <w:t xml:space="preserve">(hors copyright)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sz w:val="20"/>
                <w:szCs w:val="20"/>
              </w:rPr>
            </w:pPr>
            <w:r w:rsidDel="00000000" w:rsidR="00000000" w:rsidRPr="00000000">
              <w:rPr>
                <w:sz w:val="20"/>
                <w:szCs w:val="20"/>
                <w:rtl w:val="0"/>
              </w:rPr>
              <w:t xml:space="preserve">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sz w:val="20"/>
                <w:szCs w:val="20"/>
              </w:rPr>
            </w:pPr>
            <w:r w:rsidDel="00000000" w:rsidR="00000000" w:rsidRPr="00000000">
              <w:rPr>
                <w:sz w:val="20"/>
                <w:szCs w:val="20"/>
                <w:rtl w:val="0"/>
              </w:rPr>
              <w:t xml:space="preserve">1800€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sz w:val="20"/>
                <w:szCs w:val="20"/>
              </w:rPr>
            </w:pPr>
            <w:r w:rsidDel="00000000" w:rsidR="00000000" w:rsidRPr="00000000">
              <w:rPr>
                <w:sz w:val="20"/>
                <w:szCs w:val="20"/>
                <w:rtl w:val="0"/>
              </w:rPr>
              <w:t xml:space="preserve">1500€</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b w:val="1"/>
                <w:sz w:val="20"/>
                <w:szCs w:val="20"/>
              </w:rPr>
            </w:pPr>
            <w:r w:rsidDel="00000000" w:rsidR="00000000" w:rsidRPr="00000000">
              <w:rPr>
                <w:b w:val="1"/>
                <w:sz w:val="20"/>
                <w:szCs w:val="20"/>
                <w:rtl w:val="0"/>
              </w:rPr>
              <w:t xml:space="preserve">Coaching et suivi </w:t>
            </w:r>
          </w:p>
          <w:p w:rsidR="00000000" w:rsidDel="00000000" w:rsidP="00000000" w:rsidRDefault="00000000" w:rsidRPr="00000000" w14:paraId="000000E4">
            <w:pPr>
              <w:widowControl w:val="0"/>
              <w:spacing w:line="240" w:lineRule="auto"/>
              <w:jc w:val="center"/>
              <w:rPr>
                <w:b w:val="1"/>
                <w:sz w:val="20"/>
                <w:szCs w:val="20"/>
              </w:rPr>
            </w:pPr>
            <w:r w:rsidDel="00000000" w:rsidR="00000000" w:rsidRPr="00000000">
              <w:rPr>
                <w:b w:val="1"/>
                <w:sz w:val="20"/>
                <w:szCs w:val="20"/>
                <w:rtl w:val="0"/>
              </w:rPr>
              <w:t xml:space="preserve">(système funnel + campagne ads) </w:t>
            </w:r>
            <w:r w:rsidDel="00000000" w:rsidR="00000000" w:rsidRPr="00000000">
              <w:rPr>
                <w:sz w:val="20"/>
                <w:szCs w:val="20"/>
                <w:rtl w:val="0"/>
              </w:rPr>
              <w:t xml:space="preserve">/ mois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sz w:val="20"/>
                <w:szCs w:val="20"/>
                <w:rtl w:val="0"/>
              </w:rPr>
              <w:t xml:space="preserve">Offert</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b w:val="1"/>
                <w:sz w:val="20"/>
                <w:szCs w:val="20"/>
              </w:rPr>
            </w:pPr>
            <w:r w:rsidDel="00000000" w:rsidR="00000000" w:rsidRPr="00000000">
              <w:rPr>
                <w:b w:val="1"/>
                <w:sz w:val="20"/>
                <w:szCs w:val="20"/>
                <w:rtl w:val="0"/>
              </w:rPr>
              <w:t xml:space="preserve">Coaching et assistance captation </w:t>
            </w:r>
            <w:r w:rsidDel="00000000" w:rsidR="00000000" w:rsidRPr="00000000">
              <w:rPr>
                <w:sz w:val="20"/>
                <w:szCs w:val="20"/>
                <w:rtl w:val="0"/>
              </w:rPr>
              <w:t xml:space="preserve">/ live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0"/>
                <w:szCs w:val="20"/>
                <w:rtl w:val="0"/>
              </w:rPr>
              <w:t xml:space="preserve">Offert</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b w:val="1"/>
                <w:sz w:val="20"/>
                <w:szCs w:val="20"/>
              </w:rPr>
            </w:pPr>
            <w:r w:rsidDel="00000000" w:rsidR="00000000" w:rsidRPr="00000000">
              <w:rPr>
                <w:b w:val="1"/>
                <w:sz w:val="20"/>
                <w:szCs w:val="20"/>
                <w:rtl w:val="0"/>
              </w:rPr>
              <w:t xml:space="preserve">Mise à disposition d’un setup </w:t>
            </w:r>
          </w:p>
          <w:p w:rsidR="00000000" w:rsidDel="00000000" w:rsidP="00000000" w:rsidRDefault="00000000" w:rsidRPr="00000000" w14:paraId="000000ED">
            <w:pPr>
              <w:widowControl w:val="0"/>
              <w:spacing w:line="240" w:lineRule="auto"/>
              <w:jc w:val="center"/>
              <w:rPr>
                <w:b w:val="1"/>
                <w:sz w:val="20"/>
                <w:szCs w:val="20"/>
              </w:rPr>
            </w:pPr>
            <w:r w:rsidDel="00000000" w:rsidR="00000000" w:rsidRPr="00000000">
              <w:rPr>
                <w:b w:val="1"/>
                <w:sz w:val="20"/>
                <w:szCs w:val="20"/>
                <w:rtl w:val="0"/>
              </w:rPr>
              <w:t xml:space="preserve">de tournage classique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300€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Offert</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b w:val="1"/>
                <w:sz w:val="20"/>
                <w:szCs w:val="20"/>
                <w:rtl w:val="0"/>
              </w:rPr>
              <w:t xml:space="preserve">Stockage, gestion et archivage des données </w:t>
            </w:r>
            <w:r w:rsidDel="00000000" w:rsidR="00000000" w:rsidRPr="00000000">
              <w:rPr>
                <w:sz w:val="20"/>
                <w:szCs w:val="20"/>
                <w:rtl w:val="0"/>
              </w:rPr>
              <w:t xml:space="preserve">X 100 GB / mois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Offert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Offert</w:t>
            </w:r>
          </w:p>
        </w:tc>
      </w:tr>
    </w:tbl>
    <w:p w:rsidR="00000000" w:rsidDel="00000000" w:rsidP="00000000" w:rsidRDefault="00000000" w:rsidRPr="00000000" w14:paraId="000000F5">
      <w:pPr>
        <w:rPr>
          <w:i w:val="1"/>
          <w:u w:val="single"/>
        </w:rPr>
      </w:pPr>
      <w:r w:rsidDel="00000000" w:rsidR="00000000" w:rsidRPr="00000000">
        <w:rPr>
          <w:b w:val="1"/>
          <w:i w:val="1"/>
          <w:rtl w:val="0"/>
        </w:rPr>
        <w:br w:type="textWrapping"/>
      </w:r>
      <w:r w:rsidDel="00000000" w:rsidR="00000000" w:rsidRPr="00000000">
        <w:rPr>
          <w:i w:val="1"/>
          <w:rtl w:val="0"/>
        </w:rPr>
        <w:t xml:space="preserve">Défraiement sur présentation des justificatifs. </w:t>
      </w:r>
      <w:r w:rsidDel="00000000" w:rsidR="00000000" w:rsidRPr="00000000">
        <w:rPr>
          <w:i w:val="1"/>
          <w:rtl w:val="0"/>
        </w:rPr>
        <w:t xml:space="preserve">Durées</w:t>
      </w:r>
      <w:r w:rsidDel="00000000" w:rsidR="00000000" w:rsidRPr="00000000">
        <w:rPr>
          <w:i w:val="1"/>
          <w:rtl w:val="0"/>
        </w:rPr>
        <w:t xml:space="preserve"> à titre indicatif seulement.</w:t>
      </w:r>
      <w:r w:rsidDel="00000000" w:rsidR="00000000" w:rsidRPr="00000000">
        <w:rPr>
          <w:rtl w:val="0"/>
        </w:rPr>
      </w:r>
    </w:p>
    <w:p w:rsidR="00000000" w:rsidDel="00000000" w:rsidP="00000000" w:rsidRDefault="00000000" w:rsidRPr="00000000" w14:paraId="000000F6">
      <w:pPr>
        <w:rPr/>
      </w:pPr>
      <w:r w:rsidDel="00000000" w:rsidR="00000000" w:rsidRPr="00000000">
        <w:rPr>
          <w:i w:val="1"/>
          <w:rtl w:val="0"/>
        </w:rPr>
        <w:t xml:space="preserve">Toute demande particulière pourra être étudiée et fera l’objet d’un devis.</w:t>
      </w:r>
      <w:r w:rsidDel="00000000" w:rsidR="00000000" w:rsidRPr="00000000">
        <w:rPr>
          <w:rtl w:val="0"/>
        </w:rPr>
        <w:br w:type="textWrapping"/>
      </w:r>
    </w:p>
    <w:p w:rsidR="00000000" w:rsidDel="00000000" w:rsidP="00000000" w:rsidRDefault="00000000" w:rsidRPr="00000000" w14:paraId="000000F7">
      <w:pPr>
        <w:jc w:val="both"/>
        <w:rPr>
          <w:b w:val="1"/>
          <w:u w:val="single"/>
        </w:rPr>
      </w:pPr>
      <w:r w:rsidDel="00000000" w:rsidR="00000000" w:rsidRPr="00000000">
        <w:rPr>
          <w:rtl w:val="0"/>
        </w:rPr>
        <w:t xml:space="preserve">---------------------------------------------------------------------------------------------------------------------------</w:t>
        <w:br w:type="textWrapping"/>
        <w:t xml:space="preserve">---------------------------------------------------------------------------------------------------------------------------</w:t>
      </w:r>
      <w:r w:rsidDel="00000000" w:rsidR="00000000" w:rsidRPr="00000000">
        <w:rPr>
          <w:rtl w:val="0"/>
        </w:rPr>
      </w:r>
    </w:p>
    <w:p w:rsidR="00000000" w:rsidDel="00000000" w:rsidP="00000000" w:rsidRDefault="00000000" w:rsidRPr="00000000" w14:paraId="000000F8">
      <w:pPr>
        <w:jc w:val="center"/>
        <w:rPr>
          <w:b w:val="1"/>
          <w:u w:val="single"/>
        </w:rPr>
      </w:pPr>
      <w:r w:rsidDel="00000000" w:rsidR="00000000" w:rsidRPr="00000000">
        <w:rPr>
          <w:rtl w:val="0"/>
        </w:rPr>
      </w:r>
    </w:p>
    <w:p w:rsidR="00000000" w:rsidDel="00000000" w:rsidP="00000000" w:rsidRDefault="00000000" w:rsidRPr="00000000" w14:paraId="000000F9">
      <w:pPr>
        <w:rPr>
          <w:b w:val="1"/>
          <w:u w:val="single"/>
        </w:rPr>
      </w:pPr>
      <w:r w:rsidDel="00000000" w:rsidR="00000000" w:rsidRPr="00000000">
        <w:rPr>
          <w:rtl w:val="0"/>
        </w:rPr>
      </w:r>
    </w:p>
    <w:p w:rsidR="00000000" w:rsidDel="00000000" w:rsidP="00000000" w:rsidRDefault="00000000" w:rsidRPr="00000000" w14:paraId="000000FA">
      <w:pPr>
        <w:rPr>
          <w:b w:val="1"/>
          <w:u w:val="single"/>
        </w:rPr>
      </w:pPr>
      <w:r w:rsidDel="00000000" w:rsidR="00000000" w:rsidRPr="00000000">
        <w:rPr>
          <w:rtl w:val="0"/>
        </w:rPr>
      </w:r>
    </w:p>
    <w:p w:rsidR="00000000" w:rsidDel="00000000" w:rsidP="00000000" w:rsidRDefault="00000000" w:rsidRPr="00000000" w14:paraId="000000FB">
      <w:pPr>
        <w:rPr>
          <w:b w:val="1"/>
          <w:u w:val="single"/>
        </w:rPr>
      </w:pPr>
      <w:r w:rsidDel="00000000" w:rsidR="00000000" w:rsidRPr="00000000">
        <w:rPr>
          <w:rtl w:val="0"/>
        </w:rPr>
      </w:r>
    </w:p>
    <w:p w:rsidR="00000000" w:rsidDel="00000000" w:rsidP="00000000" w:rsidRDefault="00000000" w:rsidRPr="00000000" w14:paraId="000000FC">
      <w:pPr>
        <w:rPr>
          <w:b w:val="1"/>
          <w:u w:val="single"/>
        </w:rPr>
      </w:pPr>
      <w:r w:rsidDel="00000000" w:rsidR="00000000" w:rsidRPr="00000000">
        <w:rPr>
          <w:rtl w:val="0"/>
        </w:rPr>
      </w:r>
    </w:p>
    <w:p w:rsidR="00000000" w:rsidDel="00000000" w:rsidP="00000000" w:rsidRDefault="00000000" w:rsidRPr="00000000" w14:paraId="000000FD">
      <w:pPr>
        <w:rPr>
          <w:b w:val="1"/>
          <w:u w:val="single"/>
        </w:rPr>
      </w:pPr>
      <w:r w:rsidDel="00000000" w:rsidR="00000000" w:rsidRPr="00000000">
        <w:rPr>
          <w:rtl w:val="0"/>
        </w:rPr>
      </w:r>
    </w:p>
    <w:p w:rsidR="00000000" w:rsidDel="00000000" w:rsidP="00000000" w:rsidRDefault="00000000" w:rsidRPr="00000000" w14:paraId="000000FE">
      <w:pPr>
        <w:rPr>
          <w:b w:val="1"/>
          <w:u w:val="single"/>
        </w:rPr>
      </w:pPr>
      <w:r w:rsidDel="00000000" w:rsidR="00000000" w:rsidRPr="00000000">
        <w:rPr>
          <w:rtl w:val="0"/>
        </w:rPr>
      </w:r>
    </w:p>
    <w:p w:rsidR="00000000" w:rsidDel="00000000" w:rsidP="00000000" w:rsidRDefault="00000000" w:rsidRPr="00000000" w14:paraId="000000FF">
      <w:pPr>
        <w:rPr>
          <w:b w:val="1"/>
          <w:u w:val="single"/>
        </w:rPr>
      </w:pPr>
      <w:r w:rsidDel="00000000" w:rsidR="00000000" w:rsidRPr="00000000">
        <w:rPr>
          <w:rtl w:val="0"/>
        </w:rPr>
      </w:r>
    </w:p>
    <w:p w:rsidR="00000000" w:rsidDel="00000000" w:rsidP="00000000" w:rsidRDefault="00000000" w:rsidRPr="00000000" w14:paraId="00000100">
      <w:pPr>
        <w:rPr>
          <w:b w:val="1"/>
          <w:u w:val="single"/>
        </w:rPr>
      </w:pPr>
      <w:r w:rsidDel="00000000" w:rsidR="00000000" w:rsidRPr="00000000">
        <w:rPr>
          <w:rtl w:val="0"/>
        </w:rPr>
      </w:r>
    </w:p>
    <w:p w:rsidR="00000000" w:rsidDel="00000000" w:rsidP="00000000" w:rsidRDefault="00000000" w:rsidRPr="00000000" w14:paraId="00000101">
      <w:pPr>
        <w:rPr>
          <w:b w:val="1"/>
          <w:u w:val="single"/>
        </w:rPr>
      </w:pPr>
      <w:r w:rsidDel="00000000" w:rsidR="00000000" w:rsidRPr="00000000">
        <w:rPr>
          <w:rtl w:val="0"/>
        </w:rPr>
      </w:r>
    </w:p>
    <w:p w:rsidR="00000000" w:rsidDel="00000000" w:rsidP="00000000" w:rsidRDefault="00000000" w:rsidRPr="00000000" w14:paraId="00000102">
      <w:pPr>
        <w:rPr>
          <w:b w:val="1"/>
          <w:u w:val="single"/>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rtl w:val="0"/>
        </w:rPr>
      </w:r>
    </w:p>
    <w:p w:rsidR="00000000" w:rsidDel="00000000" w:rsidP="00000000" w:rsidRDefault="00000000" w:rsidRPr="00000000" w14:paraId="00000104">
      <w:pPr>
        <w:jc w:val="center"/>
        <w:rPr>
          <w:b w:val="1"/>
        </w:rPr>
      </w:pPr>
      <w:r w:rsidDel="00000000" w:rsidR="00000000" w:rsidRPr="00000000">
        <w:rPr>
          <w:b w:val="1"/>
          <w:u w:val="single"/>
          <w:rtl w:val="0"/>
        </w:rPr>
        <w:t xml:space="preserve">Détails des projets récurrents</w:t>
      </w:r>
      <w:r w:rsidDel="00000000" w:rsidR="00000000" w:rsidRPr="00000000">
        <w:rPr>
          <w:b w:val="1"/>
          <w:rtl w:val="0"/>
        </w:rPr>
        <w:t xml:space="preserve"> (sans options) :</w:t>
        <w:br w:type="textWrapping"/>
      </w:r>
    </w:p>
    <w:p w:rsidR="00000000" w:rsidDel="00000000" w:rsidP="00000000" w:rsidRDefault="00000000" w:rsidRPr="00000000" w14:paraId="00000105">
      <w:pPr>
        <w:jc w:val="both"/>
        <w:rPr>
          <w:b w:val="1"/>
        </w:rPr>
      </w:pPr>
      <w:r w:rsidDel="00000000" w:rsidR="00000000" w:rsidRPr="00000000">
        <w:rPr>
          <w:b w:val="1"/>
          <w:highlight w:val="white"/>
          <w:rtl w:val="0"/>
        </w:rPr>
        <w:t xml:space="preserve">Les tarifs présentés dans le tableau sont à titre indicatif seulement, chaque demande sera examinée et fera l’objet d’un devis spécifique. </w:t>
      </w:r>
      <w:r w:rsidDel="00000000" w:rsidR="00000000" w:rsidRPr="00000000">
        <w:rPr>
          <w:highlight w:val="white"/>
          <w:rtl w:val="0"/>
        </w:rPr>
        <w:br w:type="textWrapping"/>
        <w:t xml:space="preserve">Les vidéos seront livrées au format mp4, 1080p (HD YouTube), mais d’autres formats ou résolutions pourront être rendus sur demande.</w:t>
        <w:br w:type="textWrapping"/>
        <w:br w:type="textWrapping"/>
      </w:r>
      <w:r w:rsidDel="00000000" w:rsidR="00000000" w:rsidRPr="00000000">
        <w:rPr>
          <w:i w:val="1"/>
          <w:rtl w:val="0"/>
        </w:rPr>
        <w:t xml:space="preserve">R</w:t>
      </w:r>
      <w:r w:rsidDel="00000000" w:rsidR="00000000" w:rsidRPr="00000000">
        <w:rPr>
          <w:i w:val="1"/>
          <w:rtl w:val="0"/>
        </w:rPr>
        <w:t xml:space="preserve">emarque : Un prompteur pourra être mis à disposition sur demande du client.</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106">
      <w:pPr>
        <w:jc w:val="both"/>
        <w:rPr>
          <w:highlight w:val="white"/>
        </w:rPr>
      </w:pPr>
      <w:r w:rsidDel="00000000" w:rsidR="00000000" w:rsidRPr="00000000">
        <w:rPr>
          <w:b w:val="1"/>
          <w:rtl w:val="0"/>
        </w:rPr>
        <w:t xml:space="preserve">Vidéo : </w:t>
      </w:r>
      <w:r w:rsidDel="00000000" w:rsidR="00000000" w:rsidRPr="00000000">
        <w:rPr>
          <w:rtl w:val="0"/>
        </w:rPr>
        <w:t xml:space="preserve">Comprend le tournage (multicam et éclairage si besoin, dans la mesure du possible en fonction de l’environnement), la prise de son, le montage, ainsi que le choix de la musique, le traitement du son, quelques animations simples (si besoin) et une relecture. </w:t>
      </w:r>
      <w:r w:rsidDel="00000000" w:rsidR="00000000" w:rsidRPr="00000000">
        <w:rPr>
          <w:highlight w:val="white"/>
          <w:rtl w:val="0"/>
        </w:rPr>
        <w:t xml:space="preserve">Rendu en mp4 1080p (HD YouTube).</w:t>
      </w:r>
      <w:r w:rsidDel="00000000" w:rsidR="00000000" w:rsidRPr="00000000">
        <w:rPr>
          <w:shd w:fill="ff9900" w:val="clear"/>
          <w:rtl w:val="0"/>
        </w:rPr>
        <w:br w:type="textWrapping"/>
      </w:r>
      <w:r w:rsidDel="00000000" w:rsidR="00000000" w:rsidRPr="00000000">
        <w:rPr>
          <w:highlight w:val="white"/>
          <w:rtl w:val="0"/>
        </w:rPr>
        <w:br w:type="textWrapping"/>
      </w:r>
      <w:r w:rsidDel="00000000" w:rsidR="00000000" w:rsidRPr="00000000">
        <w:rPr>
          <w:b w:val="1"/>
          <w:highlight w:val="white"/>
          <w:rtl w:val="0"/>
        </w:rPr>
        <w:t xml:space="preserve">Pour simplifier les échanges, les différents projets peuvent être regroupés en trois catégories</w:t>
      </w:r>
      <w:r w:rsidDel="00000000" w:rsidR="00000000" w:rsidRPr="00000000">
        <w:rPr>
          <w:highlight w:val="white"/>
          <w:rtl w:val="0"/>
        </w:rPr>
        <w:t xml:space="preserve"> : </w:t>
      </w:r>
      <w:r w:rsidDel="00000000" w:rsidR="00000000" w:rsidRPr="00000000">
        <w:rPr>
          <w:highlight w:val="white"/>
          <w:u w:val="single"/>
          <w:rtl w:val="0"/>
        </w:rPr>
        <w:t xml:space="preserve">vidéo simple, complexe, et très complexe</w:t>
      </w:r>
      <w:r w:rsidDel="00000000" w:rsidR="00000000" w:rsidRPr="00000000">
        <w:rPr>
          <w:highlight w:val="white"/>
          <w:rtl w:val="0"/>
        </w:rPr>
        <w:t xml:space="preserve">. </w:t>
        <w:br w:type="textWrapping"/>
      </w:r>
    </w:p>
    <w:p w:rsidR="00000000" w:rsidDel="00000000" w:rsidP="00000000" w:rsidRDefault="00000000" w:rsidRPr="00000000" w14:paraId="00000107">
      <w:pPr>
        <w:jc w:val="both"/>
        <w:rPr>
          <w:highlight w:val="white"/>
        </w:rPr>
      </w:pPr>
      <w:r w:rsidDel="00000000" w:rsidR="00000000" w:rsidRPr="00000000">
        <w:rPr>
          <w:highlight w:val="white"/>
          <w:u w:val="single"/>
          <w:rtl w:val="0"/>
        </w:rPr>
        <w:t xml:space="preserve">Vidéo simple</w:t>
      </w:r>
      <w:r w:rsidDel="00000000" w:rsidR="00000000" w:rsidRPr="00000000">
        <w:rPr>
          <w:highlight w:val="white"/>
          <w:rtl w:val="0"/>
        </w:rPr>
        <w:t xml:space="preserve"> : tournage nécessitant peu de moyens techniques (plan fixe ou multicam sur un sujet fixe) = environ 4 vidéos 0-15 mn / jour.  </w:t>
        <w:br w:type="textWrapping"/>
        <w:br w:type="textWrapping"/>
      </w:r>
      <w:r w:rsidDel="00000000" w:rsidR="00000000" w:rsidRPr="00000000">
        <w:rPr>
          <w:highlight w:val="white"/>
          <w:u w:val="single"/>
          <w:rtl w:val="0"/>
        </w:rPr>
        <w:t xml:space="preserve">Vidéo complexe</w:t>
      </w:r>
      <w:r w:rsidDel="00000000" w:rsidR="00000000" w:rsidRPr="00000000">
        <w:rPr>
          <w:highlight w:val="white"/>
          <w:rtl w:val="0"/>
        </w:rPr>
        <w:t xml:space="preserve"> : tournage nécessitant plus de moyens techniques et une post-production plus longue (caméra mobile et/ou plusieurs séquences différentes, ex : </w:t>
      </w:r>
      <w:r w:rsidDel="00000000" w:rsidR="00000000" w:rsidRPr="00000000">
        <w:rPr>
          <w:highlight w:val="white"/>
          <w:rtl w:val="0"/>
        </w:rPr>
        <w:t xml:space="preserve">after-movie)</w:t>
      </w:r>
      <w:r w:rsidDel="00000000" w:rsidR="00000000" w:rsidRPr="00000000">
        <w:rPr>
          <w:highlight w:val="white"/>
          <w:rtl w:val="0"/>
        </w:rPr>
        <w:t xml:space="preserve"> = environ 2 vidéos 0-15mn / jour. </w:t>
        <w:br w:type="textWrapping"/>
        <w:br w:type="textWrapping"/>
      </w:r>
      <w:r w:rsidDel="00000000" w:rsidR="00000000" w:rsidRPr="00000000">
        <w:rPr>
          <w:highlight w:val="white"/>
          <w:u w:val="single"/>
          <w:rtl w:val="0"/>
        </w:rPr>
        <w:t xml:space="preserve">Vidéo très complexe</w:t>
      </w:r>
      <w:r w:rsidDel="00000000" w:rsidR="00000000" w:rsidRPr="00000000">
        <w:rPr>
          <w:highlight w:val="white"/>
          <w:rtl w:val="0"/>
        </w:rPr>
        <w:t xml:space="preserve"> : tournage nécessitant des moyens techniques importants et un travail de </w:t>
      </w:r>
      <w:r w:rsidDel="00000000" w:rsidR="00000000" w:rsidRPr="00000000">
        <w:rPr>
          <w:highlight w:val="white"/>
          <w:rtl w:val="0"/>
        </w:rPr>
        <w:t xml:space="preserve">post-production</w:t>
      </w:r>
      <w:r w:rsidDel="00000000" w:rsidR="00000000" w:rsidRPr="00000000">
        <w:rPr>
          <w:highlight w:val="white"/>
          <w:rtl w:val="0"/>
        </w:rPr>
        <w:t xml:space="preserve"> conséquent (ex : lifestyle, clip vidéo, reportage…). = une vidéo / jour.</w:t>
      </w:r>
    </w:p>
    <w:p w:rsidR="00000000" w:rsidDel="00000000" w:rsidP="00000000" w:rsidRDefault="00000000" w:rsidRPr="00000000" w14:paraId="00000108">
      <w:pPr>
        <w:jc w:val="both"/>
        <w:rPr>
          <w:highlight w:val="white"/>
        </w:rPr>
      </w:pPr>
      <w:r w:rsidDel="00000000" w:rsidR="00000000" w:rsidRPr="00000000">
        <w:rPr>
          <w:rtl w:val="0"/>
        </w:rPr>
      </w:r>
    </w:p>
    <w:p w:rsidR="00000000" w:rsidDel="00000000" w:rsidP="00000000" w:rsidRDefault="00000000" w:rsidRPr="00000000" w14:paraId="00000109">
      <w:pPr>
        <w:jc w:val="both"/>
        <w:rPr>
          <w:highlight w:val="white"/>
        </w:rPr>
      </w:pPr>
      <w:r w:rsidDel="00000000" w:rsidR="00000000" w:rsidRPr="00000000">
        <w:rPr>
          <w:highlight w:val="white"/>
          <w:rtl w:val="0"/>
        </w:rPr>
        <w:t xml:space="preserve">Pour une même durée, la réalisation d’une vidéo complexe sera donc plus coûteuse qu’une vidéo simple. </w:t>
      </w:r>
    </w:p>
    <w:p w:rsidR="00000000" w:rsidDel="00000000" w:rsidP="00000000" w:rsidRDefault="00000000" w:rsidRPr="00000000" w14:paraId="0000010A">
      <w:pPr>
        <w:jc w:val="both"/>
        <w:rPr>
          <w:highlight w:val="white"/>
        </w:rPr>
      </w:pPr>
      <w:r w:rsidDel="00000000" w:rsidR="00000000" w:rsidRPr="00000000">
        <w:rPr>
          <w:rtl w:val="0"/>
        </w:rPr>
      </w:r>
    </w:p>
    <w:p w:rsidR="00000000" w:rsidDel="00000000" w:rsidP="00000000" w:rsidRDefault="00000000" w:rsidRPr="00000000" w14:paraId="0000010B">
      <w:pPr>
        <w:jc w:val="both"/>
        <w:rPr>
          <w:highlight w:val="white"/>
        </w:rPr>
      </w:pPr>
      <w:r w:rsidDel="00000000" w:rsidR="00000000" w:rsidRPr="00000000">
        <w:rPr>
          <w:b w:val="1"/>
          <w:highlight w:val="white"/>
          <w:rtl w:val="0"/>
        </w:rPr>
        <w:t xml:space="preserve">Montage : </w:t>
      </w:r>
      <w:r w:rsidDel="00000000" w:rsidR="00000000" w:rsidRPr="00000000">
        <w:rPr>
          <w:highlight w:val="white"/>
          <w:rtl w:val="0"/>
        </w:rPr>
        <w:t xml:space="preserve">Si le client a déjà fait appel à un autre prestataire pour le tournage ou a déjà des images en sa disposition, la tâche du montage seule pourra être confiée à ODC. </w:t>
      </w:r>
    </w:p>
    <w:p w:rsidR="00000000" w:rsidDel="00000000" w:rsidP="00000000" w:rsidRDefault="00000000" w:rsidRPr="00000000" w14:paraId="0000010C">
      <w:pPr>
        <w:ind w:left="720" w:firstLine="0"/>
        <w:jc w:val="both"/>
        <w:rPr>
          <w:highlight w:val="white"/>
        </w:rPr>
      </w:pPr>
      <w:r w:rsidDel="00000000" w:rsidR="00000000" w:rsidRPr="00000000">
        <w:rPr>
          <w:rtl w:val="0"/>
        </w:rPr>
      </w:r>
    </w:p>
    <w:p w:rsidR="00000000" w:rsidDel="00000000" w:rsidP="00000000" w:rsidRDefault="00000000" w:rsidRPr="00000000" w14:paraId="0000010D">
      <w:pPr>
        <w:shd w:fill="ffffff" w:val="clear"/>
        <w:jc w:val="both"/>
        <w:rPr>
          <w:highlight w:val="white"/>
        </w:rPr>
      </w:pPr>
      <w:r w:rsidDel="00000000" w:rsidR="00000000" w:rsidRPr="00000000">
        <w:rPr>
          <w:highlight w:val="white"/>
          <w:rtl w:val="0"/>
        </w:rPr>
        <w:t xml:space="preserve">Un barème cohérent avec la complexité du projet sera appliqué.</w:t>
      </w:r>
    </w:p>
    <w:p w:rsidR="00000000" w:rsidDel="00000000" w:rsidP="00000000" w:rsidRDefault="00000000" w:rsidRPr="00000000" w14:paraId="0000010E">
      <w:pPr>
        <w:shd w:fill="ffffff" w:val="clear"/>
        <w:jc w:val="both"/>
        <w:rPr/>
      </w:pPr>
      <w:r w:rsidDel="00000000" w:rsidR="00000000" w:rsidRPr="00000000">
        <w:rPr>
          <w:rtl w:val="0"/>
        </w:rPr>
        <w:t xml:space="preserve">Voici un exemple :</w:t>
      </w:r>
    </w:p>
    <w:p w:rsidR="00000000" w:rsidDel="00000000" w:rsidP="00000000" w:rsidRDefault="00000000" w:rsidRPr="00000000" w14:paraId="0000010F">
      <w:pPr>
        <w:shd w:fill="ffffff" w:val="clear"/>
        <w:jc w:val="both"/>
        <w:rPr>
          <w:i w:val="1"/>
        </w:rPr>
      </w:pPr>
      <w:r w:rsidDel="00000000" w:rsidR="00000000" w:rsidRPr="00000000">
        <w:rPr>
          <w:rtl w:val="0"/>
        </w:rPr>
      </w:r>
    </w:p>
    <w:p w:rsidR="00000000" w:rsidDel="00000000" w:rsidP="00000000" w:rsidRDefault="00000000" w:rsidRPr="00000000" w14:paraId="00000110">
      <w:pPr>
        <w:shd w:fill="ffffff" w:val="clear"/>
        <w:jc w:val="both"/>
        <w:rPr>
          <w:i w:val="1"/>
        </w:rPr>
      </w:pPr>
      <w:r w:rsidDel="00000000" w:rsidR="00000000" w:rsidRPr="00000000">
        <w:rPr>
          <w:i w:val="1"/>
          <w:rtl w:val="0"/>
        </w:rPr>
        <w:t xml:space="preserve">Montage de 4 vidéos classiques / 2 vidéos complexes / 1 vidéo très complexes (0-15 mn) </w:t>
      </w:r>
    </w:p>
    <w:p w:rsidR="00000000" w:rsidDel="00000000" w:rsidP="00000000" w:rsidRDefault="00000000" w:rsidRPr="00000000" w14:paraId="00000111">
      <w:pPr>
        <w:shd w:fill="ffffff" w:val="clear"/>
        <w:jc w:val="both"/>
        <w:rPr>
          <w:i w:val="1"/>
        </w:rPr>
      </w:pPr>
      <w:r w:rsidDel="00000000" w:rsidR="00000000" w:rsidRPr="00000000">
        <w:rPr>
          <w:i w:val="1"/>
          <w:rtl w:val="0"/>
        </w:rPr>
        <w:t xml:space="preserve">= 600€</w:t>
      </w:r>
    </w:p>
    <w:p w:rsidR="00000000" w:rsidDel="00000000" w:rsidP="00000000" w:rsidRDefault="00000000" w:rsidRPr="00000000" w14:paraId="00000112">
      <w:pPr>
        <w:jc w:val="both"/>
        <w:rPr/>
      </w:pPr>
      <w:r w:rsidDel="00000000" w:rsidR="00000000" w:rsidRPr="00000000">
        <w:rPr>
          <w:rtl w:val="0"/>
        </w:rPr>
        <w:br w:type="textWrapping"/>
      </w:r>
      <w:r w:rsidDel="00000000" w:rsidR="00000000" w:rsidRPr="00000000">
        <w:rPr>
          <w:b w:val="1"/>
          <w:rtl w:val="0"/>
        </w:rPr>
        <w:t xml:space="preserve">Pack Ads : </w:t>
      </w:r>
      <w:r w:rsidDel="00000000" w:rsidR="00000000" w:rsidRPr="00000000">
        <w:rPr>
          <w:rtl w:val="0"/>
        </w:rPr>
        <w:t xml:space="preserve">Comprend le tournage (plans simples ou plans-séquence et éclairage dans la mesure du possible), prise de son classique (micro cravate), un premier envoi des rush pour la sélection, le montage (avec hook, sound design simple, appel à l’action (“CTA”), générique ou animation à la fin), le traitement du son, ainsi que le choix de la musique et quelques animations simples (si besoin). Rendus aux formats 16:9 (1080p) et carré (16:9 dans carré avec bandes floues ou encapsulage simple). </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widowControl w:val="0"/>
        <w:spacing w:line="240" w:lineRule="auto"/>
        <w:jc w:val="both"/>
        <w:rPr/>
      </w:pPr>
      <w:r w:rsidDel="00000000" w:rsidR="00000000" w:rsidRPr="00000000">
        <w:rPr>
          <w:b w:val="1"/>
          <w:rtl w:val="0"/>
        </w:rPr>
        <w:t xml:space="preserve">After Movie / lifestyle / bumper : </w:t>
      </w:r>
      <w:r w:rsidDel="00000000" w:rsidR="00000000" w:rsidRPr="00000000">
        <w:rPr>
          <w:rtl w:val="0"/>
        </w:rPr>
        <w:t xml:space="preserve">Comprend le tournage ou la captation de rushes (avec multicam et éclairage dans la mesure du possible), prise de son classique (micro cravate ou ambiance), le montage (avec générique ou animation à la fin), le traitement du son, ainsi que le choix de la musique et quelques animations simples (si besoin).  </w:t>
      </w:r>
    </w:p>
    <w:p w:rsidR="00000000" w:rsidDel="00000000" w:rsidP="00000000" w:rsidRDefault="00000000" w:rsidRPr="00000000" w14:paraId="00000115">
      <w:pPr>
        <w:widowControl w:val="0"/>
        <w:spacing w:line="240" w:lineRule="auto"/>
        <w:jc w:val="both"/>
        <w:rPr>
          <w:b w:val="1"/>
        </w:rPr>
      </w:pPr>
      <w:r w:rsidDel="00000000" w:rsidR="00000000" w:rsidRPr="00000000">
        <w:rPr>
          <w:rtl w:val="0"/>
        </w:rPr>
      </w:r>
    </w:p>
    <w:p w:rsidR="00000000" w:rsidDel="00000000" w:rsidP="00000000" w:rsidRDefault="00000000" w:rsidRPr="00000000" w14:paraId="00000116">
      <w:pPr>
        <w:widowControl w:val="0"/>
        <w:spacing w:line="240" w:lineRule="auto"/>
        <w:jc w:val="both"/>
        <w:rPr/>
      </w:pPr>
      <w:r w:rsidDel="00000000" w:rsidR="00000000" w:rsidRPr="00000000">
        <w:rPr>
          <w:b w:val="1"/>
          <w:rtl w:val="0"/>
        </w:rPr>
        <w:t xml:space="preserve">Témoignages : </w:t>
      </w:r>
      <w:r w:rsidDel="00000000" w:rsidR="00000000" w:rsidRPr="00000000">
        <w:rPr>
          <w:rtl w:val="0"/>
        </w:rPr>
        <w:t xml:space="preserve">Comprend l’organisation des interviews (installations et questions), le tournage (plan fixe et éclairage dans la mesure du possible), prise de son classique (micro cravate), la sélection des rush, le montage (avec générique ou animation à la fin), ainsi que le choix de la musique, le traitement du son, et quelques animations simples (si besoin) pour une durée de cinq minutes maximum par vidéo.</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b w:val="1"/>
          <w:rtl w:val="0"/>
        </w:rPr>
        <w:t xml:space="preserve">Setup de tournage classique : </w:t>
      </w:r>
      <w:r w:rsidDel="00000000" w:rsidR="00000000" w:rsidRPr="00000000">
        <w:rPr>
          <w:rtl w:val="0"/>
        </w:rPr>
        <w:t xml:space="preserve">Comprend le matériel ci-dessous :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-Canon 70D (résolution FHD) + 1 batterie lithium et chargeur + 1 objectif 18-55mm (polyvalent) + 1 trépied.</w:t>
      </w:r>
    </w:p>
    <w:p w:rsidR="00000000" w:rsidDel="00000000" w:rsidP="00000000" w:rsidRDefault="00000000" w:rsidRPr="00000000" w14:paraId="0000011B">
      <w:pPr>
        <w:jc w:val="both"/>
        <w:rPr/>
      </w:pPr>
      <w:r w:rsidDel="00000000" w:rsidR="00000000" w:rsidRPr="00000000">
        <w:rPr>
          <w:rtl w:val="0"/>
        </w:rPr>
        <w:t xml:space="preserve">-1 carte SD 64 GO.</w:t>
      </w:r>
    </w:p>
    <w:p w:rsidR="00000000" w:rsidDel="00000000" w:rsidP="00000000" w:rsidRDefault="00000000" w:rsidRPr="00000000" w14:paraId="0000011C">
      <w:pPr>
        <w:jc w:val="both"/>
        <w:rPr/>
      </w:pPr>
      <w:r w:rsidDel="00000000" w:rsidR="00000000" w:rsidRPr="00000000">
        <w:rPr>
          <w:rtl w:val="0"/>
        </w:rPr>
        <w:t xml:space="preserve">-1 Micro cravate. </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Et sur demande :</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-Stabilisateur.</w:t>
      </w:r>
      <w:r w:rsidDel="00000000" w:rsidR="00000000" w:rsidRPr="00000000">
        <w:rPr>
          <w:rtl w:val="0"/>
        </w:rPr>
        <w:t xml:space="preserve"> </w:t>
        <w:br w:type="textWrapping"/>
        <w:t xml:space="preserve">-Enregistreur/dictaphone numérique.</w:t>
        <w:br w:type="textWrapping"/>
        <w:t xml:space="preserve">-Jusqu'à 2 cartes SD supplémentaires.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b w:val="1"/>
          <w:rtl w:val="0"/>
        </w:rPr>
        <w:t xml:space="preserve">Création et mise en place système de funnel : </w:t>
      </w:r>
      <w:r w:rsidDel="00000000" w:rsidR="00000000" w:rsidRPr="00000000">
        <w:rPr>
          <w:rtl w:val="0"/>
        </w:rPr>
        <w:t xml:space="preserve">Nécessite la souscription à une plateforme de funnel (système.io recommandé).</w:t>
      </w:r>
    </w:p>
    <w:p w:rsidR="00000000" w:rsidDel="00000000" w:rsidP="00000000" w:rsidRDefault="00000000" w:rsidRPr="00000000" w14:paraId="00000123">
      <w:pPr>
        <w:widowControl w:val="0"/>
        <w:spacing w:line="240" w:lineRule="auto"/>
        <w:rPr>
          <w:b w:val="1"/>
        </w:rPr>
      </w:pPr>
      <w:r w:rsidDel="00000000" w:rsidR="00000000" w:rsidRPr="00000000">
        <w:rPr>
          <w:rtl w:val="0"/>
        </w:rPr>
      </w:r>
    </w:p>
    <w:p w:rsidR="00000000" w:rsidDel="00000000" w:rsidP="00000000" w:rsidRDefault="00000000" w:rsidRPr="00000000" w14:paraId="00000124">
      <w:pPr>
        <w:widowControl w:val="0"/>
        <w:spacing w:line="240" w:lineRule="auto"/>
        <w:rPr>
          <w:shd w:fill="ffd966" w:val="clear"/>
        </w:rPr>
      </w:pPr>
      <w:r w:rsidDel="00000000" w:rsidR="00000000" w:rsidRPr="00000000">
        <w:rPr>
          <w:b w:val="1"/>
          <w:rtl w:val="0"/>
        </w:rPr>
        <w:t xml:space="preserve">Community Management, coaching &amp; suivi  : </w:t>
      </w:r>
      <w:r w:rsidDel="00000000" w:rsidR="00000000" w:rsidRPr="00000000">
        <w:rPr>
          <w:rtl w:val="0"/>
        </w:rPr>
        <w:t xml:space="preserve"> Analyse des résultats, expertise et élaboration de stratégies : rétroplanning, prise en charge d’une partie des publications (ex : mise en ligne des vidéos sur YouTube), optimisation </w:t>
      </w:r>
      <w:r w:rsidDel="00000000" w:rsidR="00000000" w:rsidRPr="00000000">
        <w:rPr>
          <w:rtl w:val="0"/>
        </w:rPr>
        <w:t xml:space="preserve">de la visibilité du</w:t>
      </w:r>
      <w:r w:rsidDel="00000000" w:rsidR="00000000" w:rsidRPr="00000000">
        <w:rPr>
          <w:rtl w:val="0"/>
        </w:rPr>
        <w:t xml:space="preserve"> contenu publié.</w:t>
      </w: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u w:val="single"/>
          <w:rtl w:val="0"/>
        </w:rPr>
        <w:t xml:space="preserve">Format d’image des vidéos</w:t>
      </w:r>
      <w:r w:rsidDel="00000000" w:rsidR="00000000" w:rsidRPr="00000000">
        <w:rPr>
          <w:rtl w:val="0"/>
        </w:rPr>
        <w:t xml:space="preserve"> :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Sur demande ou à posteriori, et si le tournage a été réalisé en 16:9, des rendus au format carré plein pourront être livrés en plus. Il faudra réaliser un nouveau montage pour effectuer un recadrage optimisé de l’image au format 1:1.</w:t>
        <w:br w:type="textWrapping"/>
        <w:t xml:space="preserve">Un supplément de 100€ sera donc facturé pour chaque montage au format 1:1 à partir du standard 16:9 (idem pour tout autre format plein dans un ratio réduit). </w:t>
        <w:br w:type="textWrapping"/>
        <w:br w:type="textWrapping"/>
        <w:t xml:space="preserve">Possibilité de prévoir des rendus exclusivement au format 1:1 en amont du tournage (anticipation obligatoire pour prévoir le matériel nécessaire). Dans ce cas seulement, il n’y aura pas de versions au format standard 16:9. </w:t>
      </w:r>
    </w:p>
    <w:p w:rsidR="00000000" w:rsidDel="00000000" w:rsidP="00000000" w:rsidRDefault="00000000" w:rsidRPr="00000000" w14:paraId="0000012B">
      <w:pPr>
        <w:jc w:val="both"/>
        <w:rPr>
          <w:i w:val="1"/>
        </w:rPr>
      </w:pPr>
      <w:r w:rsidDel="00000000" w:rsidR="00000000" w:rsidRPr="00000000">
        <w:rPr>
          <w:rtl w:val="0"/>
        </w:rPr>
      </w:r>
    </w:p>
    <w:p w:rsidR="00000000" w:rsidDel="00000000" w:rsidP="00000000" w:rsidRDefault="00000000" w:rsidRPr="00000000" w14:paraId="0000012C">
      <w:pPr>
        <w:jc w:val="both"/>
        <w:rPr>
          <w:b w:val="1"/>
          <w:u w:val="single"/>
        </w:rPr>
      </w:pPr>
      <w:r w:rsidDel="00000000" w:rsidR="00000000" w:rsidRPr="00000000">
        <w:rPr>
          <w:rtl w:val="0"/>
        </w:rPr>
        <w:t xml:space="preserve">---------------------------------------------------------------------------------------------------------------------------</w:t>
        <w:br w:type="textWrapping"/>
        <w:t xml:space="preserve">---------------------------------------------------------------------------------------------------------------------------</w:t>
      </w:r>
      <w:r w:rsidDel="00000000" w:rsidR="00000000" w:rsidRPr="00000000">
        <w:rPr>
          <w:rtl w:val="0"/>
        </w:rPr>
      </w:r>
    </w:p>
    <w:p w:rsidR="00000000" w:rsidDel="00000000" w:rsidP="00000000" w:rsidRDefault="00000000" w:rsidRPr="00000000" w14:paraId="0000012D">
      <w:pPr>
        <w:jc w:val="center"/>
        <w:rPr>
          <w:b w:val="1"/>
          <w:u w:val="single"/>
        </w:rPr>
      </w:pPr>
      <w:r w:rsidDel="00000000" w:rsidR="00000000" w:rsidRPr="00000000">
        <w:rPr>
          <w:rtl w:val="0"/>
        </w:rPr>
      </w:r>
    </w:p>
    <w:p w:rsidR="00000000" w:rsidDel="00000000" w:rsidP="00000000" w:rsidRDefault="00000000" w:rsidRPr="00000000" w14:paraId="0000012E">
      <w:pPr>
        <w:rPr>
          <w:b w:val="1"/>
          <w:u w:val="single"/>
        </w:rPr>
      </w:pPr>
      <w:r w:rsidDel="00000000" w:rsidR="00000000" w:rsidRPr="00000000">
        <w:rPr>
          <w:rtl w:val="0"/>
        </w:rPr>
      </w:r>
    </w:p>
    <w:p w:rsidR="00000000" w:rsidDel="00000000" w:rsidP="00000000" w:rsidRDefault="00000000" w:rsidRPr="00000000" w14:paraId="0000012F">
      <w:pPr>
        <w:rPr>
          <w:b w:val="1"/>
          <w:u w:val="single"/>
        </w:rPr>
      </w:pPr>
      <w:r w:rsidDel="00000000" w:rsidR="00000000" w:rsidRPr="00000000">
        <w:rPr>
          <w:rtl w:val="0"/>
        </w:rPr>
      </w:r>
    </w:p>
    <w:p w:rsidR="00000000" w:rsidDel="00000000" w:rsidP="00000000" w:rsidRDefault="00000000" w:rsidRPr="00000000" w14:paraId="00000130">
      <w:pPr>
        <w:rPr>
          <w:b w:val="1"/>
          <w:u w:val="single"/>
        </w:rPr>
      </w:pPr>
      <w:r w:rsidDel="00000000" w:rsidR="00000000" w:rsidRPr="00000000">
        <w:rPr>
          <w:rtl w:val="0"/>
        </w:rPr>
      </w:r>
    </w:p>
    <w:p w:rsidR="00000000" w:rsidDel="00000000" w:rsidP="00000000" w:rsidRDefault="00000000" w:rsidRPr="00000000" w14:paraId="00000131">
      <w:pPr>
        <w:jc w:val="center"/>
        <w:rPr>
          <w:b w:val="1"/>
          <w:u w:val="single"/>
        </w:rPr>
      </w:pPr>
      <w:r w:rsidDel="00000000" w:rsidR="00000000" w:rsidRPr="00000000">
        <w:rPr>
          <w:b w:val="1"/>
          <w:u w:val="single"/>
          <w:rtl w:val="0"/>
        </w:rPr>
        <w:t xml:space="preserve">Conditions Générales de Vente</w:t>
      </w:r>
    </w:p>
    <w:p w:rsidR="00000000" w:rsidDel="00000000" w:rsidP="00000000" w:rsidRDefault="00000000" w:rsidRPr="00000000" w14:paraId="00000132">
      <w:pPr>
        <w:jc w:val="center"/>
        <w:rPr>
          <w:b w:val="1"/>
          <w:u w:val="single"/>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Les présentes Conditions Générales de Vente (CGV) s’appliquent de plein droit aux prestations de services réalisées par Hugo Préverand (le </w:t>
      </w:r>
      <w:r w:rsidDel="00000000" w:rsidR="00000000" w:rsidRPr="00000000">
        <w:rPr>
          <w:b w:val="1"/>
          <w:rtl w:val="0"/>
        </w:rPr>
        <w:t xml:space="preserve">Prestataire</w:t>
      </w:r>
      <w:r w:rsidDel="00000000" w:rsidR="00000000" w:rsidRPr="00000000">
        <w:rPr>
          <w:rtl w:val="0"/>
        </w:rPr>
        <w:t xml:space="preserve">) ou l’un de ses membres auprès de leurs clients (le </w:t>
      </w:r>
      <w:r w:rsidDel="00000000" w:rsidR="00000000" w:rsidRPr="00000000">
        <w:rPr>
          <w:b w:val="1"/>
          <w:rtl w:val="0"/>
        </w:rPr>
        <w:t xml:space="preserve">Client</w:t>
      </w:r>
      <w:r w:rsidDel="00000000" w:rsidR="00000000" w:rsidRPr="00000000">
        <w:rPr>
          <w:rtl w:val="0"/>
        </w:rPr>
        <w:t xml:space="preserve">).</w:t>
        <w:br w:type="textWrapping"/>
        <w:br w:type="textWrapping"/>
        <w:t xml:space="preserve">Toute vente de prestation implique l’adhésion sans réserve aux présentes CGV, qui prévalent sur toutes autres conditions. Les opérations entre le prestataire et le client sont soumises au droit français.</w:t>
        <w:br w:type="textWrapping"/>
        <w:br w:type="textWrapping"/>
        <w:t xml:space="preserve">---------------------------------------------------------------------------------------------------------------------------</w:t>
      </w:r>
    </w:p>
    <w:p w:rsidR="00000000" w:rsidDel="00000000" w:rsidP="00000000" w:rsidRDefault="00000000" w:rsidRPr="00000000" w14:paraId="00000134">
      <w:pPr>
        <w:jc w:val="center"/>
        <w:rPr>
          <w:b w:val="1"/>
          <w:u w:val="single"/>
        </w:rPr>
      </w:pPr>
      <w:r w:rsidDel="00000000" w:rsidR="00000000" w:rsidRPr="00000000">
        <w:rPr>
          <w:rtl w:val="0"/>
        </w:rPr>
      </w:r>
    </w:p>
    <w:p w:rsidR="00000000" w:rsidDel="00000000" w:rsidP="00000000" w:rsidRDefault="00000000" w:rsidRPr="00000000" w14:paraId="00000135">
      <w:pPr>
        <w:jc w:val="both"/>
        <w:rPr>
          <w:b w:val="1"/>
        </w:rPr>
      </w:pPr>
      <w:r w:rsidDel="00000000" w:rsidR="00000000" w:rsidRPr="00000000">
        <w:rPr>
          <w:b w:val="1"/>
          <w:i w:val="1"/>
          <w:u w:val="single"/>
          <w:rtl w:val="0"/>
        </w:rPr>
        <w:t xml:space="preserve">Article 1</w:t>
      </w:r>
      <w:r w:rsidDel="00000000" w:rsidR="00000000" w:rsidRPr="00000000">
        <w:rPr>
          <w:b w:val="1"/>
          <w:i w:val="1"/>
          <w:rtl w:val="0"/>
        </w:rPr>
        <w:t xml:space="preserve"> : </w:t>
      </w:r>
      <w:r w:rsidDel="00000000" w:rsidR="00000000" w:rsidRPr="00000000">
        <w:rPr>
          <w:b w:val="1"/>
          <w:i w:val="1"/>
          <w:u w:val="single"/>
          <w:rtl w:val="0"/>
        </w:rPr>
        <w:t xml:space="preserve">Organisation des projets</w:t>
      </w: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br w:type="textWrapping"/>
        <w:t xml:space="preserve">Le Client doit transmettre au Prestataire un maximum d’informations utiles à l'exécution de la prestation.</w:t>
        <w:br w:type="textWrapping"/>
      </w:r>
    </w:p>
    <w:p w:rsidR="00000000" w:rsidDel="00000000" w:rsidP="00000000" w:rsidRDefault="00000000" w:rsidRPr="00000000" w14:paraId="00000137">
      <w:pPr>
        <w:jc w:val="both"/>
        <w:rPr/>
      </w:pPr>
      <w:r w:rsidDel="00000000" w:rsidR="00000000" w:rsidRPr="00000000">
        <w:rPr>
          <w:b w:val="1"/>
          <w:rtl w:val="0"/>
        </w:rPr>
        <w:t xml:space="preserve">Toute demande de projet devra être faite au minimum 7 jours avant la date du tournage</w:t>
      </w:r>
      <w:r w:rsidDel="00000000" w:rsidR="00000000" w:rsidRPr="00000000">
        <w:rPr>
          <w:rtl w:val="0"/>
        </w:rPr>
        <w:t xml:space="preserve">.</w:t>
      </w:r>
      <w:r w:rsidDel="00000000" w:rsidR="00000000" w:rsidRPr="00000000">
        <w:rPr>
          <w:b w:val="1"/>
          <w:rtl w:val="0"/>
        </w:rPr>
        <w:t xml:space="preserve"> </w:t>
      </w:r>
      <w:r w:rsidDel="00000000" w:rsidR="00000000" w:rsidRPr="00000000">
        <w:rPr>
          <w:u w:val="single"/>
          <w:rtl w:val="0"/>
        </w:rPr>
        <w:t xml:space="preserve">En cas de demande précipitée, le Prestataire se réserve le droit de refuser le projet, ou de revoir à la hausse ses tarifs en compensation (si l’organisation du tournage nécessite la mise en œuvre de moyens humains, logistiques et/ou techniques supplémentaires)</w:t>
      </w:r>
      <w:r w:rsidDel="00000000" w:rsidR="00000000" w:rsidRPr="00000000">
        <w:rPr>
          <w:rtl w:val="0"/>
        </w:rPr>
        <w:t xml:space="preserve">.</w:t>
        <w:br w:type="textWrapping"/>
        <w:t xml:space="preserve">Cette augmentation sera négociable dans la limite du raisonnable, ou le projet sera refusé.</w:t>
        <w:br w:type="textWrapping"/>
      </w:r>
    </w:p>
    <w:p w:rsidR="00000000" w:rsidDel="00000000" w:rsidP="00000000" w:rsidRDefault="00000000" w:rsidRPr="00000000" w14:paraId="00000138">
      <w:pPr>
        <w:jc w:val="both"/>
        <w:rPr>
          <w:highlight w:val="white"/>
        </w:rPr>
      </w:pPr>
      <w:r w:rsidDel="00000000" w:rsidR="00000000" w:rsidRPr="00000000">
        <w:rPr>
          <w:rtl w:val="0"/>
        </w:rPr>
        <w:t xml:space="preserve">Lorsqu'une captation ne donne pas suite à une demande de réalisation et/ou montage, celle-ci sera facturée à la hauteur du tarif en vigueur pour chaque demie journée de captation effectuée (grille tarifaire). </w:t>
      </w:r>
      <w:r w:rsidDel="00000000" w:rsidR="00000000" w:rsidRPr="00000000">
        <w:rPr>
          <w:b w:val="1"/>
          <w:sz w:val="20"/>
          <w:szCs w:val="20"/>
          <w:rtl w:val="0"/>
        </w:rPr>
        <w:br w:type="textWrapping"/>
      </w:r>
      <w:r w:rsidDel="00000000" w:rsidR="00000000" w:rsidRPr="00000000">
        <w:rPr>
          <w:rtl w:val="0"/>
        </w:rPr>
        <w:br w:type="textWrapping"/>
      </w:r>
      <w:r w:rsidDel="00000000" w:rsidR="00000000" w:rsidRPr="00000000">
        <w:rPr>
          <w:highlight w:val="white"/>
          <w:u w:val="single"/>
          <w:rtl w:val="0"/>
        </w:rPr>
        <w:t xml:space="preserve">Il est possible de cumuler les tournages de plusieurs projets différents</w:t>
      </w:r>
      <w:r w:rsidDel="00000000" w:rsidR="00000000" w:rsidRPr="00000000">
        <w:rPr>
          <w:highlight w:val="white"/>
          <w:rtl w:val="0"/>
        </w:rPr>
        <w:t xml:space="preserve">. La livraison se fera selon le rétro planning en vigueur (Article 2). </w:t>
      </w:r>
    </w:p>
    <w:p w:rsidR="00000000" w:rsidDel="00000000" w:rsidP="00000000" w:rsidRDefault="00000000" w:rsidRPr="00000000" w14:paraId="00000139">
      <w:pPr>
        <w:widowControl w:val="0"/>
        <w:spacing w:line="240" w:lineRule="auto"/>
        <w:jc w:val="both"/>
        <w:rPr/>
      </w:pPr>
      <w:r w:rsidDel="00000000" w:rsidR="00000000" w:rsidRPr="00000000">
        <w:rPr>
          <w:rtl w:val="0"/>
        </w:rPr>
        <w:t xml:space="preserve">   </w:t>
        <w:br w:type="textWrapping"/>
        <w:t xml:space="preserve">Pour tout projet demandant un cahier des charges précis ou nécessitant un tournage dans un lieu inhabituel, </w:t>
      </w:r>
      <w:r w:rsidDel="00000000" w:rsidR="00000000" w:rsidRPr="00000000">
        <w:rPr>
          <w:u w:val="single"/>
          <w:rtl w:val="0"/>
        </w:rPr>
        <w:t xml:space="preserve">le prestataire recommande fortement la mise en place d’un cahier des charges sous forme de document numérique, ainsi que d’un repérage sur le lieu</w:t>
      </w:r>
      <w:r w:rsidDel="00000000" w:rsidR="00000000" w:rsidRPr="00000000">
        <w:rPr>
          <w:rtl w:val="0"/>
        </w:rPr>
        <w:t xml:space="preserve">. Dans le cas contraire, le prestataire s’engage à mener le projet a terme mais ne sera pas responsable d’éventuelles approximations ou imprécisions dans la réalisation si le projet est improvisé ou mal préparé. </w:t>
      </w:r>
    </w:p>
    <w:p w:rsidR="00000000" w:rsidDel="00000000" w:rsidP="00000000" w:rsidRDefault="00000000" w:rsidRPr="00000000" w14:paraId="0000013A">
      <w:pPr>
        <w:widowControl w:val="0"/>
        <w:spacing w:line="240" w:lineRule="auto"/>
        <w:jc w:val="both"/>
        <w:rPr/>
      </w:pPr>
      <w:r w:rsidDel="00000000" w:rsidR="00000000" w:rsidRPr="00000000">
        <w:rPr>
          <w:b w:val="1"/>
          <w:rtl w:val="0"/>
        </w:rPr>
        <w:t xml:space="preserve">Toute modification sera comptabilisée selon les conditions évoquées dans l’Article 2</w:t>
      </w:r>
      <w:r w:rsidDel="00000000" w:rsidR="00000000" w:rsidRPr="00000000">
        <w:rPr>
          <w:rtl w:val="0"/>
        </w:rPr>
        <w:t xml:space="preserve">. </w:t>
        <w:br w:type="textWrapping"/>
      </w:r>
    </w:p>
    <w:p w:rsidR="00000000" w:rsidDel="00000000" w:rsidP="00000000" w:rsidRDefault="00000000" w:rsidRPr="00000000" w14:paraId="0000013B">
      <w:pPr>
        <w:jc w:val="both"/>
        <w:rPr/>
      </w:pPr>
      <w:r w:rsidDel="00000000" w:rsidR="00000000" w:rsidRPr="00000000">
        <w:rPr>
          <w:rtl w:val="0"/>
        </w:rPr>
        <w:t xml:space="preserve">---------------------------------------------------------------------------------------------------------------------------</w:t>
      </w:r>
    </w:p>
    <w:p w:rsidR="00000000" w:rsidDel="00000000" w:rsidP="00000000" w:rsidRDefault="00000000" w:rsidRPr="00000000" w14:paraId="0000013C">
      <w:pPr>
        <w:widowControl w:val="0"/>
        <w:spacing w:line="240" w:lineRule="auto"/>
        <w:jc w:val="both"/>
        <w:rPr>
          <w:b w:val="1"/>
        </w:rPr>
      </w:pPr>
      <w:r w:rsidDel="00000000" w:rsidR="00000000" w:rsidRPr="00000000">
        <w:rPr>
          <w:b w:val="1"/>
          <w:i w:val="1"/>
          <w:u w:val="single"/>
          <w:rtl w:val="0"/>
        </w:rPr>
        <w:br w:type="textWrapping"/>
        <w:t xml:space="preserve">Article 2</w:t>
      </w:r>
      <w:r w:rsidDel="00000000" w:rsidR="00000000" w:rsidRPr="00000000">
        <w:rPr>
          <w:b w:val="1"/>
          <w:rtl w:val="0"/>
        </w:rPr>
        <w:t xml:space="preserve"> : </w:t>
      </w:r>
      <w:r w:rsidDel="00000000" w:rsidR="00000000" w:rsidRPr="00000000">
        <w:rPr>
          <w:b w:val="1"/>
          <w:i w:val="1"/>
          <w:u w:val="single"/>
          <w:rtl w:val="0"/>
        </w:rPr>
        <w:t xml:space="preserve">Livraisons des projets, délais, relectures et exports</w:t>
      </w:r>
      <w:r w:rsidDel="00000000" w:rsidR="00000000" w:rsidRPr="00000000">
        <w:rPr>
          <w:rtl w:val="0"/>
        </w:rPr>
      </w:r>
    </w:p>
    <w:p w:rsidR="00000000" w:rsidDel="00000000" w:rsidP="00000000" w:rsidRDefault="00000000" w:rsidRPr="00000000" w14:paraId="0000013D">
      <w:pPr>
        <w:widowControl w:val="0"/>
        <w:spacing w:line="240" w:lineRule="auto"/>
        <w:jc w:val="both"/>
        <w:rPr/>
      </w:pPr>
      <w:r w:rsidDel="00000000" w:rsidR="00000000" w:rsidRPr="00000000">
        <w:rPr>
          <w:rtl w:val="0"/>
        </w:rPr>
      </w:r>
    </w:p>
    <w:p w:rsidR="00000000" w:rsidDel="00000000" w:rsidP="00000000" w:rsidRDefault="00000000" w:rsidRPr="00000000" w14:paraId="0000013E">
      <w:pPr>
        <w:widowControl w:val="0"/>
        <w:spacing w:line="240" w:lineRule="auto"/>
        <w:jc w:val="both"/>
        <w:rPr/>
      </w:pPr>
      <w:r w:rsidDel="00000000" w:rsidR="00000000" w:rsidRPr="00000000">
        <w:rPr>
          <w:b w:val="1"/>
          <w:rtl w:val="0"/>
        </w:rPr>
        <w:t xml:space="preserve">Livraison des projets en 14 jours ouvrés minimum à compter de la fin du tournage.</w:t>
      </w:r>
      <w:r w:rsidDel="00000000" w:rsidR="00000000" w:rsidRPr="00000000">
        <w:rPr>
          <w:color w:val="ff9900"/>
          <w:rtl w:val="0"/>
        </w:rPr>
        <w:br w:type="textWrapping"/>
      </w:r>
      <w:r w:rsidDel="00000000" w:rsidR="00000000" w:rsidRPr="00000000">
        <w:rPr>
          <w:rtl w:val="0"/>
        </w:rPr>
        <w:br w:type="textWrapping"/>
        <w:t xml:space="preserve">Afin de pouvoir </w:t>
      </w:r>
      <w:r w:rsidDel="00000000" w:rsidR="00000000" w:rsidRPr="00000000">
        <w:rPr>
          <w:color w:val="222222"/>
          <w:highlight w:val="white"/>
          <w:rtl w:val="0"/>
        </w:rPr>
        <w:t xml:space="preserve">œ</w:t>
      </w:r>
      <w:r w:rsidDel="00000000" w:rsidR="00000000" w:rsidRPr="00000000">
        <w:rPr>
          <w:rtl w:val="0"/>
        </w:rPr>
        <w:t xml:space="preserve">uvrer dans des conditions idéales et livrer un rendu optimal, </w:t>
      </w:r>
      <w:r w:rsidDel="00000000" w:rsidR="00000000" w:rsidRPr="00000000">
        <w:rPr>
          <w:u w:val="single"/>
          <w:rtl w:val="0"/>
        </w:rPr>
        <w:t xml:space="preserve">le Prestataire demande un délai minimum de 14 jours ouvrés entre la date de retour Client</w:t>
      </w:r>
      <w:r w:rsidDel="00000000" w:rsidR="00000000" w:rsidRPr="00000000">
        <w:rPr>
          <w:rtl w:val="0"/>
        </w:rPr>
        <w:t xml:space="preserve"> (ou la date de fin de tournage si le cahier des charge a été établi en amont), </w:t>
      </w:r>
      <w:r w:rsidDel="00000000" w:rsidR="00000000" w:rsidRPr="00000000">
        <w:rPr>
          <w:highlight w:val="white"/>
          <w:u w:val="single"/>
          <w:rtl w:val="0"/>
        </w:rPr>
        <w:t xml:space="preserve">et la date de livraison du projet</w:t>
      </w:r>
      <w:r w:rsidDel="00000000" w:rsidR="00000000" w:rsidRPr="00000000">
        <w:rPr>
          <w:highlight w:val="white"/>
          <w:rtl w:val="0"/>
        </w:rPr>
        <w:t xml:space="preserve">.</w:t>
      </w:r>
      <w:r w:rsidDel="00000000" w:rsidR="00000000" w:rsidRPr="00000000">
        <w:rPr>
          <w:rtl w:val="0"/>
        </w:rPr>
        <w:t xml:space="preserve"> </w:t>
        <w:br w:type="textWrapping"/>
        <w:t xml:space="preserve">La livraison des différents projets sera suivie grâce à la mise en place d’un rétro planning.</w:t>
      </w:r>
    </w:p>
    <w:p w:rsidR="00000000" w:rsidDel="00000000" w:rsidP="00000000" w:rsidRDefault="00000000" w:rsidRPr="00000000" w14:paraId="0000013F">
      <w:pPr>
        <w:widowControl w:val="0"/>
        <w:spacing w:line="240" w:lineRule="auto"/>
        <w:jc w:val="both"/>
        <w:rPr/>
      </w:pPr>
      <w:r w:rsidDel="00000000" w:rsidR="00000000" w:rsidRPr="00000000">
        <w:rPr>
          <w:u w:val="single"/>
          <w:rtl w:val="0"/>
        </w:rPr>
        <w:t xml:space="preserve">Retour Client</w:t>
      </w:r>
      <w:r w:rsidDel="00000000" w:rsidR="00000000" w:rsidRPr="00000000">
        <w:rPr>
          <w:rtl w:val="0"/>
        </w:rPr>
        <w:t xml:space="preserve"> : Choix des séquences, validation des informations et/ou cahier des charges.</w:t>
      </w:r>
    </w:p>
    <w:p w:rsidR="00000000" w:rsidDel="00000000" w:rsidP="00000000" w:rsidRDefault="00000000" w:rsidRPr="00000000" w14:paraId="00000140">
      <w:pPr>
        <w:widowControl w:val="0"/>
        <w:spacing w:line="240" w:lineRule="auto"/>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u w:val="single"/>
          <w:rtl w:val="0"/>
        </w:rPr>
        <w:t xml:space="preserve">Pour toute date de livraison en dessous de 14 jours ouvrés après la date du retour Client</w:t>
      </w:r>
      <w:r w:rsidDel="00000000" w:rsidR="00000000" w:rsidRPr="00000000">
        <w:rPr>
          <w:rtl w:val="0"/>
        </w:rPr>
        <w:t xml:space="preserve"> (nécessitant donc plus de travail sur un laps de temps réduit), </w:t>
      </w:r>
      <w:r w:rsidDel="00000000" w:rsidR="00000000" w:rsidRPr="00000000">
        <w:rPr>
          <w:b w:val="1"/>
          <w:u w:val="single"/>
          <w:rtl w:val="0"/>
        </w:rPr>
        <w:t xml:space="preserve">un supplément de 150€ sera appliqué par jour et par projet</w:t>
      </w:r>
      <w:r w:rsidDel="00000000" w:rsidR="00000000" w:rsidRPr="00000000">
        <w:rPr>
          <w:rtl w:val="0"/>
        </w:rPr>
        <w:t xml:space="preserve"> (par exemple si livraison d’un projet demandée 10 jours après la date de retour, 14-4 = 4 X 150€ supplémentaires). Bien sûr, ces pénalités s’appliquent dans l’autre sens en cas de retard du Prestataire sur des livraisons établies comme étant urgentes dans un rétroplanning, et le montant sera déduit de la facture. </w:t>
        <w:br w:type="textWrapping"/>
        <w:t xml:space="preserve">Il est conseillé au Client d’anticiper ou décaler si besoin la date de livraison pour conserver les 14 jours ouvrés et ainsi éviter les pénalités.</w:t>
        <w:br w:type="textWrapping"/>
        <w:t xml:space="preserve">Pour tout export supplémentaire découlant d’une </w:t>
      </w:r>
      <w:r w:rsidDel="00000000" w:rsidR="00000000" w:rsidRPr="00000000">
        <w:rPr>
          <w:u w:val="single"/>
          <w:rtl w:val="0"/>
        </w:rPr>
        <w:t xml:space="preserve">information manquante et demandé après la date de retour</w:t>
      </w:r>
      <w:r w:rsidDel="00000000" w:rsidR="00000000" w:rsidRPr="00000000">
        <w:rPr>
          <w:rtl w:val="0"/>
        </w:rPr>
        <w:t xml:space="preserve">, </w:t>
      </w:r>
      <w:r w:rsidDel="00000000" w:rsidR="00000000" w:rsidRPr="00000000">
        <w:rPr>
          <w:u w:val="single"/>
          <w:rtl w:val="0"/>
        </w:rPr>
        <w:t xml:space="preserve">une pénalité de 150€ par export sera appliquée</w:t>
      </w:r>
      <w:r w:rsidDel="00000000" w:rsidR="00000000" w:rsidRPr="00000000">
        <w:rPr>
          <w:rtl w:val="0"/>
        </w:rPr>
        <w:t xml:space="preserve">.</w:t>
        <w:br w:type="textWrapping"/>
      </w:r>
      <w:r w:rsidDel="00000000" w:rsidR="00000000" w:rsidRPr="00000000">
        <w:rPr>
          <w:u w:val="single"/>
          <w:rtl w:val="0"/>
        </w:rPr>
        <w:t xml:space="preserve">Pas de pénalité si la modification n’impacte pas le montage en cours</w:t>
      </w:r>
      <w:r w:rsidDel="00000000" w:rsidR="00000000" w:rsidRPr="00000000">
        <w:rPr>
          <w:rtl w:val="0"/>
        </w:rPr>
        <w:t xml:space="preserve"> (ex : il faut ajouter un générique à la fin, mais le montage n’est pas terminé au moment de la demande). </w:t>
        <w:br w:type="textWrapping"/>
      </w:r>
    </w:p>
    <w:p w:rsidR="00000000" w:rsidDel="00000000" w:rsidP="00000000" w:rsidRDefault="00000000" w:rsidRPr="00000000" w14:paraId="00000142">
      <w:pPr>
        <w:jc w:val="both"/>
        <w:rPr>
          <w:i w:val="1"/>
        </w:rPr>
      </w:pPr>
      <w:r w:rsidDel="00000000" w:rsidR="00000000" w:rsidRPr="00000000">
        <w:rPr>
          <w:rtl w:val="0"/>
        </w:rPr>
        <w:t xml:space="preserve">Un extra de 150€ sera également demandé pour tout export supplémentaire ou relecture demandant des modifications importantes (sauf évidemment en cas d’erreur de montage de la part du Prestataire, ou modification qui ne pouvait pas être anticipée ; comme par exemple une phrase à couper, une séquence à enlever etc.). </w:t>
        <w:br w:type="textWrapping"/>
        <w:t xml:space="preserve">Les modifications très importantes pouvant être considérées comme un projet à part entière (ex : déclinaison d’une vidéo, effet spécial, sound design) seront traitées au cas par cas et feront l’objet d’un nouveau devis. </w:t>
        <w:br w:type="textWrapping"/>
        <w:br w:type="textWrapping"/>
      </w:r>
      <w:r w:rsidDel="00000000" w:rsidR="00000000" w:rsidRPr="00000000">
        <w:rPr>
          <w:i w:val="1"/>
          <w:rtl w:val="0"/>
        </w:rPr>
        <w:t xml:space="preserve">Une feuille de route et un rétro-planning seront mis en place pour suivre la réalisation des projets.</w:t>
        <w:br w:type="textWrapping"/>
        <w:br w:type="textWrapping"/>
      </w:r>
      <w:r w:rsidDel="00000000" w:rsidR="00000000" w:rsidRPr="00000000">
        <w:rPr>
          <w:color w:val="222222"/>
          <w:highlight w:val="white"/>
          <w:rtl w:val="0"/>
        </w:rPr>
        <w:t xml:space="preserve">En cas de problème matériel ou de perte des données engageant l’entière responsabilité du Prestataire, les frais relatifs au tournage devront être maintenus mais le Prestataire s’engage à offrir et organiser à ses frais une nouvelle journée de tournage.</w:t>
      </w:r>
      <w:r w:rsidDel="00000000" w:rsidR="00000000" w:rsidRPr="00000000">
        <w:rPr>
          <w:highlight w:val="white"/>
          <w:rtl w:val="0"/>
        </w:rPr>
        <w:t xml:space="preserve">  </w:t>
      </w:r>
      <w:r w:rsidDel="00000000" w:rsidR="00000000" w:rsidRPr="00000000">
        <w:rPr>
          <w:i w:val="1"/>
          <w:rtl w:val="0"/>
        </w:rPr>
        <w:br w:type="textWrapping"/>
      </w:r>
    </w:p>
    <w:p w:rsidR="00000000" w:rsidDel="00000000" w:rsidP="00000000" w:rsidRDefault="00000000" w:rsidRPr="00000000" w14:paraId="00000143">
      <w:pPr>
        <w:jc w:val="both"/>
        <w:rPr>
          <w:b w:val="1"/>
          <w:i w:val="1"/>
        </w:rPr>
      </w:pPr>
      <w:r w:rsidDel="00000000" w:rsidR="00000000" w:rsidRPr="00000000">
        <w:rPr>
          <w:rtl w:val="0"/>
        </w:rPr>
        <w:t xml:space="preserve">---------------------------------------------------------------------------------------------------------------------------</w:t>
        <w:br w:type="textWrapping"/>
        <w:br w:type="textWrapping"/>
      </w:r>
      <w:r w:rsidDel="00000000" w:rsidR="00000000" w:rsidRPr="00000000">
        <w:rPr>
          <w:b w:val="1"/>
          <w:i w:val="1"/>
          <w:u w:val="single"/>
          <w:rtl w:val="0"/>
        </w:rPr>
        <w:t xml:space="preserve">Article 3</w:t>
      </w:r>
      <w:r w:rsidDel="00000000" w:rsidR="00000000" w:rsidRPr="00000000">
        <w:rPr>
          <w:b w:val="1"/>
          <w:i w:val="1"/>
          <w:rtl w:val="0"/>
        </w:rPr>
        <w:t xml:space="preserve"> : </w:t>
      </w:r>
      <w:r w:rsidDel="00000000" w:rsidR="00000000" w:rsidRPr="00000000">
        <w:rPr>
          <w:b w:val="1"/>
          <w:i w:val="1"/>
          <w:u w:val="single"/>
          <w:rtl w:val="0"/>
        </w:rPr>
        <w:t xml:space="preserve">Facturation, conditions de paiement, retard de paiement et pénalités</w:t>
      </w: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br w:type="textWrapping"/>
        <w:t xml:space="preserve">Toute prestation de service doit faire l'objet d’un devis et d’une facturation (article L.441-3 du Code de commerce). Le devis sera signé par le Client suivi de la mention “Lu et approuvé, bon pour accord”. </w:t>
        <w:br w:type="textWrapping"/>
        <w:br w:type="textWrapping"/>
        <w:t xml:space="preserve">Un acompte doit être réglé immédiatement par le client. La valeur de cet acompte pourra varier entre 15 et 50% du montant de la facture selon la nature et le coût de la prestation. </w:t>
        <w:br w:type="textWrapping"/>
        <w:t xml:space="preserve">À compter de la date d’émission de la facture, le client dispose de 60 jours nets pour régler la totalité de la prestation, ou de 30 jours après la date de livraison du projet.</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b w:val="1"/>
          <w:rtl w:val="0"/>
        </w:rPr>
        <w:t xml:space="preserve">Toute prestation impayée au-delà de ces délais fera immédiatement l’objet de pénalités de retard calculées conformément aux dispositions de l’article L.440-10 du Code de commerce, ainsi que d’une indemnité forfaitaire pour frais de recouvrement d’un montant de 40€.</w:t>
      </w:r>
    </w:p>
    <w:p w:rsidR="00000000" w:rsidDel="00000000" w:rsidP="00000000" w:rsidRDefault="00000000" w:rsidRPr="00000000" w14:paraId="00000147">
      <w:pPr>
        <w:jc w:val="both"/>
        <w:rPr/>
      </w:pPr>
      <w:r w:rsidDel="00000000" w:rsidR="00000000" w:rsidRPr="00000000">
        <w:rPr>
          <w:rtl w:val="0"/>
        </w:rPr>
        <w:t xml:space="preserve">Ces pénalités de retard sont exigibles sans qu’un rappel soit nécessaire et sont acquises automatiquement et de plein droit au Prestataire, sans formalité aucune ni mise en demeure préalable.</w:t>
        <w:br w:type="textWrapping"/>
        <w:br w:type="textWrapping"/>
        <w:t xml:space="preserve">En cas de non-respect des conditions de paiements, le prestataire se réserve le droit de suspendre ou d’annuler l’exécution de sa mission et ses obligations. </w:t>
        <w:br w:type="textWrapping"/>
        <w:br w:type="textWrapping"/>
        <w:t xml:space="preserve">Le prestataire se réserve le droit d’annuler ou de refuser toute commande d’un client avec lequel il existerait un</w:t>
      </w:r>
      <w:r w:rsidDel="00000000" w:rsidR="00000000" w:rsidRPr="00000000">
        <w:rPr>
          <w:b w:val="1"/>
          <w:rtl w:val="0"/>
        </w:rPr>
        <w:t xml:space="preserve"> </w:t>
      </w:r>
      <w:r w:rsidDel="00000000" w:rsidR="00000000" w:rsidRPr="00000000">
        <w:rPr>
          <w:rtl w:val="0"/>
        </w:rPr>
        <w:t xml:space="preserve">litige relatif au paiement d’une commande antérieure.</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u w:val="single"/>
        </w:rPr>
      </w:pPr>
      <w:r w:rsidDel="00000000" w:rsidR="00000000" w:rsidRPr="00000000">
        <w:rPr>
          <w:rtl w:val="0"/>
        </w:rPr>
        <w:t xml:space="preserve">---------------------------------------------------------------------------------------------------------------------------</w:t>
      </w:r>
      <w:r w:rsidDel="00000000" w:rsidR="00000000" w:rsidRPr="00000000">
        <w:rPr>
          <w:u w:val="single"/>
          <w:rtl w:val="0"/>
        </w:rPr>
        <w:br w:type="textWrapping"/>
      </w:r>
    </w:p>
    <w:p w:rsidR="00000000" w:rsidDel="00000000" w:rsidP="00000000" w:rsidRDefault="00000000" w:rsidRPr="00000000" w14:paraId="0000014A">
      <w:pPr>
        <w:jc w:val="both"/>
        <w:rPr/>
      </w:pPr>
      <w:r w:rsidDel="00000000" w:rsidR="00000000" w:rsidRPr="00000000">
        <w:rPr>
          <w:b w:val="1"/>
          <w:i w:val="1"/>
          <w:u w:val="single"/>
          <w:rtl w:val="0"/>
        </w:rPr>
        <w:t xml:space="preserve">Article 4</w:t>
      </w:r>
      <w:r w:rsidDel="00000000" w:rsidR="00000000" w:rsidRPr="00000000">
        <w:rPr>
          <w:b w:val="1"/>
          <w:i w:val="1"/>
          <w:rtl w:val="0"/>
        </w:rPr>
        <w:t xml:space="preserve"> : </w:t>
      </w:r>
      <w:r w:rsidDel="00000000" w:rsidR="00000000" w:rsidRPr="00000000">
        <w:rPr>
          <w:b w:val="1"/>
          <w:i w:val="1"/>
          <w:u w:val="single"/>
          <w:rtl w:val="0"/>
        </w:rPr>
        <w:t xml:space="preserve">Propriété intellectuelle, Droit à l’image et droits d’auteur</w:t>
      </w:r>
      <w:r w:rsidDel="00000000" w:rsidR="00000000" w:rsidRPr="00000000">
        <w:rPr>
          <w:rtl w:val="0"/>
        </w:rPr>
        <w:br w:type="textWrapping"/>
        <w:br w:type="textWrapping"/>
        <w:t xml:space="preserve">Le Prestataire reste propriétaire de tous les droits de propriété intellectuelle sur l’ensemble des supports en vue de l’exécution des prestations.</w:t>
        <w:br w:type="textWrapping"/>
        <w:br w:type="textWrapping"/>
      </w:r>
      <w:r w:rsidDel="00000000" w:rsidR="00000000" w:rsidRPr="00000000">
        <w:rPr>
          <w:highlight w:val="white"/>
          <w:rtl w:val="0"/>
        </w:rPr>
        <w:t xml:space="preserve">Afin </w:t>
      </w:r>
      <w:r w:rsidDel="00000000" w:rsidR="00000000" w:rsidRPr="00000000">
        <w:rPr>
          <w:highlight w:val="white"/>
          <w:rtl w:val="0"/>
        </w:rPr>
        <w:t xml:space="preserve">de faire respecter</w:t>
      </w:r>
      <w:r w:rsidDel="00000000" w:rsidR="00000000" w:rsidRPr="00000000">
        <w:rPr>
          <w:highlight w:val="white"/>
          <w:rtl w:val="0"/>
        </w:rPr>
        <w:t xml:space="preserve"> les droits d’auteur et d’éviter une utilisation abusive des contenus (et non représentative du travail du prestataire), les photographies pour sélection (brutes) ainsi que les exports vidéos non finaux (versions de travail) seront livrées avec filigrane.</w:t>
        <w:br w:type="textWrapping"/>
        <w:t xml:space="preserve">Chaque photo utilisée fera l’objet d’une sélection de la part du client et sera retouchée, avec copyright pour les versions finales. </w:t>
      </w:r>
      <w:r w:rsidDel="00000000" w:rsidR="00000000" w:rsidRPr="00000000">
        <w:rPr>
          <w:shd w:fill="ff9900" w:val="clear"/>
          <w:rtl w:val="0"/>
        </w:rPr>
        <w:br w:type="textWrapping"/>
      </w:r>
      <w:r w:rsidDel="00000000" w:rsidR="00000000" w:rsidRPr="00000000">
        <w:rPr>
          <w:rtl w:val="0"/>
        </w:rPr>
        <w:br w:type="textWrapping"/>
      </w:r>
      <w:r w:rsidDel="00000000" w:rsidR="00000000" w:rsidRPr="00000000">
        <w:rPr>
          <w:u w:val="single"/>
          <w:rtl w:val="0"/>
        </w:rPr>
        <w:t xml:space="preserve">Photographies</w:t>
      </w:r>
      <w:r w:rsidDel="00000000" w:rsidR="00000000" w:rsidRPr="00000000">
        <w:rPr>
          <w:rtl w:val="0"/>
        </w:rPr>
        <w:t xml:space="preserve"> :</w:t>
        <w:br w:type="textWrapping"/>
        <w:br w:type="textWrapping"/>
        <w:t xml:space="preserve">Ne pas citer le photographe est une atteinte au droit moral de l’auteur : de par la loi, le photographe, auteur des photos, demeure le propriétaire inaliénable de toutes les photographies prises par lui-même, et en conséquence le modèle et/ou l’entreprise ne peuvent revendiquer aucune propriété ou droit d’auteur. </w:t>
        <w:br w:type="textWrapping"/>
        <w:t xml:space="preserve">L’auteur devra être cité en toutes circonstances, et la photographie ne pourra en aucun cas être recadrée ou modifiée de quelque manière que ce soit. </w:t>
        <w:br w:type="textWrapping"/>
        <w:br w:type="textWrapping"/>
        <w:t xml:space="preserve">Dans les circonstances explicites où le copyright ne pourra pas être visible et/ou le photographe crédité, (une publicité par exemple), une demande d’exploitation devra être faite et signée par le client et le photographe pour l’utilisation des clichés sans copyright.</w:t>
        <w:br w:type="textWrapping"/>
        <w:br w:type="textWrapping"/>
        <w:t xml:space="preserve">Le photographe laisse libre droit d’utilisation des photographies au</w:t>
      </w:r>
      <w:r w:rsidDel="00000000" w:rsidR="00000000" w:rsidRPr="00000000">
        <w:rPr>
          <w:highlight w:val="white"/>
          <w:rtl w:val="0"/>
        </w:rPr>
        <w:t xml:space="preserve"> Client,</w:t>
      </w:r>
      <w:r w:rsidDel="00000000" w:rsidR="00000000" w:rsidRPr="00000000">
        <w:rPr>
          <w:rtl w:val="0"/>
        </w:rPr>
        <w:t xml:space="preserve"> aux conditions :</w:t>
        <w:br w:type="textWrapping"/>
        <w:br w:type="textWrapping"/>
        <w:t xml:space="preserve">-de ne pas nuire aux clichés (retouches, recadrage interdit sans autorisation).</w:t>
        <w:br w:type="textWrapping"/>
        <w:t xml:space="preserve">-d’y laisser sa signature (copyright) si celle-ci est présente.</w:t>
      </w:r>
    </w:p>
    <w:p w:rsidR="00000000" w:rsidDel="00000000" w:rsidP="00000000" w:rsidRDefault="00000000" w:rsidRPr="00000000" w14:paraId="0000014B">
      <w:pPr>
        <w:jc w:val="both"/>
        <w:rPr/>
      </w:pPr>
      <w:r w:rsidDel="00000000" w:rsidR="00000000" w:rsidRPr="00000000">
        <w:rPr>
          <w:rtl w:val="0"/>
        </w:rPr>
        <w:br w:type="textWrapping"/>
        <w:t xml:space="preserve">Le photographe reconnaît que, de par la loi, le modèle demeure le propriétaire inaliénable de son image.</w:t>
        <w:br w:type="textWrapping"/>
      </w:r>
    </w:p>
    <w:p w:rsidR="00000000" w:rsidDel="00000000" w:rsidP="00000000" w:rsidRDefault="00000000" w:rsidRPr="00000000" w14:paraId="0000014C">
      <w:pPr>
        <w:jc w:val="both"/>
        <w:rPr/>
      </w:pPr>
      <w:r w:rsidDel="00000000" w:rsidR="00000000" w:rsidRPr="00000000">
        <w:rPr>
          <w:rtl w:val="0"/>
        </w:rPr>
        <w:t xml:space="preserve">Pour les supports vidéos et photographiques, le </w:t>
      </w:r>
      <w:r w:rsidDel="00000000" w:rsidR="00000000" w:rsidRPr="00000000">
        <w:rPr>
          <w:highlight w:val="white"/>
          <w:rtl w:val="0"/>
        </w:rPr>
        <w:t xml:space="preserve">Client </w:t>
      </w:r>
      <w:r w:rsidDel="00000000" w:rsidR="00000000" w:rsidRPr="00000000">
        <w:rPr>
          <w:rtl w:val="0"/>
        </w:rPr>
        <w:t xml:space="preserve">accepte sans réserve l'utilisation des résultats finaux par le prestataire sur ses supports de communication et la promotion de ses offres (sauf dans le cas d’une charte de confidentialité établie en amont).</w:t>
        <w:br w:type="textWrapping"/>
        <w:t xml:space="preserve">---------------------------------------------------------------------------------------------------------------------------</w:t>
        <w:br w:type="textWrapping"/>
        <w:t xml:space="preserve">---------------------------------------------------------------------------------------------------------------------------</w:t>
      </w:r>
    </w:p>
    <w:p w:rsidR="00000000" w:rsidDel="00000000" w:rsidP="00000000" w:rsidRDefault="00000000" w:rsidRPr="00000000" w14:paraId="0000014D">
      <w:pPr>
        <w:rPr>
          <w:u w:val="single"/>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u w:val="single"/>
          <w:rtl w:val="0"/>
        </w:rPr>
        <w:t xml:space="preserve">En résumé</w:t>
      </w:r>
      <w:r w:rsidDel="00000000" w:rsidR="00000000" w:rsidRPr="00000000">
        <w:rPr>
          <w:rtl w:val="0"/>
        </w:rPr>
        <w:t xml:space="preserve"> :</w:t>
      </w:r>
    </w:p>
    <w:p w:rsidR="00000000" w:rsidDel="00000000" w:rsidP="00000000" w:rsidRDefault="00000000" w:rsidRPr="00000000" w14:paraId="0000014F">
      <w:pPr>
        <w:jc w:val="cente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Obligations du Prestataire :</w:t>
      </w:r>
    </w:p>
    <w:p w:rsidR="00000000" w:rsidDel="00000000" w:rsidP="00000000" w:rsidRDefault="00000000" w:rsidRPr="00000000" w14:paraId="00000151">
      <w:pPr>
        <w:jc w:val="both"/>
        <w:rPr>
          <w:b w:val="1"/>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Le prestataire est tenu à une obligation de moyens et doit exécuter sa mission conformément aux règles du code du travail, en se conformant à ses compétences acquises.</w:t>
      </w:r>
    </w:p>
    <w:p w:rsidR="00000000" w:rsidDel="00000000" w:rsidP="00000000" w:rsidRDefault="00000000" w:rsidRPr="00000000" w14:paraId="00000153">
      <w:pPr>
        <w:jc w:val="both"/>
        <w:rPr>
          <w:b w:val="1"/>
        </w:rPr>
      </w:pP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rtl w:val="0"/>
        </w:rPr>
        <w:t xml:space="preserve">Il reconnaît que le </w:t>
      </w:r>
      <w:r w:rsidDel="00000000" w:rsidR="00000000" w:rsidRPr="00000000">
        <w:rPr>
          <w:highlight w:val="white"/>
          <w:rtl w:val="0"/>
        </w:rPr>
        <w:t xml:space="preserve">Client </w:t>
      </w:r>
      <w:r w:rsidDel="00000000" w:rsidR="00000000" w:rsidRPr="00000000">
        <w:rPr>
          <w:rtl w:val="0"/>
        </w:rPr>
        <w:t xml:space="preserve">lui a donné des informations complètes sur ses besoins et les impératifs à respecter.</w:t>
        <w:br w:type="textWrapping"/>
        <w:br w:type="textWrapping"/>
        <w:t xml:space="preserve">Il s’engage à observer la confidentialité la plus totale en ce qui concerne le contenu de la mission ainsi que sur tous les documents ou informations que le Client lui aura communiqués.</w:t>
        <w:br w:type="textWrapping"/>
        <w:br w:type="textWrapping"/>
        <w:t xml:space="preserve">Sa responsabilité pourra être engagée s’il est établi qu’il a manqué à son obligation de moyens.</w:t>
        <w:br w:type="textWrapping"/>
        <w:br w:type="textWrapping"/>
        <w:t xml:space="preserve">Le prestataire s’engage à fournir un devis précis avant la réalisation de chaque mission qui sera validé par le </w:t>
      </w:r>
      <w:r w:rsidDel="00000000" w:rsidR="00000000" w:rsidRPr="00000000">
        <w:rPr>
          <w:highlight w:val="white"/>
          <w:rtl w:val="0"/>
        </w:rPr>
        <w:t xml:space="preserve">Client</w:t>
      </w:r>
      <w:r w:rsidDel="00000000" w:rsidR="00000000" w:rsidRPr="00000000">
        <w:rPr>
          <w:rtl w:val="0"/>
        </w:rPr>
        <w:t xml:space="preserve">, et de notifier toute prestation supplémentaire qui pourrait s’ajouter au cours d’un projet.</w:t>
        <w:br w:type="textWrapping"/>
        <w:br w:type="textWrapping"/>
        <w:t xml:space="preserve">En revanche, la responsabilité du prestataire ne pourra être engagée en cas de retard résultant d’une cause indépendante de sa volonté ou si le client omet de lui transmettre une information, un document ou une validation nécessaire pour la réalisation du projet. </w:t>
        <w:br w:type="textWrapping"/>
      </w: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Obligations du Client :</w:t>
      </w:r>
    </w:p>
    <w:p w:rsidR="00000000" w:rsidDel="00000000" w:rsidP="00000000" w:rsidRDefault="00000000" w:rsidRPr="00000000" w14:paraId="00000156">
      <w:pPr>
        <w:rPr>
          <w:b w:val="1"/>
        </w:rPr>
      </w:pPr>
      <w:r w:rsidDel="00000000" w:rsidR="00000000" w:rsidRPr="00000000">
        <w:rPr>
          <w:b w:val="1"/>
          <w:rtl w:val="0"/>
        </w:rPr>
        <w:br w:type="textWrapping"/>
      </w:r>
      <w:r w:rsidDel="00000000" w:rsidR="00000000" w:rsidRPr="00000000">
        <w:rPr>
          <w:rtl w:val="0"/>
        </w:rPr>
        <w:t xml:space="preserve">Le client est tenu par une obligation de paiement.</w:t>
      </w:r>
      <w:r w:rsidDel="00000000" w:rsidR="00000000" w:rsidRPr="00000000">
        <w:rPr>
          <w:b w:val="1"/>
          <w:rtl w:val="0"/>
        </w:rPr>
        <w:br w:type="textWrapping"/>
      </w:r>
    </w:p>
    <w:p w:rsidR="00000000" w:rsidDel="00000000" w:rsidP="00000000" w:rsidRDefault="00000000" w:rsidRPr="00000000" w14:paraId="00000157">
      <w:pPr>
        <w:jc w:val="both"/>
        <w:rPr/>
      </w:pPr>
      <w:r w:rsidDel="00000000" w:rsidR="00000000" w:rsidRPr="00000000">
        <w:rPr>
          <w:rtl w:val="0"/>
        </w:rPr>
        <w:t xml:space="preserve">Afin de permettre au prestataire de réaliser le projet dans des conditions optimales, le</w:t>
      </w:r>
      <w:r w:rsidDel="00000000" w:rsidR="00000000" w:rsidRPr="00000000">
        <w:rPr>
          <w:highlight w:val="white"/>
          <w:rtl w:val="0"/>
        </w:rPr>
        <w:t xml:space="preserve"> Client </w:t>
      </w:r>
      <w:r w:rsidDel="00000000" w:rsidR="00000000" w:rsidRPr="00000000">
        <w:rPr>
          <w:rtl w:val="0"/>
        </w:rPr>
        <w:t xml:space="preserve">s’engage à remettre tous les documents et informations nécessaires dans les meilleurs délais.</w:t>
        <w:br w:type="textWrapping"/>
      </w:r>
    </w:p>
    <w:p w:rsidR="00000000" w:rsidDel="00000000" w:rsidP="00000000" w:rsidRDefault="00000000" w:rsidRPr="00000000" w14:paraId="00000158">
      <w:pPr>
        <w:jc w:val="both"/>
        <w:rPr>
          <w:shd w:fill="f9cb9c" w:val="clear"/>
        </w:rPr>
      </w:pPr>
      <w:r w:rsidDel="00000000" w:rsidR="00000000" w:rsidRPr="00000000">
        <w:rPr>
          <w:rtl w:val="0"/>
        </w:rPr>
        <w:t xml:space="preserve">Le </w:t>
      </w:r>
      <w:r w:rsidDel="00000000" w:rsidR="00000000" w:rsidRPr="00000000">
        <w:rPr>
          <w:highlight w:val="white"/>
          <w:rtl w:val="0"/>
        </w:rPr>
        <w:t xml:space="preserve">Client </w:t>
      </w:r>
      <w:r w:rsidDel="00000000" w:rsidR="00000000" w:rsidRPr="00000000">
        <w:rPr>
          <w:rtl w:val="0"/>
        </w:rPr>
        <w:t xml:space="preserve">s’engage à rembourser le Prestataire des éventuels frais de déplacement ou séjour nécessaires pour l'exécution d’un projet, ou de tout frais supplémentaire imprévu avancé. Le prestataire s’engage à conserver et présenter les justificatifs.</w:t>
      </w: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br w:type="textWrapping"/>
        <w:t xml:space="preserve">Le</w:t>
      </w:r>
      <w:r w:rsidDel="00000000" w:rsidR="00000000" w:rsidRPr="00000000">
        <w:rPr>
          <w:highlight w:val="white"/>
          <w:rtl w:val="0"/>
        </w:rPr>
        <w:t xml:space="preserve"> Client </w:t>
      </w:r>
      <w:r w:rsidDel="00000000" w:rsidR="00000000" w:rsidRPr="00000000">
        <w:rPr>
          <w:rtl w:val="0"/>
        </w:rPr>
        <w:t xml:space="preserve">s’engage à verser au prestataire un acompte d’au moins 15% avant la réalisation de chaque mission. </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b w:val="1"/>
        </w:rPr>
      </w:pPr>
      <w:r w:rsidDel="00000000" w:rsidR="00000000" w:rsidRPr="00000000">
        <w:rPr>
          <w:rtl w:val="0"/>
        </w:rPr>
      </w:r>
    </w:p>
    <w:p w:rsidR="00000000" w:rsidDel="00000000" w:rsidP="00000000" w:rsidRDefault="00000000" w:rsidRPr="00000000" w14:paraId="0000015C">
      <w:pPr>
        <w:jc w:val="both"/>
        <w:rPr>
          <w:b w:val="1"/>
        </w:rPr>
      </w:pPr>
      <w:r w:rsidDel="00000000" w:rsidR="00000000" w:rsidRPr="00000000">
        <w:rPr>
          <w:rtl w:val="0"/>
        </w:rPr>
      </w:r>
    </w:p>
    <w:p w:rsidR="00000000" w:rsidDel="00000000" w:rsidP="00000000" w:rsidRDefault="00000000" w:rsidRPr="00000000" w14:paraId="0000015D">
      <w:pPr>
        <w:jc w:val="both"/>
        <w:rPr>
          <w:b w:val="1"/>
        </w:rPr>
      </w:pPr>
      <w:r w:rsidDel="00000000" w:rsidR="00000000" w:rsidRPr="00000000">
        <w:rPr>
          <w:b w:val="1"/>
          <w:rtl w:val="0"/>
        </w:rPr>
        <w:t xml:space="preserve">Option choisie par le Client si partenariat (cocher la case) :</w:t>
        <w:br w:type="textWrapping"/>
        <w:br w:type="textWrapping"/>
        <w:t xml:space="preserve">À la carte :</w:t>
      </w:r>
    </w:p>
    <w:p w:rsidR="00000000" w:rsidDel="00000000" w:rsidP="00000000" w:rsidRDefault="00000000" w:rsidRPr="00000000" w14:paraId="0000015E">
      <w:pPr>
        <w:jc w:val="both"/>
        <w:rPr>
          <w:b w:val="1"/>
        </w:rPr>
      </w:pPr>
      <w:r w:rsidDel="00000000" w:rsidR="00000000" w:rsidRPr="00000000">
        <w:rPr>
          <w:rtl w:val="0"/>
        </w:rPr>
      </w:r>
    </w:p>
    <w:tbl>
      <w:tblPr>
        <w:tblStyle w:val="Table3"/>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5145"/>
        <w:gridCol w:w="1740"/>
        <w:gridCol w:w="1785"/>
        <w:tblGridChange w:id="0">
          <w:tblGrid>
            <w:gridCol w:w="450"/>
            <w:gridCol w:w="5145"/>
            <w:gridCol w:w="1740"/>
            <w:gridCol w:w="1785"/>
          </w:tblGrid>
        </w:tblGridChange>
      </w:tblGrid>
      <w:tr>
        <w:trPr>
          <w:cantSplit w:val="0"/>
          <w:trHeight w:val="42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rPr>
                <w:b w:val="1"/>
                <w:sz w:val="18"/>
                <w:szCs w:val="18"/>
              </w:rPr>
            </w:pPr>
            <w:r w:rsidDel="00000000" w:rsidR="00000000" w:rsidRPr="00000000">
              <w:rPr>
                <w:rtl w:val="0"/>
              </w:rPr>
            </w:r>
          </w:p>
        </w:tc>
      </w:tr>
    </w:tbl>
    <w:p w:rsidR="00000000" w:rsidDel="00000000" w:rsidP="00000000" w:rsidRDefault="00000000" w:rsidRPr="00000000" w14:paraId="00000160">
      <w:pPr>
        <w:jc w:val="both"/>
        <w:rPr>
          <w:b w:val="1"/>
        </w:rPr>
      </w:pPr>
      <w:r w:rsidDel="00000000" w:rsidR="00000000" w:rsidRPr="00000000">
        <w:rPr>
          <w:b w:val="1"/>
          <w:rtl w:val="0"/>
        </w:rPr>
        <w:br w:type="textWrapping"/>
      </w:r>
    </w:p>
    <w:p w:rsidR="00000000" w:rsidDel="00000000" w:rsidP="00000000" w:rsidRDefault="00000000" w:rsidRPr="00000000" w14:paraId="00000161">
      <w:pPr>
        <w:jc w:val="both"/>
        <w:rPr>
          <w:b w:val="1"/>
        </w:rPr>
      </w:pPr>
      <w:r w:rsidDel="00000000" w:rsidR="00000000" w:rsidRPr="00000000">
        <w:rPr>
          <w:b w:val="1"/>
          <w:rtl w:val="0"/>
        </w:rPr>
        <w:t xml:space="preserve">Engagement sur 6 mois (à partir de 1000€ par mois) :</w:t>
      </w:r>
    </w:p>
    <w:p w:rsidR="00000000" w:rsidDel="00000000" w:rsidP="00000000" w:rsidRDefault="00000000" w:rsidRPr="00000000" w14:paraId="00000162">
      <w:pPr>
        <w:jc w:val="both"/>
        <w:rPr>
          <w:b w:val="1"/>
        </w:rPr>
      </w:pPr>
      <w:r w:rsidDel="00000000" w:rsidR="00000000" w:rsidRPr="00000000">
        <w:rPr>
          <w:rtl w:val="0"/>
        </w:rPr>
      </w:r>
    </w:p>
    <w:tbl>
      <w:tblPr>
        <w:tblStyle w:val="Table4"/>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5145"/>
        <w:gridCol w:w="1740"/>
        <w:gridCol w:w="1785"/>
        <w:tblGridChange w:id="0">
          <w:tblGrid>
            <w:gridCol w:w="450"/>
            <w:gridCol w:w="5145"/>
            <w:gridCol w:w="1740"/>
            <w:gridCol w:w="1785"/>
          </w:tblGrid>
        </w:tblGridChange>
      </w:tblGrid>
      <w:tr>
        <w:trPr>
          <w:cantSplit w:val="0"/>
          <w:trHeight w:val="42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rPr>
                <w:b w:val="1"/>
                <w:sz w:val="18"/>
                <w:szCs w:val="18"/>
              </w:rPr>
            </w:pPr>
            <w:r w:rsidDel="00000000" w:rsidR="00000000" w:rsidRPr="00000000">
              <w:rPr>
                <w:rtl w:val="0"/>
              </w:rPr>
            </w:r>
          </w:p>
        </w:tc>
      </w:tr>
    </w:tbl>
    <w:p w:rsidR="00000000" w:rsidDel="00000000" w:rsidP="00000000" w:rsidRDefault="00000000" w:rsidRPr="00000000" w14:paraId="00000164">
      <w:pPr>
        <w:jc w:val="both"/>
        <w:rPr>
          <w:b w:val="1"/>
        </w:rPr>
      </w:pPr>
      <w:r w:rsidDel="00000000" w:rsidR="00000000" w:rsidRPr="00000000">
        <w:rPr>
          <w:rtl w:val="0"/>
        </w:rPr>
      </w:r>
    </w:p>
    <w:p w:rsidR="00000000" w:rsidDel="00000000" w:rsidP="00000000" w:rsidRDefault="00000000" w:rsidRPr="00000000" w14:paraId="00000165">
      <w:pPr>
        <w:jc w:val="both"/>
        <w:rPr>
          <w:b w:val="1"/>
        </w:rPr>
      </w:pPr>
      <w:r w:rsidDel="00000000" w:rsidR="00000000" w:rsidRPr="00000000">
        <w:rPr>
          <w:rtl w:val="0"/>
        </w:rPr>
      </w:r>
    </w:p>
    <w:p w:rsidR="00000000" w:rsidDel="00000000" w:rsidP="00000000" w:rsidRDefault="00000000" w:rsidRPr="00000000" w14:paraId="00000166">
      <w:pPr>
        <w:jc w:val="both"/>
        <w:rPr>
          <w:b w:val="1"/>
        </w:rPr>
      </w:pPr>
      <w:r w:rsidDel="00000000" w:rsidR="00000000" w:rsidRPr="00000000">
        <w:rPr>
          <w:b w:val="1"/>
          <w:rtl w:val="0"/>
        </w:rPr>
        <w:t xml:space="preserve">Engagement sur 1 an (à partir de 2000€ par mois) :</w:t>
        <w:br w:type="textWrapping"/>
      </w:r>
    </w:p>
    <w:tbl>
      <w:tblPr>
        <w:tblStyle w:val="Table5"/>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5145"/>
        <w:gridCol w:w="1740"/>
        <w:gridCol w:w="1785"/>
        <w:tblGridChange w:id="0">
          <w:tblGrid>
            <w:gridCol w:w="450"/>
            <w:gridCol w:w="5145"/>
            <w:gridCol w:w="1740"/>
            <w:gridCol w:w="1785"/>
          </w:tblGrid>
        </w:tblGridChange>
      </w:tblGrid>
      <w:tr>
        <w:trPr>
          <w:cantSplit w:val="0"/>
          <w:trHeight w:val="42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b w:val="1"/>
                <w:sz w:val="18"/>
                <w:szCs w:val="18"/>
              </w:rPr>
            </w:pPr>
            <w:r w:rsidDel="00000000" w:rsidR="00000000" w:rsidRPr="00000000">
              <w:rPr>
                <w:rtl w:val="0"/>
              </w:rPr>
            </w:r>
          </w:p>
        </w:tc>
      </w:tr>
    </w:tbl>
    <w:p w:rsidR="00000000" w:rsidDel="00000000" w:rsidP="00000000" w:rsidRDefault="00000000" w:rsidRPr="00000000" w14:paraId="00000168">
      <w:pPr>
        <w:jc w:val="both"/>
        <w:rPr>
          <w:b w:val="1"/>
        </w:rPr>
      </w:pPr>
      <w:r w:rsidDel="00000000" w:rsidR="00000000" w:rsidRPr="00000000">
        <w:rPr>
          <w:rtl w:val="0"/>
        </w:rPr>
      </w:r>
    </w:p>
    <w:p w:rsidR="00000000" w:rsidDel="00000000" w:rsidP="00000000" w:rsidRDefault="00000000" w:rsidRPr="00000000" w14:paraId="00000169">
      <w:pPr>
        <w:jc w:val="both"/>
        <w:rPr>
          <w:b w:val="1"/>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u w:val="single"/>
          <w:rtl w:val="0"/>
        </w:rPr>
        <w:t xml:space="preserve">Clause suspensive</w:t>
      </w:r>
      <w:r w:rsidDel="00000000" w:rsidR="00000000" w:rsidRPr="00000000">
        <w:rPr>
          <w:rtl w:val="0"/>
        </w:rPr>
        <w:t xml:space="preserve"> : Le partenariat peut se clôturer à tout moment par accord commun ou si le client peut prouver la non-viabilité du projet.</w:t>
      </w:r>
    </w:p>
    <w:p w:rsidR="00000000" w:rsidDel="00000000" w:rsidP="00000000" w:rsidRDefault="00000000" w:rsidRPr="00000000" w14:paraId="0000016B">
      <w:pPr>
        <w:jc w:val="both"/>
        <w:rPr>
          <w:b w:val="1"/>
        </w:rPr>
      </w:pPr>
      <w:r w:rsidDel="00000000" w:rsidR="00000000" w:rsidRPr="00000000">
        <w:rPr>
          <w:b w:val="1"/>
          <w:rtl w:val="0"/>
        </w:rPr>
        <w:br w:type="textWrapping"/>
      </w:r>
      <w:r w:rsidDel="00000000" w:rsidR="00000000" w:rsidRPr="00000000">
        <w:rPr>
          <w:rtl w:val="0"/>
        </w:rPr>
        <w:t xml:space="preserve">---------------------------------------------------------------------------------------------------------------------------</w:t>
      </w:r>
      <w:r w:rsidDel="00000000" w:rsidR="00000000" w:rsidRPr="00000000">
        <w:rPr>
          <w:b w:val="1"/>
          <w:rtl w:val="0"/>
        </w:rPr>
        <w:br w:type="textWrapping"/>
      </w:r>
    </w:p>
    <w:p w:rsidR="00000000" w:rsidDel="00000000" w:rsidP="00000000" w:rsidRDefault="00000000" w:rsidRPr="00000000" w14:paraId="0000016C">
      <w:pPr>
        <w:jc w:val="both"/>
        <w:rPr>
          <w:b w:val="1"/>
        </w:rPr>
      </w:pPr>
      <w:r w:rsidDel="00000000" w:rsidR="00000000" w:rsidRPr="00000000">
        <w:rPr>
          <w:rtl w:val="0"/>
        </w:rPr>
      </w:r>
    </w:p>
    <w:p w:rsidR="00000000" w:rsidDel="00000000" w:rsidP="00000000" w:rsidRDefault="00000000" w:rsidRPr="00000000" w14:paraId="0000016D">
      <w:pPr>
        <w:jc w:val="both"/>
        <w:rPr>
          <w:b w:val="1"/>
        </w:rPr>
      </w:pPr>
      <w:r w:rsidDel="00000000" w:rsidR="00000000" w:rsidRPr="00000000">
        <w:rPr>
          <w:b w:val="1"/>
          <w:rtl w:val="0"/>
        </w:rPr>
        <w:t xml:space="preserve">Signature prestataire :</w:t>
      </w:r>
    </w:p>
    <w:p w:rsidR="00000000" w:rsidDel="00000000" w:rsidP="00000000" w:rsidRDefault="00000000" w:rsidRPr="00000000" w14:paraId="0000016E">
      <w:pPr>
        <w:jc w:val="both"/>
        <w:rPr>
          <w:b w:val="1"/>
        </w:rPr>
      </w:pPr>
      <w:r w:rsidDel="00000000" w:rsidR="00000000" w:rsidRPr="00000000">
        <w:rPr>
          <w:rtl w:val="0"/>
        </w:rPr>
      </w:r>
    </w:p>
    <w:p w:rsidR="00000000" w:rsidDel="00000000" w:rsidP="00000000" w:rsidRDefault="00000000" w:rsidRPr="00000000" w14:paraId="0000016F">
      <w:pPr>
        <w:jc w:val="both"/>
        <w:rPr>
          <w:i w:val="1"/>
        </w:rPr>
      </w:pPr>
      <w:r w:rsidDel="00000000" w:rsidR="00000000" w:rsidRPr="00000000">
        <w:rPr>
          <w:rtl w:val="0"/>
        </w:rPr>
      </w:r>
    </w:p>
    <w:p w:rsidR="00000000" w:rsidDel="00000000" w:rsidP="00000000" w:rsidRDefault="00000000" w:rsidRPr="00000000" w14:paraId="00000170">
      <w:pPr>
        <w:jc w:val="both"/>
        <w:rPr>
          <w:i w:val="1"/>
        </w:rPr>
      </w:pPr>
      <w:r w:rsidDel="00000000" w:rsidR="00000000" w:rsidRPr="00000000">
        <w:rPr>
          <w:i w:val="1"/>
          <w:rtl w:val="0"/>
        </w:rPr>
        <w:t xml:space="preserve">Référent gestion :</w:t>
      </w:r>
    </w:p>
    <w:p w:rsidR="00000000" w:rsidDel="00000000" w:rsidP="00000000" w:rsidRDefault="00000000" w:rsidRPr="00000000" w14:paraId="00000171">
      <w:pPr>
        <w:jc w:val="both"/>
        <w:rPr>
          <w:i w:val="1"/>
        </w:rPr>
      </w:pPr>
      <w:r w:rsidDel="00000000" w:rsidR="00000000" w:rsidRPr="00000000">
        <w:rPr>
          <w:rtl w:val="0"/>
        </w:rPr>
      </w:r>
    </w:p>
    <w:p w:rsidR="00000000" w:rsidDel="00000000" w:rsidP="00000000" w:rsidRDefault="00000000" w:rsidRPr="00000000" w14:paraId="00000172">
      <w:pPr>
        <w:jc w:val="both"/>
        <w:rPr>
          <w:i w:val="1"/>
        </w:rPr>
      </w:pPr>
      <w:r w:rsidDel="00000000" w:rsidR="00000000" w:rsidRPr="00000000">
        <w:rPr>
          <w:rtl w:val="0"/>
        </w:rPr>
      </w:r>
    </w:p>
    <w:p w:rsidR="00000000" w:rsidDel="00000000" w:rsidP="00000000" w:rsidRDefault="00000000" w:rsidRPr="00000000" w14:paraId="00000173">
      <w:pPr>
        <w:jc w:val="both"/>
        <w:rPr>
          <w:b w:val="1"/>
          <w:shd w:fill="fce5cd" w:val="clear"/>
        </w:rPr>
      </w:pPr>
      <w:r w:rsidDel="00000000" w:rsidR="00000000" w:rsidRPr="00000000">
        <w:rPr>
          <w:i w:val="1"/>
          <w:rtl w:val="0"/>
        </w:rPr>
        <w:t xml:space="preserve">Référent technique :</w:t>
      </w:r>
      <w:r w:rsidDel="00000000" w:rsidR="00000000" w:rsidRPr="00000000">
        <w:rPr>
          <w:rtl w:val="0"/>
        </w:rPr>
      </w:r>
    </w:p>
    <w:p w:rsidR="00000000" w:rsidDel="00000000" w:rsidP="00000000" w:rsidRDefault="00000000" w:rsidRPr="00000000" w14:paraId="00000174">
      <w:pPr>
        <w:jc w:val="both"/>
        <w:rPr>
          <w:b w:val="1"/>
          <w:shd w:fill="fce5cd" w:val="clear"/>
        </w:rPr>
      </w:pPr>
      <w:r w:rsidDel="00000000" w:rsidR="00000000" w:rsidRPr="00000000">
        <w:rPr>
          <w:rtl w:val="0"/>
        </w:rPr>
      </w:r>
    </w:p>
    <w:p w:rsidR="00000000" w:rsidDel="00000000" w:rsidP="00000000" w:rsidRDefault="00000000" w:rsidRPr="00000000" w14:paraId="00000175">
      <w:pPr>
        <w:jc w:val="both"/>
        <w:rPr>
          <w:b w:val="1"/>
          <w:shd w:fill="fce5cd" w:val="clear"/>
        </w:rPr>
      </w:pPr>
      <w:r w:rsidDel="00000000" w:rsidR="00000000" w:rsidRPr="00000000">
        <w:rPr>
          <w:rtl w:val="0"/>
        </w:rPr>
      </w:r>
    </w:p>
    <w:p w:rsidR="00000000" w:rsidDel="00000000" w:rsidP="00000000" w:rsidRDefault="00000000" w:rsidRPr="00000000" w14:paraId="00000176">
      <w:pPr>
        <w:jc w:val="both"/>
        <w:rPr>
          <w:b w:val="1"/>
          <w:shd w:fill="fce5cd" w:val="clear"/>
        </w:rPr>
      </w:pPr>
      <w:r w:rsidDel="00000000" w:rsidR="00000000" w:rsidRPr="00000000">
        <w:rPr>
          <w:rtl w:val="0"/>
        </w:rPr>
      </w:r>
    </w:p>
    <w:p w:rsidR="00000000" w:rsidDel="00000000" w:rsidP="00000000" w:rsidRDefault="00000000" w:rsidRPr="00000000" w14:paraId="00000177">
      <w:pPr>
        <w:jc w:val="both"/>
        <w:rPr>
          <w:b w:val="1"/>
        </w:rPr>
      </w:pPr>
      <w:r w:rsidDel="00000000" w:rsidR="00000000" w:rsidRPr="00000000">
        <w:rPr>
          <w:b w:val="1"/>
          <w:rtl w:val="0"/>
        </w:rPr>
        <w:t xml:space="preserve">Signature client :</w:t>
      </w:r>
    </w:p>
    <w:p w:rsidR="00000000" w:rsidDel="00000000" w:rsidP="00000000" w:rsidRDefault="00000000" w:rsidRPr="00000000" w14:paraId="00000178">
      <w:pPr>
        <w:jc w:val="both"/>
        <w:rPr>
          <w:b w:val="1"/>
        </w:rPr>
      </w:pPr>
      <w:r w:rsidDel="00000000" w:rsidR="00000000" w:rsidRPr="00000000">
        <w:rPr>
          <w:rtl w:val="0"/>
        </w:rPr>
      </w:r>
    </w:p>
    <w:p w:rsidR="00000000" w:rsidDel="00000000" w:rsidP="00000000" w:rsidRDefault="00000000" w:rsidRPr="00000000" w14:paraId="00000179">
      <w:pPr>
        <w:jc w:val="both"/>
        <w:rPr>
          <w:b w:val="1"/>
        </w:rPr>
      </w:pPr>
      <w:r w:rsidDel="00000000" w:rsidR="00000000" w:rsidRPr="00000000">
        <w:rPr>
          <w:rtl w:val="0"/>
        </w:rPr>
      </w:r>
    </w:p>
    <w:p w:rsidR="00000000" w:rsidDel="00000000" w:rsidP="00000000" w:rsidRDefault="00000000" w:rsidRPr="00000000" w14:paraId="0000017A">
      <w:pPr>
        <w:jc w:val="both"/>
        <w:rPr>
          <w:b w:val="1"/>
        </w:rPr>
      </w:pP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rtl w:val="0"/>
        </w:rPr>
      </w:r>
    </w:p>
    <w:p w:rsidR="00000000" w:rsidDel="00000000" w:rsidP="00000000" w:rsidRDefault="00000000" w:rsidRPr="00000000" w14:paraId="0000017C">
      <w:pPr>
        <w:jc w:val="both"/>
        <w:rPr>
          <w:b w:val="1"/>
        </w:rPr>
      </w:pPr>
      <w:r w:rsidDel="00000000" w:rsidR="00000000" w:rsidRPr="00000000">
        <w:rPr>
          <w:b w:val="1"/>
          <w:rtl w:val="0"/>
        </w:rPr>
        <w:t xml:space="preserve">Fait le à ………………… en  exemplaires</w:t>
      </w:r>
    </w:p>
    <w:p w:rsidR="00000000" w:rsidDel="00000000" w:rsidP="00000000" w:rsidRDefault="00000000" w:rsidRPr="00000000" w14:paraId="0000017D">
      <w:pPr>
        <w:jc w:val="both"/>
        <w:rPr>
          <w:b w:val="1"/>
        </w:rPr>
      </w:pPr>
      <w:r w:rsidDel="00000000" w:rsidR="00000000" w:rsidRPr="00000000">
        <w:rPr>
          <w:rtl w:val="0"/>
        </w:rPr>
      </w:r>
    </w:p>
    <w:p w:rsidR="00000000" w:rsidDel="00000000" w:rsidP="00000000" w:rsidRDefault="00000000" w:rsidRPr="00000000" w14:paraId="0000017E">
      <w:pPr>
        <w:jc w:val="both"/>
        <w:rPr>
          <w:b w:val="1"/>
        </w:rPr>
      </w:pPr>
      <w:r w:rsidDel="00000000" w:rsidR="00000000" w:rsidRPr="00000000">
        <w:rPr>
          <w:rtl w:val="0"/>
        </w:rPr>
      </w:r>
    </w:p>
    <w:p w:rsidR="00000000" w:rsidDel="00000000" w:rsidP="00000000" w:rsidRDefault="00000000" w:rsidRPr="00000000" w14:paraId="0000017F">
      <w:pPr>
        <w:jc w:val="both"/>
        <w:rPr>
          <w:b w:val="1"/>
        </w:rPr>
      </w:pPr>
      <w:r w:rsidDel="00000000" w:rsidR="00000000" w:rsidRPr="00000000">
        <w:rPr>
          <w:rtl w:val="0"/>
        </w:rPr>
      </w:r>
    </w:p>
    <w:p w:rsidR="00000000" w:rsidDel="00000000" w:rsidP="00000000" w:rsidRDefault="00000000" w:rsidRPr="00000000" w14:paraId="00000180">
      <w:pPr>
        <w:jc w:val="both"/>
        <w:rPr>
          <w:b w:val="1"/>
        </w:rPr>
      </w:pPr>
      <w:r w:rsidDel="00000000" w:rsidR="00000000" w:rsidRPr="00000000">
        <w:rPr>
          <w:i w:val="1"/>
          <w:rtl w:val="0"/>
        </w:rPr>
        <w:t xml:space="preserve">Ce document fait office de pré-contrat et donc d’un engagement mutuel pour les différentes parties. Il pourra être complété par un contrat en bonne et due forme si les parties en ressentent le besoin.</w:t>
      </w:r>
      <w:r w:rsidDel="00000000" w:rsidR="00000000" w:rsidRPr="00000000">
        <w:rPr>
          <w:rtl w:val="0"/>
        </w:rPr>
      </w:r>
    </w:p>
    <w:sectPr>
      <w:pgSz w:h="16834" w:w="11909" w:orient="portrait"/>
      <w:pgMar w:bottom="948.307086614172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ontact@oeil-du-capuc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