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C1" w:rsidRDefault="003604C1">
      <w:pPr>
        <w:widowControl w:val="0"/>
        <w:pBdr>
          <w:top w:val="nil"/>
          <w:left w:val="nil"/>
          <w:bottom w:val="nil"/>
          <w:right w:val="nil"/>
          <w:between w:val="nil"/>
        </w:pBdr>
        <w:spacing w:line="276" w:lineRule="auto"/>
      </w:pPr>
      <w:bookmarkStart w:id="0" w:name="_GoBack"/>
      <w:bookmarkEnd w:id="0"/>
    </w:p>
    <w:p w:rsidR="003604C1" w:rsidRDefault="00EF578A">
      <w:pPr>
        <w:shd w:val="clear" w:color="auto" w:fill="D9D9D9"/>
        <w:jc w:val="center"/>
        <w:rPr>
          <w:rFonts w:ascii="Tahoma" w:eastAsia="Tahoma" w:hAnsi="Tahoma" w:cs="Tahoma"/>
          <w:b/>
          <w:sz w:val="26"/>
          <w:szCs w:val="26"/>
        </w:rPr>
      </w:pPr>
      <w:r>
        <w:rPr>
          <w:rFonts w:ascii="Tahoma" w:eastAsia="Tahoma" w:hAnsi="Tahoma" w:cs="Tahoma"/>
          <w:b/>
          <w:sz w:val="26"/>
          <w:szCs w:val="26"/>
        </w:rPr>
        <w:t>Mayank Kumar</w:t>
      </w:r>
    </w:p>
    <w:p w:rsidR="003604C1" w:rsidRDefault="00EF578A">
      <w:pPr>
        <w:shd w:val="clear" w:color="auto" w:fill="D9D9D9"/>
        <w:jc w:val="center"/>
        <w:rPr>
          <w:rFonts w:ascii="Tahoma" w:eastAsia="Tahoma" w:hAnsi="Tahoma" w:cs="Tahoma"/>
          <w:sz w:val="20"/>
          <w:szCs w:val="20"/>
        </w:rPr>
      </w:pPr>
      <w:bookmarkStart w:id="1" w:name="_gjdgxs" w:colFirst="0" w:colLast="0"/>
      <w:bookmarkEnd w:id="1"/>
      <w:r>
        <w:rPr>
          <w:rFonts w:ascii="Tahoma" w:eastAsia="Tahoma" w:hAnsi="Tahoma" w:cs="Tahoma"/>
          <w:b/>
          <w:sz w:val="20"/>
          <w:szCs w:val="20"/>
        </w:rPr>
        <w:t xml:space="preserve">Mobile No.: </w:t>
      </w:r>
      <w:r>
        <w:rPr>
          <w:rFonts w:ascii="Tahoma" w:eastAsia="Tahoma" w:hAnsi="Tahoma" w:cs="Tahoma"/>
          <w:sz w:val="20"/>
          <w:szCs w:val="20"/>
        </w:rPr>
        <w:t xml:space="preserve">+91 9359428911,9717011122~ </w:t>
      </w:r>
      <w:r>
        <w:rPr>
          <w:rFonts w:ascii="Tahoma" w:eastAsia="Tahoma" w:hAnsi="Tahoma" w:cs="Tahoma"/>
          <w:b/>
          <w:sz w:val="20"/>
          <w:szCs w:val="20"/>
        </w:rPr>
        <w:t xml:space="preserve">E-Mail: </w:t>
      </w:r>
      <w:r>
        <w:rPr>
          <w:rFonts w:ascii="Tahoma" w:eastAsia="Tahoma" w:hAnsi="Tahoma" w:cs="Tahoma"/>
          <w:sz w:val="20"/>
          <w:szCs w:val="20"/>
        </w:rPr>
        <w:t>mj112295@gmail.com</w:t>
      </w:r>
    </w:p>
    <w:p w:rsidR="003604C1" w:rsidRDefault="003604C1">
      <w:pPr>
        <w:rPr>
          <w:rFonts w:ascii="Tahoma" w:eastAsia="Tahoma" w:hAnsi="Tahoma" w:cs="Tahoma"/>
          <w:sz w:val="20"/>
          <w:szCs w:val="20"/>
        </w:rPr>
      </w:pPr>
    </w:p>
    <w:p w:rsidR="003604C1" w:rsidRDefault="00EF578A">
      <w:pPr>
        <w:shd w:val="clear" w:color="auto" w:fill="A6A6A6"/>
        <w:spacing w:after="40"/>
        <w:ind w:right="-26"/>
        <w:jc w:val="center"/>
        <w:rPr>
          <w:rFonts w:ascii="Tahoma" w:eastAsia="Tahoma" w:hAnsi="Tahoma" w:cs="Tahoma"/>
          <w:b/>
          <w:sz w:val="20"/>
          <w:szCs w:val="20"/>
        </w:rPr>
      </w:pPr>
      <w:r>
        <w:rPr>
          <w:rFonts w:ascii="Tahoma" w:eastAsia="Tahoma" w:hAnsi="Tahoma" w:cs="Tahoma"/>
          <w:b/>
          <w:sz w:val="20"/>
          <w:szCs w:val="20"/>
        </w:rPr>
        <w:t>MIDDLE LEVEL PROFESSIONAL</w:t>
      </w:r>
    </w:p>
    <w:p w:rsidR="003604C1" w:rsidRDefault="00EF578A">
      <w:pPr>
        <w:shd w:val="clear" w:color="auto" w:fill="BFBFBF"/>
        <w:spacing w:after="40"/>
        <w:ind w:right="-26"/>
        <w:jc w:val="center"/>
        <w:rPr>
          <w:rFonts w:ascii="Tahoma" w:eastAsia="Tahoma" w:hAnsi="Tahoma" w:cs="Tahoma"/>
          <w:b/>
          <w:sz w:val="20"/>
          <w:szCs w:val="20"/>
        </w:rPr>
      </w:pPr>
      <w:r>
        <w:rPr>
          <w:rFonts w:ascii="Tahoma" w:eastAsia="Tahoma" w:hAnsi="Tahoma" w:cs="Tahoma"/>
          <w:b/>
          <w:sz w:val="20"/>
          <w:szCs w:val="20"/>
        </w:rPr>
        <w:t>Over 2years of experience in Web Application Development, Maintaining of Financial / Insurance domain industry &amp; Microsoft Office Automation</w:t>
      </w:r>
    </w:p>
    <w:p w:rsidR="003604C1" w:rsidRDefault="003604C1">
      <w:pPr>
        <w:jc w:val="cente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CAREER SNAPSHOT</w:t>
      </w:r>
    </w:p>
    <w:p w:rsidR="003604C1" w:rsidRDefault="00135F6E">
      <w:pPr>
        <w:jc w:val="center"/>
        <w:rPr>
          <w:rFonts w:ascii="Tahoma" w:eastAsia="Tahoma" w:hAnsi="Tahoma" w:cs="Tahoma"/>
          <w:sz w:val="20"/>
          <w:szCs w:val="20"/>
        </w:rPr>
      </w:pPr>
      <w:r>
        <w:rPr>
          <w:rFonts w:ascii="Tahoma" w:eastAsia="Tahoma" w:hAnsi="Tahoma" w:cs="Tahoma"/>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pt;height:7pt" o:hralign="center" o:hr="t">
            <v:imagedata r:id="rId5" o:title="BD15156_" grayscale="t"/>
          </v:shape>
        </w:pict>
      </w:r>
    </w:p>
    <w:p w:rsidR="003604C1" w:rsidRDefault="003604C1">
      <w:pPr>
        <w:rPr>
          <w:rFonts w:ascii="Tahoma" w:eastAsia="Tahoma" w:hAnsi="Tahoma" w:cs="Tahoma"/>
          <w:b/>
          <w:sz w:val="20"/>
          <w:szCs w:val="20"/>
        </w:rPr>
      </w:pP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A competent professional with over 2 year</w:t>
      </w:r>
      <w:r w:rsidR="008C5774">
        <w:rPr>
          <w:rFonts w:ascii="Tahoma" w:eastAsia="Tahoma" w:hAnsi="Tahoma" w:cs="Tahoma"/>
          <w:color w:val="000000"/>
          <w:sz w:val="20"/>
          <w:szCs w:val="20"/>
        </w:rPr>
        <w:t>s of experience in Web Designing</w:t>
      </w:r>
      <w:r>
        <w:rPr>
          <w:rFonts w:ascii="Tahoma" w:eastAsia="Tahoma" w:hAnsi="Tahoma" w:cs="Tahoma"/>
          <w:color w:val="000000"/>
          <w:sz w:val="20"/>
          <w:szCs w:val="20"/>
        </w:rPr>
        <w:t>.</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Experience and knowledge in Object Oriented Design implementation using Java.</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Extensive Knowledge in J2EE design Patterns like Data Access Objects, MVC etc.</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Efficient in analyzing and translating business requirements to technical details and implementation</w:t>
      </w:r>
    </w:p>
    <w:p w:rsidR="003604C1" w:rsidRDefault="00EF578A">
      <w:pPr>
        <w:numPr>
          <w:ilvl w:val="0"/>
          <w:numId w:val="2"/>
        </w:numPr>
        <w:pBdr>
          <w:top w:val="nil"/>
          <w:left w:val="nil"/>
          <w:bottom w:val="nil"/>
          <w:right w:val="nil"/>
          <w:between w:val="nil"/>
        </w:pBdr>
        <w:contextualSpacing/>
        <w:jc w:val="both"/>
        <w:rPr>
          <w:color w:val="000000"/>
          <w:sz w:val="20"/>
          <w:szCs w:val="20"/>
        </w:rPr>
      </w:pPr>
      <w:r>
        <w:rPr>
          <w:rFonts w:ascii="Tahoma" w:eastAsia="Tahoma" w:hAnsi="Tahoma" w:cs="Tahoma"/>
          <w:color w:val="000000"/>
          <w:sz w:val="20"/>
          <w:szCs w:val="20"/>
        </w:rPr>
        <w:t>Good analytical and debugging abilities that helps in providing quick and robust solution.</w:t>
      </w:r>
    </w:p>
    <w:p w:rsidR="003604C1" w:rsidRDefault="00EF578A">
      <w:pPr>
        <w:numPr>
          <w:ilvl w:val="0"/>
          <w:numId w:val="2"/>
        </w:numPr>
        <w:pBdr>
          <w:top w:val="nil"/>
          <w:left w:val="nil"/>
          <w:bottom w:val="nil"/>
          <w:right w:val="nil"/>
          <w:between w:val="nil"/>
        </w:pBdr>
        <w:contextualSpacing/>
        <w:jc w:val="both"/>
        <w:rPr>
          <w:b/>
          <w:color w:val="000000"/>
          <w:sz w:val="20"/>
          <w:szCs w:val="20"/>
        </w:rPr>
      </w:pPr>
      <w:r>
        <w:rPr>
          <w:rFonts w:ascii="Tahoma" w:eastAsia="Tahoma" w:hAnsi="Tahoma" w:cs="Tahoma"/>
          <w:color w:val="000000"/>
          <w:sz w:val="20"/>
          <w:szCs w:val="20"/>
        </w:rPr>
        <w:t>Efficient organizer, motivator, team player and a decisive leader with the ability to motivate teams to excel and win</w:t>
      </w:r>
    </w:p>
    <w:p w:rsidR="003604C1" w:rsidRDefault="003604C1">
      <w:pPr>
        <w:pBdr>
          <w:top w:val="nil"/>
          <w:left w:val="nil"/>
          <w:bottom w:val="nil"/>
          <w:right w:val="nil"/>
          <w:between w:val="nil"/>
        </w:pBdr>
        <w:rPr>
          <w:rFonts w:ascii="Tahoma" w:eastAsia="Tahoma" w:hAnsi="Tahoma" w:cs="Tahoma"/>
          <w:color w:val="000000"/>
          <w:sz w:val="20"/>
          <w:szCs w:val="20"/>
        </w:rPr>
      </w:pPr>
    </w:p>
    <w:p w:rsidR="003604C1" w:rsidRDefault="00EF578A">
      <w:pPr>
        <w:pBdr>
          <w:bottom w:val="single" w:sz="4" w:space="1" w:color="000000"/>
        </w:pBdr>
        <w:shd w:val="clear" w:color="auto" w:fill="D9D9D9"/>
        <w:jc w:val="center"/>
        <w:rPr>
          <w:rFonts w:ascii="Tahoma" w:eastAsia="Tahoma" w:hAnsi="Tahoma" w:cs="Tahoma"/>
          <w:b/>
          <w:i/>
          <w:sz w:val="20"/>
          <w:szCs w:val="20"/>
        </w:rPr>
      </w:pPr>
      <w:r>
        <w:rPr>
          <w:rFonts w:ascii="Tahoma" w:eastAsia="Tahoma" w:hAnsi="Tahoma" w:cs="Tahoma"/>
          <w:b/>
          <w:i/>
          <w:sz w:val="20"/>
          <w:szCs w:val="20"/>
        </w:rPr>
        <w:t>Since Mar’17-Till Date: Infosys Ltd., Pune as Senior Operation Executive</w:t>
      </w:r>
    </w:p>
    <w:p w:rsidR="003604C1" w:rsidRDefault="003604C1">
      <w:pPr>
        <w:rPr>
          <w:rFonts w:ascii="Tahoma" w:eastAsia="Tahoma" w:hAnsi="Tahoma" w:cs="Tahoma"/>
          <w:b/>
          <w:sz w:val="20"/>
          <w:szCs w:val="20"/>
        </w:rPr>
      </w:pPr>
    </w:p>
    <w:p w:rsidR="003604C1" w:rsidRDefault="00EF578A">
      <w:pPr>
        <w:rPr>
          <w:rFonts w:ascii="Tahoma" w:eastAsia="Tahoma" w:hAnsi="Tahoma" w:cs="Tahoma"/>
          <w:b/>
          <w:sz w:val="20"/>
          <w:szCs w:val="20"/>
        </w:rPr>
      </w:pPr>
      <w:r>
        <w:rPr>
          <w:rFonts w:ascii="Tahoma" w:eastAsia="Tahoma" w:hAnsi="Tahoma" w:cs="Tahoma"/>
          <w:b/>
          <w:sz w:val="20"/>
          <w:szCs w:val="20"/>
        </w:rPr>
        <w:t>Key Result Areas:</w:t>
      </w:r>
    </w:p>
    <w:p w:rsidR="00135F6E" w:rsidRPr="00135F6E" w:rsidRDefault="008C5774" w:rsidP="008C5774">
      <w:pPr>
        <w:numPr>
          <w:ilvl w:val="0"/>
          <w:numId w:val="1"/>
        </w:numPr>
        <w:pBdr>
          <w:top w:val="nil"/>
          <w:left w:val="nil"/>
          <w:bottom w:val="nil"/>
          <w:right w:val="nil"/>
          <w:between w:val="nil"/>
        </w:pBdr>
        <w:rPr>
          <w:color w:val="000000"/>
          <w:sz w:val="20"/>
          <w:szCs w:val="20"/>
        </w:rPr>
      </w:pPr>
      <w:r w:rsidRPr="008C5774">
        <w:rPr>
          <w:rFonts w:ascii="Tahoma" w:eastAsia="Tahoma" w:hAnsi="Tahoma" w:cs="Tahoma"/>
          <w:color w:val="000000"/>
          <w:sz w:val="20"/>
          <w:szCs w:val="20"/>
        </w:rPr>
        <w:t xml:space="preserve">Juice is a Life Contract Administration System which can generate a Quote, create a Proposal, issue a Policy, and maintain a Policy in addition to handling claims and system </w:t>
      </w:r>
      <w:r w:rsidR="00135F6E">
        <w:rPr>
          <w:rFonts w:ascii="Tahoma" w:eastAsia="Tahoma" w:hAnsi="Tahoma" w:cs="Tahoma"/>
          <w:color w:val="000000"/>
          <w:sz w:val="20"/>
          <w:szCs w:val="20"/>
        </w:rPr>
        <w:t>user administration. For ex.</w:t>
      </w:r>
      <w:r w:rsidRPr="008C5774">
        <w:rPr>
          <w:rFonts w:ascii="Tahoma" w:eastAsia="Tahoma" w:hAnsi="Tahoma" w:cs="Tahoma"/>
          <w:color w:val="000000"/>
          <w:sz w:val="20"/>
          <w:szCs w:val="20"/>
        </w:rPr>
        <w:t xml:space="preserve"> cater the new business needs like creating proposal and issuing the policy to policy holder, client/policy/proposal and enquire on policy details, fund details, fund movements/holdings and premium details, Manage Policies, Claims etc. It stores Insurance products data in static database and stores Policy data in dynamic database. IBM DB2 is the database used by Juice application.</w:t>
      </w:r>
      <w:r>
        <w:rPr>
          <w:rFonts w:ascii="Tahoma" w:eastAsia="Tahoma" w:hAnsi="Tahoma" w:cs="Tahoma"/>
          <w:color w:val="000000"/>
          <w:sz w:val="20"/>
          <w:szCs w:val="20"/>
        </w:rPr>
        <w:t xml:space="preserve"> </w:t>
      </w:r>
    </w:p>
    <w:p w:rsidR="003604C1" w:rsidRDefault="00EF578A" w:rsidP="008C5774">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Automated task for support team.</w:t>
      </w:r>
    </w:p>
    <w:p w:rsidR="003604C1" w:rsidRDefault="00EF578A">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Developing the Code and the JSP pages as per the requirements.</w:t>
      </w:r>
    </w:p>
    <w:p w:rsidR="003604C1" w:rsidRDefault="00EF578A">
      <w:pPr>
        <w:numPr>
          <w:ilvl w:val="0"/>
          <w:numId w:val="1"/>
        </w:numPr>
        <w:pBdr>
          <w:top w:val="nil"/>
          <w:left w:val="nil"/>
          <w:bottom w:val="nil"/>
          <w:right w:val="nil"/>
          <w:between w:val="nil"/>
        </w:pBdr>
        <w:rPr>
          <w:color w:val="000000"/>
          <w:sz w:val="20"/>
          <w:szCs w:val="20"/>
        </w:rPr>
      </w:pPr>
      <w:r>
        <w:rPr>
          <w:rFonts w:ascii="Tahoma" w:eastAsia="Tahoma" w:hAnsi="Tahoma" w:cs="Tahoma"/>
          <w:color w:val="000000"/>
          <w:sz w:val="20"/>
          <w:szCs w:val="20"/>
        </w:rPr>
        <w:t>Writing UI / Business validations for the owned use cases.</w:t>
      </w:r>
    </w:p>
    <w:p w:rsidR="003604C1" w:rsidRDefault="00EF578A">
      <w:pPr>
        <w:numPr>
          <w:ilvl w:val="0"/>
          <w:numId w:val="1"/>
        </w:numPr>
        <w:pBdr>
          <w:top w:val="nil"/>
          <w:left w:val="nil"/>
          <w:bottom w:val="nil"/>
          <w:right w:val="nil"/>
          <w:between w:val="nil"/>
        </w:pBdr>
        <w:contextualSpacing/>
        <w:rPr>
          <w:b/>
          <w:color w:val="000000"/>
          <w:sz w:val="20"/>
          <w:szCs w:val="20"/>
        </w:rPr>
      </w:pPr>
      <w:r>
        <w:rPr>
          <w:rFonts w:ascii="Tahoma" w:eastAsia="Tahoma" w:hAnsi="Tahoma" w:cs="Tahoma"/>
          <w:color w:val="000000"/>
          <w:sz w:val="20"/>
          <w:szCs w:val="20"/>
        </w:rPr>
        <w:t>Unit testing and integration testing of owning use cases.</w:t>
      </w:r>
    </w:p>
    <w:p w:rsidR="003604C1" w:rsidRDefault="003604C1">
      <w:pPr>
        <w:rPr>
          <w:rFonts w:ascii="Times New Roman" w:eastAsia="Times New Roman" w:hAnsi="Times New Roman" w:cs="Times New Roman"/>
        </w:rPr>
      </w:pPr>
    </w:p>
    <w:p w:rsidR="003604C1" w:rsidRDefault="00EF578A">
      <w:pPr>
        <w:rPr>
          <w:rFonts w:ascii="Tahoma" w:eastAsia="Tahoma" w:hAnsi="Tahoma" w:cs="Tahoma"/>
          <w:b/>
          <w:sz w:val="20"/>
          <w:szCs w:val="20"/>
        </w:rPr>
      </w:pPr>
      <w:r>
        <w:rPr>
          <w:rFonts w:ascii="Tahoma" w:eastAsia="Tahoma" w:hAnsi="Tahoma" w:cs="Tahoma"/>
          <w:b/>
          <w:sz w:val="20"/>
          <w:szCs w:val="20"/>
        </w:rPr>
        <w:t>Achievements:</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Rewarded with 20K by the client on Automation work.</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Individual projects on Automation like controlling the website,</w:t>
      </w:r>
      <w:r w:rsidR="00CD5C93">
        <w:rPr>
          <w:rFonts w:ascii="Tahoma" w:eastAsia="Tahoma" w:hAnsi="Tahoma" w:cs="Tahoma"/>
          <w:color w:val="000000"/>
          <w:sz w:val="20"/>
          <w:szCs w:val="20"/>
        </w:rPr>
        <w:t xml:space="preserve"> web scraping,</w:t>
      </w:r>
      <w:r>
        <w:rPr>
          <w:rFonts w:ascii="Tahoma" w:eastAsia="Tahoma" w:hAnsi="Tahoma" w:cs="Tahoma"/>
          <w:color w:val="000000"/>
          <w:sz w:val="20"/>
          <w:szCs w:val="20"/>
        </w:rPr>
        <w:t xml:space="preserve"> automated mails, xml comparison etc.</w:t>
      </w:r>
    </w:p>
    <w:p w:rsidR="003604C1" w:rsidRDefault="00EF578A">
      <w:pPr>
        <w:numPr>
          <w:ilvl w:val="0"/>
          <w:numId w:val="4"/>
        </w:numPr>
        <w:pBdr>
          <w:top w:val="nil"/>
          <w:left w:val="nil"/>
          <w:bottom w:val="nil"/>
          <w:right w:val="nil"/>
          <w:between w:val="nil"/>
        </w:pBdr>
        <w:contextualSpacing/>
        <w:rPr>
          <w:color w:val="000000"/>
          <w:sz w:val="20"/>
          <w:szCs w:val="20"/>
        </w:rPr>
      </w:pPr>
      <w:r>
        <w:rPr>
          <w:rFonts w:ascii="Tahoma" w:eastAsia="Tahoma" w:hAnsi="Tahoma" w:cs="Tahoma"/>
          <w:color w:val="000000"/>
          <w:sz w:val="20"/>
          <w:szCs w:val="20"/>
        </w:rPr>
        <w:t>Ranked 6</w:t>
      </w:r>
      <w:r w:rsidR="00CD5C93">
        <w:rPr>
          <w:rFonts w:ascii="Tahoma" w:eastAsia="Tahoma" w:hAnsi="Tahoma" w:cs="Tahoma"/>
          <w:sz w:val="20"/>
          <w:szCs w:val="20"/>
        </w:rPr>
        <w:t>2</w:t>
      </w:r>
      <w:r w:rsidR="00CD5C93">
        <w:rPr>
          <w:rFonts w:ascii="Tahoma" w:eastAsia="Tahoma" w:hAnsi="Tahoma" w:cs="Tahoma"/>
          <w:color w:val="000000"/>
          <w:sz w:val="20"/>
          <w:szCs w:val="20"/>
        </w:rPr>
        <w:t>,713</w:t>
      </w:r>
      <w:r>
        <w:rPr>
          <w:rFonts w:ascii="Tahoma" w:eastAsia="Tahoma" w:hAnsi="Tahoma" w:cs="Tahoma"/>
          <w:color w:val="000000"/>
          <w:sz w:val="20"/>
          <w:szCs w:val="20"/>
        </w:rPr>
        <w:t xml:space="preserve"> on Hacker Rank in problem solving.</w:t>
      </w:r>
    </w:p>
    <w:p w:rsidR="003604C1" w:rsidRDefault="003604C1">
      <w:pPr>
        <w:rPr>
          <w:rFonts w:ascii="Tahoma" w:eastAsia="Tahoma" w:hAnsi="Tahoma" w:cs="Tahoma"/>
          <w:b/>
          <w:sz w:val="20"/>
          <w:szCs w:val="20"/>
        </w:rPr>
      </w:pPr>
    </w:p>
    <w:p w:rsidR="003604C1" w:rsidRDefault="00EF578A">
      <w:pPr>
        <w:pBdr>
          <w:bottom w:val="single" w:sz="4" w:space="1" w:color="000000"/>
        </w:pBdr>
        <w:shd w:val="clear" w:color="auto" w:fill="D9D9D9"/>
        <w:jc w:val="center"/>
        <w:rPr>
          <w:rFonts w:ascii="Tahoma" w:eastAsia="Tahoma" w:hAnsi="Tahoma" w:cs="Tahoma"/>
          <w:b/>
          <w:i/>
          <w:sz w:val="20"/>
          <w:szCs w:val="20"/>
        </w:rPr>
      </w:pPr>
      <w:r>
        <w:rPr>
          <w:rFonts w:ascii="Tahoma" w:eastAsia="Tahoma" w:hAnsi="Tahoma" w:cs="Tahoma"/>
          <w:b/>
          <w:i/>
          <w:sz w:val="20"/>
          <w:szCs w:val="20"/>
        </w:rPr>
        <w:t>Since Nov’16-Feb’17 Infosys Ltd., Mysore as Operation Executive</w:t>
      </w:r>
    </w:p>
    <w:p w:rsidR="003604C1" w:rsidRDefault="003604C1">
      <w:pPr>
        <w:rPr>
          <w:rFonts w:ascii="Tahoma" w:eastAsia="Tahoma" w:hAnsi="Tahoma" w:cs="Tahoma"/>
          <w:b/>
          <w:sz w:val="20"/>
          <w:szCs w:val="20"/>
        </w:rPr>
      </w:pPr>
    </w:p>
    <w:p w:rsidR="003604C1" w:rsidRDefault="00EF578A">
      <w:pPr>
        <w:rPr>
          <w:rFonts w:ascii="Tahoma" w:eastAsia="Tahoma" w:hAnsi="Tahoma" w:cs="Tahoma"/>
          <w:b/>
          <w:sz w:val="20"/>
          <w:szCs w:val="20"/>
        </w:rPr>
      </w:pPr>
      <w:r>
        <w:rPr>
          <w:rFonts w:ascii="Tahoma" w:eastAsia="Tahoma" w:hAnsi="Tahoma" w:cs="Tahoma"/>
          <w:b/>
          <w:sz w:val="20"/>
          <w:szCs w:val="20"/>
        </w:rPr>
        <w:t>Key Result Areas:</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 xml:space="preserve">Working as a </w:t>
      </w:r>
      <w:r>
        <w:rPr>
          <w:rFonts w:ascii="Tahoma" w:eastAsia="Tahoma" w:hAnsi="Tahoma" w:cs="Tahoma"/>
          <w:b/>
          <w:color w:val="000000"/>
          <w:sz w:val="20"/>
          <w:szCs w:val="20"/>
        </w:rPr>
        <w:t>Trainee Operation Executive</w:t>
      </w:r>
      <w:r>
        <w:rPr>
          <w:rFonts w:ascii="Tahoma" w:eastAsia="Tahoma" w:hAnsi="Tahoma" w:cs="Tahoma"/>
          <w:color w:val="000000"/>
          <w:sz w:val="20"/>
          <w:szCs w:val="20"/>
        </w:rPr>
        <w:t xml:space="preserve"> </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Trained in Core Java, Advance Java -  JSP, Servlets, Hibernate, HTML, JavaScript</w:t>
      </w:r>
    </w:p>
    <w:p w:rsidR="003604C1" w:rsidRDefault="00EF578A">
      <w:pPr>
        <w:numPr>
          <w:ilvl w:val="0"/>
          <w:numId w:val="3"/>
        </w:numPr>
        <w:pBdr>
          <w:top w:val="nil"/>
          <w:left w:val="nil"/>
          <w:bottom w:val="nil"/>
          <w:right w:val="nil"/>
          <w:between w:val="nil"/>
        </w:pBdr>
        <w:rPr>
          <w:color w:val="000000"/>
          <w:sz w:val="20"/>
          <w:szCs w:val="20"/>
        </w:rPr>
      </w:pPr>
      <w:r>
        <w:rPr>
          <w:rFonts w:ascii="Tahoma" w:eastAsia="Tahoma" w:hAnsi="Tahoma" w:cs="Tahoma"/>
          <w:color w:val="000000"/>
          <w:sz w:val="20"/>
          <w:szCs w:val="20"/>
        </w:rPr>
        <w:t>Working a service manager for the insurance client.</w:t>
      </w:r>
    </w:p>
    <w:p w:rsidR="003604C1" w:rsidRDefault="00EF578A">
      <w:pPr>
        <w:jc w:val="center"/>
        <w:rPr>
          <w:rFonts w:ascii="Tahoma" w:eastAsia="Tahoma" w:hAnsi="Tahoma" w:cs="Tahoma"/>
          <w:b/>
          <w:sz w:val="20"/>
          <w:szCs w:val="20"/>
        </w:rPr>
      </w:pPr>
      <w:r>
        <w:rPr>
          <w:rFonts w:ascii="Tahoma" w:eastAsia="Tahoma" w:hAnsi="Tahoma" w:cs="Tahoma"/>
          <w:b/>
          <w:sz w:val="20"/>
          <w:szCs w:val="20"/>
        </w:rPr>
        <w:t>EDUCATION</w:t>
      </w:r>
    </w:p>
    <w:p w:rsidR="003604C1" w:rsidRDefault="00135F6E">
      <w:pPr>
        <w:jc w:val="center"/>
        <w:rPr>
          <w:rFonts w:ascii="Tahoma" w:eastAsia="Tahoma" w:hAnsi="Tahoma" w:cs="Tahoma"/>
          <w:sz w:val="20"/>
          <w:szCs w:val="20"/>
        </w:rPr>
      </w:pPr>
      <w:r>
        <w:rPr>
          <w:rFonts w:ascii="Tahoma" w:eastAsia="Tahoma" w:hAnsi="Tahoma" w:cs="Tahoma"/>
          <w:b/>
          <w:sz w:val="20"/>
          <w:szCs w:val="20"/>
        </w:rPr>
        <w:pict>
          <v:shape id="_x0000_i1026" type="#_x0000_t75" style="width:506.2pt;height:7pt" o:hralign="center" o:hr="t">
            <v:imagedata r:id="rId5" o:title="BD15156_" grayscale="t"/>
          </v:shape>
        </w:pict>
      </w:r>
    </w:p>
    <w:p w:rsidR="003604C1" w:rsidRDefault="003604C1">
      <w:pPr>
        <w:rPr>
          <w:rFonts w:ascii="Tahoma" w:eastAsia="Tahoma" w:hAnsi="Tahoma" w:cs="Tahoma"/>
          <w:sz w:val="20"/>
          <w:szCs w:val="20"/>
        </w:rPr>
      </w:pPr>
    </w:p>
    <w:p w:rsidR="003604C1" w:rsidRDefault="00EF578A">
      <w:pPr>
        <w:numPr>
          <w:ilvl w:val="0"/>
          <w:numId w:val="5"/>
        </w:numPr>
        <w:pBdr>
          <w:top w:val="nil"/>
          <w:left w:val="nil"/>
          <w:bottom w:val="nil"/>
          <w:right w:val="nil"/>
          <w:between w:val="nil"/>
        </w:pBdr>
        <w:contextualSpacing/>
        <w:rPr>
          <w:color w:val="000000"/>
          <w:sz w:val="20"/>
          <w:szCs w:val="20"/>
        </w:rPr>
      </w:pPr>
      <w:r>
        <w:rPr>
          <w:rFonts w:ascii="Garamond" w:eastAsia="Garamond" w:hAnsi="Garamond" w:cs="Garamond"/>
          <w:b/>
          <w:color w:val="000000"/>
        </w:rPr>
        <w:t xml:space="preserve">Bachelor of Computer Application (B.C.A) </w:t>
      </w:r>
      <w:r>
        <w:rPr>
          <w:rFonts w:ascii="Garamond" w:eastAsia="Garamond" w:hAnsi="Garamond" w:cs="Garamond"/>
          <w:color w:val="000000"/>
        </w:rPr>
        <w:t xml:space="preserve">from </w:t>
      </w:r>
      <w:r>
        <w:rPr>
          <w:rFonts w:ascii="Garamond" w:eastAsia="Garamond" w:hAnsi="Garamond" w:cs="Garamond"/>
          <w:b/>
          <w:color w:val="000000"/>
        </w:rPr>
        <w:t>Institute of Information Technology and Management</w:t>
      </w:r>
      <w:r>
        <w:rPr>
          <w:rFonts w:ascii="Garamond" w:eastAsia="Garamond" w:hAnsi="Garamond" w:cs="Garamond"/>
          <w:color w:val="000000"/>
        </w:rPr>
        <w:t xml:space="preserve">, </w:t>
      </w:r>
      <w:r>
        <w:rPr>
          <w:rFonts w:ascii="Garamond" w:eastAsia="Garamond" w:hAnsi="Garamond" w:cs="Garamond"/>
          <w:b/>
          <w:color w:val="000000"/>
        </w:rPr>
        <w:t xml:space="preserve">Guru </w:t>
      </w:r>
      <w:proofErr w:type="spellStart"/>
      <w:r>
        <w:rPr>
          <w:rFonts w:ascii="Garamond" w:eastAsia="Garamond" w:hAnsi="Garamond" w:cs="Garamond"/>
          <w:b/>
          <w:color w:val="000000"/>
        </w:rPr>
        <w:t>Gobind</w:t>
      </w:r>
      <w:proofErr w:type="spellEnd"/>
      <w:r>
        <w:rPr>
          <w:rFonts w:ascii="Garamond" w:eastAsia="Garamond" w:hAnsi="Garamond" w:cs="Garamond"/>
          <w:b/>
          <w:color w:val="000000"/>
        </w:rPr>
        <w:t xml:space="preserve"> Singh </w:t>
      </w:r>
      <w:proofErr w:type="spellStart"/>
      <w:r>
        <w:rPr>
          <w:rFonts w:ascii="Garamond" w:eastAsia="Garamond" w:hAnsi="Garamond" w:cs="Garamond"/>
          <w:b/>
          <w:color w:val="000000"/>
        </w:rPr>
        <w:t>Indraprastha</w:t>
      </w:r>
      <w:proofErr w:type="spellEnd"/>
      <w:r>
        <w:rPr>
          <w:rFonts w:ascii="Garamond" w:eastAsia="Garamond" w:hAnsi="Garamond" w:cs="Garamond"/>
          <w:b/>
          <w:color w:val="000000"/>
        </w:rPr>
        <w:t xml:space="preserve"> University Delhi </w:t>
      </w:r>
      <w:r>
        <w:rPr>
          <w:rFonts w:ascii="Tahoma" w:eastAsia="Tahoma" w:hAnsi="Tahoma" w:cs="Tahoma"/>
          <w:color w:val="000000"/>
          <w:sz w:val="20"/>
          <w:szCs w:val="20"/>
        </w:rPr>
        <w:t>with 69% in 2016</w:t>
      </w:r>
    </w:p>
    <w:p w:rsidR="003604C1" w:rsidRDefault="003604C1">
      <w:pP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IT SKILLS</w:t>
      </w:r>
      <w:r w:rsidR="008C5774">
        <w:rPr>
          <w:rFonts w:ascii="Tahoma" w:eastAsia="Tahoma" w:hAnsi="Tahoma" w:cs="Tahoma"/>
          <w:b/>
          <w:sz w:val="20"/>
          <w:szCs w:val="20"/>
        </w:rPr>
        <w:pict>
          <v:shape id="_x0000_i1027" type="#_x0000_t75" style="width:506.2pt;height:7pt" o:hralign="center" o:hr="t">
            <v:imagedata r:id="rId5" o:title="BD15156_" grayscale="t"/>
          </v:shape>
        </w:pict>
      </w:r>
    </w:p>
    <w:p w:rsidR="003604C1" w:rsidRDefault="003604C1">
      <w:pPr>
        <w:pBdr>
          <w:top w:val="nil"/>
          <w:left w:val="nil"/>
          <w:bottom w:val="nil"/>
          <w:right w:val="nil"/>
          <w:between w:val="nil"/>
        </w:pBdr>
        <w:ind w:left="360" w:hanging="720"/>
        <w:rPr>
          <w:rFonts w:ascii="Tahoma" w:eastAsia="Tahoma" w:hAnsi="Tahoma" w:cs="Tahoma"/>
          <w:color w:val="000000"/>
          <w:sz w:val="20"/>
          <w:szCs w:val="20"/>
        </w:rPr>
        <w:sectPr w:rsidR="003604C1">
          <w:pgSz w:w="12240" w:h="15840"/>
          <w:pgMar w:top="720" w:right="720" w:bottom="720" w:left="720" w:header="720" w:footer="720" w:gutter="0"/>
          <w:pgNumType w:start="1"/>
          <w:cols w:space="720"/>
        </w:sectPr>
      </w:pPr>
    </w:p>
    <w:p w:rsidR="003604C1" w:rsidRDefault="003604C1">
      <w:pPr>
        <w:jc w:val="both"/>
        <w:rPr>
          <w:rFonts w:ascii="Tahoma" w:eastAsia="Tahoma" w:hAnsi="Tahoma" w:cs="Tahoma"/>
          <w:sz w:val="20"/>
          <w:szCs w:val="20"/>
        </w:rPr>
      </w:pPr>
    </w:p>
    <w:p w:rsidR="003604C1" w:rsidRDefault="00EF578A">
      <w:pPr>
        <w:jc w:val="both"/>
        <w:rPr>
          <w:rFonts w:ascii="Tahoma" w:eastAsia="Tahoma" w:hAnsi="Tahoma" w:cs="Tahoma"/>
          <w:sz w:val="20"/>
          <w:szCs w:val="20"/>
        </w:rPr>
      </w:pPr>
      <w:r>
        <w:rPr>
          <w:rFonts w:ascii="Tahoma" w:eastAsia="Tahoma" w:hAnsi="Tahoma" w:cs="Tahoma"/>
          <w:sz w:val="20"/>
          <w:szCs w:val="20"/>
        </w:rPr>
        <w:t>Operating System:</w:t>
      </w:r>
      <w:r>
        <w:rPr>
          <w:rFonts w:ascii="Tahoma" w:eastAsia="Tahoma" w:hAnsi="Tahoma" w:cs="Tahoma"/>
          <w:sz w:val="20"/>
          <w:szCs w:val="20"/>
        </w:rPr>
        <w:tab/>
        <w:t>Windows XP, 7 &amp; 8</w:t>
      </w:r>
    </w:p>
    <w:p w:rsidR="003604C1" w:rsidRDefault="00EF578A">
      <w:pPr>
        <w:jc w:val="both"/>
        <w:rPr>
          <w:rFonts w:ascii="Tahoma" w:eastAsia="Tahoma" w:hAnsi="Tahoma" w:cs="Tahoma"/>
          <w:sz w:val="20"/>
          <w:szCs w:val="20"/>
        </w:rPr>
      </w:pPr>
      <w:r>
        <w:rPr>
          <w:rFonts w:ascii="Tahoma" w:eastAsia="Tahoma" w:hAnsi="Tahoma" w:cs="Tahoma"/>
          <w:sz w:val="20"/>
          <w:szCs w:val="20"/>
        </w:rPr>
        <w:t>Packages:</w:t>
      </w:r>
      <w:r>
        <w:rPr>
          <w:rFonts w:ascii="Tahoma" w:eastAsia="Tahoma" w:hAnsi="Tahoma" w:cs="Tahoma"/>
          <w:sz w:val="20"/>
          <w:szCs w:val="20"/>
        </w:rPr>
        <w:tab/>
      </w:r>
      <w:r>
        <w:rPr>
          <w:rFonts w:ascii="Tahoma" w:eastAsia="Tahoma" w:hAnsi="Tahoma" w:cs="Tahoma"/>
          <w:sz w:val="20"/>
          <w:szCs w:val="20"/>
        </w:rPr>
        <w:tab/>
        <w:t>MS-Word, PowerPoint, Excel, Outlook</w:t>
      </w:r>
    </w:p>
    <w:p w:rsidR="003604C1" w:rsidRDefault="00EF578A">
      <w:pPr>
        <w:ind w:left="1440" w:hanging="1440"/>
        <w:rPr>
          <w:rFonts w:ascii="Garamond" w:eastAsia="Garamond" w:hAnsi="Garamond" w:cs="Garamond"/>
        </w:rPr>
      </w:pPr>
      <w:r>
        <w:rPr>
          <w:rFonts w:ascii="Tahoma" w:eastAsia="Tahoma" w:hAnsi="Tahoma" w:cs="Tahoma"/>
          <w:sz w:val="20"/>
          <w:szCs w:val="20"/>
        </w:rPr>
        <w:t>Applications:</w:t>
      </w:r>
      <w:r>
        <w:rPr>
          <w:rFonts w:ascii="Tahoma" w:eastAsia="Tahoma" w:hAnsi="Tahoma" w:cs="Tahoma"/>
          <w:sz w:val="20"/>
          <w:szCs w:val="20"/>
        </w:rPr>
        <w:tab/>
      </w:r>
      <w:r>
        <w:rPr>
          <w:rFonts w:ascii="Tahoma" w:eastAsia="Tahoma" w:hAnsi="Tahoma" w:cs="Tahoma"/>
          <w:sz w:val="20"/>
          <w:szCs w:val="20"/>
        </w:rPr>
        <w:tab/>
        <w:t>JAVA 1.7, J2SE, J2EE</w:t>
      </w:r>
    </w:p>
    <w:p w:rsidR="003604C1" w:rsidRDefault="00EF578A">
      <w:pPr>
        <w:ind w:left="1440" w:hanging="1440"/>
        <w:rPr>
          <w:rFonts w:ascii="Garamond" w:eastAsia="Garamond" w:hAnsi="Garamond" w:cs="Garamond"/>
        </w:rPr>
      </w:pPr>
      <w:r>
        <w:rPr>
          <w:rFonts w:ascii="Tahoma" w:eastAsia="Tahoma" w:hAnsi="Tahoma" w:cs="Tahoma"/>
          <w:sz w:val="20"/>
          <w:szCs w:val="20"/>
        </w:rPr>
        <w:t>Database:</w:t>
      </w:r>
      <w:r>
        <w:rPr>
          <w:rFonts w:ascii="Tahoma" w:eastAsia="Tahoma" w:hAnsi="Tahoma" w:cs="Tahoma"/>
          <w:sz w:val="20"/>
          <w:szCs w:val="20"/>
        </w:rPr>
        <w:tab/>
      </w:r>
      <w:r>
        <w:rPr>
          <w:rFonts w:ascii="Tahoma" w:eastAsia="Tahoma" w:hAnsi="Tahoma" w:cs="Tahoma"/>
          <w:sz w:val="20"/>
          <w:szCs w:val="20"/>
        </w:rPr>
        <w:tab/>
        <w:t>Oracle10g</w:t>
      </w:r>
    </w:p>
    <w:p w:rsidR="003604C1" w:rsidRDefault="00EF578A">
      <w:pPr>
        <w:ind w:left="1440" w:hanging="1440"/>
        <w:rPr>
          <w:rFonts w:ascii="Garamond" w:eastAsia="Garamond" w:hAnsi="Garamond" w:cs="Garamond"/>
        </w:rPr>
      </w:pPr>
      <w:r>
        <w:rPr>
          <w:rFonts w:ascii="Tahoma" w:eastAsia="Tahoma" w:hAnsi="Tahoma" w:cs="Tahoma"/>
          <w:sz w:val="20"/>
          <w:szCs w:val="20"/>
        </w:rPr>
        <w:t>Web Technologies:</w:t>
      </w:r>
      <w:r>
        <w:rPr>
          <w:rFonts w:ascii="Tahoma" w:eastAsia="Tahoma" w:hAnsi="Tahoma" w:cs="Tahoma"/>
          <w:sz w:val="20"/>
          <w:szCs w:val="20"/>
        </w:rPr>
        <w:tab/>
        <w:t>Servlets, JSP, HTML, XML, XSLT.</w:t>
      </w:r>
    </w:p>
    <w:p w:rsidR="003604C1" w:rsidRDefault="00EF578A">
      <w:pPr>
        <w:ind w:left="1440" w:hanging="1440"/>
        <w:rPr>
          <w:sz w:val="28"/>
          <w:szCs w:val="28"/>
        </w:rPr>
      </w:pPr>
      <w:r>
        <w:rPr>
          <w:rFonts w:ascii="Tahoma" w:eastAsia="Tahoma" w:hAnsi="Tahoma" w:cs="Tahoma"/>
          <w:sz w:val="20"/>
          <w:szCs w:val="20"/>
        </w:rPr>
        <w:t>Client Scripting:</w:t>
      </w:r>
      <w:r>
        <w:rPr>
          <w:sz w:val="28"/>
          <w:szCs w:val="28"/>
        </w:rPr>
        <w:tab/>
      </w:r>
      <w:r>
        <w:rPr>
          <w:sz w:val="28"/>
          <w:szCs w:val="28"/>
        </w:rPr>
        <w:tab/>
      </w:r>
      <w:r>
        <w:rPr>
          <w:rFonts w:ascii="Tahoma" w:eastAsia="Tahoma" w:hAnsi="Tahoma" w:cs="Tahoma"/>
          <w:sz w:val="20"/>
          <w:szCs w:val="20"/>
        </w:rPr>
        <w:t>JavaScript, VBScript</w:t>
      </w:r>
    </w:p>
    <w:p w:rsidR="003604C1" w:rsidRDefault="00EF578A">
      <w:pPr>
        <w:rPr>
          <w:rFonts w:ascii="Garamond" w:eastAsia="Garamond" w:hAnsi="Garamond" w:cs="Garamond"/>
        </w:rPr>
      </w:pPr>
      <w:r>
        <w:rPr>
          <w:rFonts w:ascii="Tahoma" w:eastAsia="Tahoma" w:hAnsi="Tahoma" w:cs="Tahoma"/>
          <w:sz w:val="20"/>
          <w:szCs w:val="20"/>
        </w:rPr>
        <w:lastRenderedPageBreak/>
        <w:t>Design Pattern:</w:t>
      </w:r>
      <w:r>
        <w:rPr>
          <w:rFonts w:ascii="Tahoma" w:eastAsia="Tahoma" w:hAnsi="Tahoma" w:cs="Tahoma"/>
          <w:sz w:val="20"/>
          <w:szCs w:val="20"/>
        </w:rPr>
        <w:tab/>
      </w:r>
      <w:r>
        <w:rPr>
          <w:rFonts w:ascii="Tahoma" w:eastAsia="Tahoma" w:hAnsi="Tahoma" w:cs="Tahoma"/>
          <w:sz w:val="20"/>
          <w:szCs w:val="20"/>
        </w:rPr>
        <w:tab/>
        <w:t>MVC Architecture.</w:t>
      </w:r>
      <w:r>
        <w:rPr>
          <w:rFonts w:ascii="Garamond" w:eastAsia="Garamond" w:hAnsi="Garamond" w:cs="Garamond"/>
        </w:rPr>
        <w:br/>
      </w:r>
      <w:r>
        <w:rPr>
          <w:rFonts w:ascii="Tahoma" w:eastAsia="Tahoma" w:hAnsi="Tahoma" w:cs="Tahoma"/>
          <w:sz w:val="20"/>
          <w:szCs w:val="20"/>
        </w:rPr>
        <w:t>IDEs: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Eclipse Photon, VBA Editor</w:t>
      </w:r>
    </w:p>
    <w:p w:rsidR="003604C1" w:rsidRDefault="00EF578A">
      <w:pPr>
        <w:rPr>
          <w:rFonts w:ascii="Garamond" w:eastAsia="Garamond" w:hAnsi="Garamond" w:cs="Garamond"/>
        </w:rPr>
      </w:pPr>
      <w:r>
        <w:rPr>
          <w:rFonts w:ascii="Tahoma" w:eastAsia="Tahoma" w:hAnsi="Tahoma" w:cs="Tahoma"/>
          <w:sz w:val="20"/>
          <w:szCs w:val="20"/>
        </w:rPr>
        <w:t>Web Server:</w:t>
      </w:r>
      <w:r>
        <w:rPr>
          <w:sz w:val="28"/>
          <w:szCs w:val="28"/>
        </w:rPr>
        <w:tab/>
      </w:r>
      <w:r>
        <w:rPr>
          <w:sz w:val="28"/>
          <w:szCs w:val="28"/>
        </w:rPr>
        <w:tab/>
      </w:r>
      <w:r>
        <w:rPr>
          <w:rFonts w:ascii="Tahoma" w:eastAsia="Tahoma" w:hAnsi="Tahoma" w:cs="Tahoma"/>
          <w:sz w:val="20"/>
          <w:szCs w:val="20"/>
        </w:rPr>
        <w:t>Apache Tomcat 8.5</w:t>
      </w:r>
    </w:p>
    <w:p w:rsidR="003604C1" w:rsidRDefault="00EF578A">
      <w:pPr>
        <w:rPr>
          <w:rFonts w:ascii="Tahoma" w:eastAsia="Tahoma" w:hAnsi="Tahoma" w:cs="Tahoma"/>
          <w:sz w:val="20"/>
          <w:szCs w:val="20"/>
        </w:rPr>
      </w:pPr>
      <w:r>
        <w:rPr>
          <w:rFonts w:ascii="Tahoma" w:eastAsia="Tahoma" w:hAnsi="Tahoma" w:cs="Tahoma"/>
          <w:sz w:val="20"/>
          <w:szCs w:val="20"/>
        </w:rPr>
        <w:t>Current Project:</w:t>
      </w:r>
      <w:r>
        <w:rPr>
          <w:sz w:val="28"/>
          <w:szCs w:val="28"/>
        </w:rPr>
        <w:tab/>
      </w:r>
      <w:r>
        <w:rPr>
          <w:sz w:val="28"/>
          <w:szCs w:val="28"/>
        </w:rPr>
        <w:tab/>
      </w:r>
      <w:r>
        <w:rPr>
          <w:rFonts w:ascii="Tahoma" w:eastAsia="Tahoma" w:hAnsi="Tahoma" w:cs="Tahoma"/>
          <w:sz w:val="20"/>
          <w:szCs w:val="20"/>
        </w:rPr>
        <w:t>Spring, Restful web services,</w:t>
      </w:r>
      <w:r w:rsidR="00C436EA">
        <w:rPr>
          <w:rFonts w:ascii="Tahoma" w:eastAsia="Tahoma" w:hAnsi="Tahoma" w:cs="Tahoma"/>
          <w:sz w:val="20"/>
          <w:szCs w:val="20"/>
        </w:rPr>
        <w:t xml:space="preserve"> Hibernate,</w:t>
      </w:r>
      <w:r>
        <w:rPr>
          <w:rFonts w:ascii="Tahoma" w:eastAsia="Tahoma" w:hAnsi="Tahoma" w:cs="Tahoma"/>
          <w:sz w:val="20"/>
          <w:szCs w:val="20"/>
        </w:rPr>
        <w:t xml:space="preserve"> Visual Basics for Application</w:t>
      </w:r>
    </w:p>
    <w:p w:rsidR="003604C1" w:rsidRDefault="00EF578A">
      <w:pPr>
        <w:rPr>
          <w:rFonts w:ascii="Garamond" w:eastAsia="Garamond" w:hAnsi="Garamond" w:cs="Garamond"/>
        </w:rPr>
      </w:pPr>
      <w:r>
        <w:rPr>
          <w:rFonts w:ascii="Tahoma" w:eastAsia="Tahoma" w:hAnsi="Tahoma" w:cs="Tahoma"/>
          <w:sz w:val="20"/>
          <w:szCs w:val="20"/>
        </w:rPr>
        <w:t>Basic:</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Multithreading</w:t>
      </w:r>
    </w:p>
    <w:p w:rsidR="003604C1" w:rsidRDefault="00EF578A">
      <w:pPr>
        <w:rPr>
          <w:rFonts w:ascii="Garamond" w:eastAsia="Garamond" w:hAnsi="Garamond" w:cs="Garamond"/>
        </w:rPr>
        <w:sectPr w:rsidR="003604C1">
          <w:type w:val="continuous"/>
          <w:pgSz w:w="12240" w:h="15840"/>
          <w:pgMar w:top="720" w:right="720" w:bottom="720" w:left="720" w:header="720" w:footer="720" w:gutter="0"/>
          <w:cols w:space="720"/>
        </w:sectPr>
      </w:pPr>
      <w:r>
        <w:rPr>
          <w:rFonts w:ascii="Tahoma" w:eastAsia="Tahoma" w:hAnsi="Tahoma" w:cs="Tahoma"/>
          <w:sz w:val="20"/>
          <w:szCs w:val="20"/>
        </w:rPr>
        <w:t>Code Repositories:</w:t>
      </w:r>
      <w:r>
        <w:rPr>
          <w:sz w:val="28"/>
          <w:szCs w:val="28"/>
        </w:rPr>
        <w:tab/>
      </w:r>
      <w:r>
        <w:rPr>
          <w:rFonts w:ascii="Tahoma" w:eastAsia="Tahoma" w:hAnsi="Tahoma" w:cs="Tahoma"/>
          <w:sz w:val="20"/>
          <w:szCs w:val="20"/>
        </w:rPr>
        <w:t>GitHub</w:t>
      </w:r>
    </w:p>
    <w:p w:rsidR="003604C1" w:rsidRDefault="003604C1">
      <w:pPr>
        <w:rPr>
          <w:rFonts w:ascii="Tahoma" w:eastAsia="Tahoma" w:hAnsi="Tahoma" w:cs="Tahoma"/>
          <w:b/>
          <w:sz w:val="20"/>
          <w:szCs w:val="20"/>
        </w:rPr>
        <w:sectPr w:rsidR="003604C1">
          <w:type w:val="continuous"/>
          <w:pgSz w:w="12240" w:h="15840"/>
          <w:pgMar w:top="720" w:right="720" w:bottom="720" w:left="720" w:header="720" w:footer="720" w:gutter="0"/>
          <w:cols w:space="720"/>
        </w:sectPr>
      </w:pPr>
    </w:p>
    <w:p w:rsidR="003604C1" w:rsidRDefault="003604C1">
      <w:pPr>
        <w:rPr>
          <w:rFonts w:ascii="Tahoma" w:eastAsia="Tahoma" w:hAnsi="Tahoma" w:cs="Tahoma"/>
          <w:b/>
          <w:sz w:val="20"/>
          <w:szCs w:val="20"/>
        </w:rPr>
      </w:pPr>
    </w:p>
    <w:p w:rsidR="003604C1" w:rsidRDefault="00EF578A">
      <w:pPr>
        <w:jc w:val="center"/>
        <w:rPr>
          <w:rFonts w:ascii="Tahoma" w:eastAsia="Tahoma" w:hAnsi="Tahoma" w:cs="Tahoma"/>
          <w:b/>
          <w:sz w:val="20"/>
          <w:szCs w:val="20"/>
        </w:rPr>
      </w:pPr>
      <w:r>
        <w:rPr>
          <w:rFonts w:ascii="Tahoma" w:eastAsia="Tahoma" w:hAnsi="Tahoma" w:cs="Tahoma"/>
          <w:b/>
          <w:sz w:val="20"/>
          <w:szCs w:val="20"/>
        </w:rPr>
        <w:t>PERSONAL DETAILS</w:t>
      </w:r>
    </w:p>
    <w:p w:rsidR="003604C1" w:rsidRDefault="008C5774">
      <w:pPr>
        <w:jc w:val="center"/>
        <w:rPr>
          <w:rFonts w:ascii="Tahoma" w:eastAsia="Tahoma" w:hAnsi="Tahoma" w:cs="Tahoma"/>
          <w:b/>
          <w:sz w:val="20"/>
          <w:szCs w:val="20"/>
        </w:rPr>
      </w:pPr>
      <w:r>
        <w:rPr>
          <w:rFonts w:ascii="Tahoma" w:eastAsia="Tahoma" w:hAnsi="Tahoma" w:cs="Tahoma"/>
          <w:b/>
          <w:sz w:val="20"/>
          <w:szCs w:val="20"/>
        </w:rPr>
        <w:pict>
          <v:shape id="_x0000_i1028" type="#_x0000_t75" style="width:506.2pt;height:7pt" o:hralign="center" o:hr="t">
            <v:imagedata r:id="rId5" o:title="BD15156_" grayscale="t"/>
          </v:shape>
        </w:pict>
      </w:r>
    </w:p>
    <w:p w:rsidR="003604C1" w:rsidRDefault="003604C1">
      <w:pPr>
        <w:pBdr>
          <w:top w:val="nil"/>
          <w:left w:val="nil"/>
          <w:bottom w:val="nil"/>
          <w:right w:val="nil"/>
          <w:between w:val="nil"/>
        </w:pBdr>
        <w:ind w:left="357"/>
        <w:jc w:val="both"/>
        <w:rPr>
          <w:rFonts w:ascii="Tahoma" w:eastAsia="Tahoma" w:hAnsi="Tahoma" w:cs="Tahoma"/>
          <w:color w:val="000000"/>
          <w:sz w:val="20"/>
          <w:szCs w:val="20"/>
        </w:rPr>
      </w:pPr>
    </w:p>
    <w:p w:rsidR="003604C1" w:rsidRDefault="00EF578A">
      <w:pPr>
        <w:jc w:val="both"/>
        <w:rPr>
          <w:rFonts w:ascii="Tahoma" w:eastAsia="Tahoma" w:hAnsi="Tahoma" w:cs="Tahoma"/>
          <w:sz w:val="20"/>
          <w:szCs w:val="20"/>
        </w:rPr>
      </w:pPr>
      <w:r>
        <w:rPr>
          <w:rFonts w:ascii="Tahoma" w:eastAsia="Tahoma" w:hAnsi="Tahoma" w:cs="Tahoma"/>
          <w:sz w:val="20"/>
          <w:szCs w:val="20"/>
        </w:rPr>
        <w:t>Date of Birth:</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22</w:t>
      </w:r>
      <w:r>
        <w:rPr>
          <w:rFonts w:ascii="Tahoma" w:eastAsia="Tahoma" w:hAnsi="Tahoma" w:cs="Tahoma"/>
          <w:sz w:val="20"/>
          <w:szCs w:val="20"/>
          <w:vertAlign w:val="superscript"/>
        </w:rPr>
        <w:t>nd</w:t>
      </w:r>
      <w:r>
        <w:rPr>
          <w:rFonts w:ascii="Tahoma" w:eastAsia="Tahoma" w:hAnsi="Tahoma" w:cs="Tahoma"/>
          <w:sz w:val="20"/>
          <w:szCs w:val="20"/>
        </w:rPr>
        <w:t>November 1995</w:t>
      </w:r>
    </w:p>
    <w:p w:rsidR="003604C1" w:rsidRDefault="00EF578A">
      <w:pPr>
        <w:jc w:val="both"/>
        <w:rPr>
          <w:rFonts w:ascii="Tahoma" w:eastAsia="Tahoma" w:hAnsi="Tahoma" w:cs="Tahoma"/>
          <w:sz w:val="20"/>
          <w:szCs w:val="20"/>
        </w:rPr>
      </w:pPr>
      <w:r>
        <w:rPr>
          <w:rFonts w:ascii="Tahoma" w:eastAsia="Tahoma" w:hAnsi="Tahoma" w:cs="Tahoma"/>
          <w:sz w:val="20"/>
          <w:szCs w:val="20"/>
        </w:rPr>
        <w:t>Nationality:</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Indian</w:t>
      </w:r>
      <w:r>
        <w:rPr>
          <w:rFonts w:ascii="Tahoma" w:eastAsia="Tahoma" w:hAnsi="Tahoma" w:cs="Tahoma"/>
          <w:sz w:val="20"/>
          <w:szCs w:val="20"/>
        </w:rPr>
        <w:tab/>
      </w:r>
    </w:p>
    <w:p w:rsidR="003604C1" w:rsidRDefault="00EF578A">
      <w:pPr>
        <w:jc w:val="both"/>
        <w:rPr>
          <w:rFonts w:ascii="Tahoma" w:eastAsia="Tahoma" w:hAnsi="Tahoma" w:cs="Tahoma"/>
          <w:sz w:val="20"/>
          <w:szCs w:val="20"/>
        </w:rPr>
      </w:pPr>
      <w:r>
        <w:rPr>
          <w:rFonts w:ascii="Tahoma" w:eastAsia="Tahoma" w:hAnsi="Tahoma" w:cs="Tahoma"/>
          <w:sz w:val="20"/>
          <w:szCs w:val="20"/>
        </w:rPr>
        <w:t>Marital Status: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Unmarried</w:t>
      </w:r>
    </w:p>
    <w:p w:rsidR="003604C1" w:rsidRDefault="00EF578A">
      <w:pPr>
        <w:jc w:val="both"/>
        <w:rPr>
          <w:rFonts w:ascii="Tahoma" w:eastAsia="Tahoma" w:hAnsi="Tahoma" w:cs="Tahoma"/>
          <w:sz w:val="20"/>
          <w:szCs w:val="20"/>
        </w:rPr>
      </w:pPr>
      <w:r>
        <w:rPr>
          <w:rFonts w:ascii="Tahoma" w:eastAsia="Tahoma" w:hAnsi="Tahoma" w:cs="Tahoma"/>
          <w:sz w:val="20"/>
          <w:szCs w:val="20"/>
        </w:rPr>
        <w:t>Languages Known:</w:t>
      </w:r>
      <w:r>
        <w:rPr>
          <w:rFonts w:ascii="Tahoma" w:eastAsia="Tahoma" w:hAnsi="Tahoma" w:cs="Tahoma"/>
          <w:sz w:val="20"/>
          <w:szCs w:val="20"/>
        </w:rPr>
        <w:tab/>
      </w:r>
      <w:r>
        <w:rPr>
          <w:rFonts w:ascii="Tahoma" w:eastAsia="Tahoma" w:hAnsi="Tahoma" w:cs="Tahoma"/>
          <w:sz w:val="20"/>
          <w:szCs w:val="20"/>
        </w:rPr>
        <w:tab/>
        <w:t>English, Hindi</w:t>
      </w:r>
    </w:p>
    <w:p w:rsidR="003604C1" w:rsidRDefault="00EF578A">
      <w:pPr>
        <w:jc w:val="both"/>
        <w:rPr>
          <w:rFonts w:ascii="Tahoma" w:eastAsia="Tahoma" w:hAnsi="Tahoma" w:cs="Tahoma"/>
          <w:sz w:val="20"/>
          <w:szCs w:val="20"/>
        </w:rPr>
      </w:pPr>
      <w:r>
        <w:rPr>
          <w:rFonts w:ascii="Tahoma" w:eastAsia="Tahoma" w:hAnsi="Tahoma" w:cs="Tahoma"/>
          <w:sz w:val="20"/>
          <w:szCs w:val="20"/>
        </w:rPr>
        <w:t>Address:</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D-74, Phase – 1, </w:t>
      </w:r>
      <w:proofErr w:type="spellStart"/>
      <w:r>
        <w:rPr>
          <w:rFonts w:ascii="Tahoma" w:eastAsia="Tahoma" w:hAnsi="Tahoma" w:cs="Tahoma"/>
          <w:sz w:val="20"/>
          <w:szCs w:val="20"/>
        </w:rPr>
        <w:t>Shayam</w:t>
      </w:r>
      <w:proofErr w:type="spellEnd"/>
      <w:r>
        <w:rPr>
          <w:rFonts w:ascii="Tahoma" w:eastAsia="Tahoma" w:hAnsi="Tahoma" w:cs="Tahoma"/>
          <w:sz w:val="20"/>
          <w:szCs w:val="20"/>
        </w:rPr>
        <w:t xml:space="preserve"> </w:t>
      </w:r>
      <w:proofErr w:type="spellStart"/>
      <w:r>
        <w:rPr>
          <w:rFonts w:ascii="Tahoma" w:eastAsia="Tahoma" w:hAnsi="Tahoma" w:cs="Tahoma"/>
          <w:sz w:val="20"/>
          <w:szCs w:val="20"/>
        </w:rPr>
        <w:t>Vihar</w:t>
      </w:r>
      <w:proofErr w:type="spellEnd"/>
      <w:r>
        <w:rPr>
          <w:rFonts w:ascii="Tahoma" w:eastAsia="Tahoma" w:hAnsi="Tahoma" w:cs="Tahoma"/>
          <w:sz w:val="20"/>
          <w:szCs w:val="20"/>
        </w:rPr>
        <w:t xml:space="preserve">, </w:t>
      </w:r>
      <w:proofErr w:type="spellStart"/>
      <w:r>
        <w:rPr>
          <w:rFonts w:ascii="Tahoma" w:eastAsia="Tahoma" w:hAnsi="Tahoma" w:cs="Tahoma"/>
          <w:sz w:val="20"/>
          <w:szCs w:val="20"/>
        </w:rPr>
        <w:t>Najafgarh</w:t>
      </w:r>
      <w:proofErr w:type="spellEnd"/>
      <w:r>
        <w:rPr>
          <w:rFonts w:ascii="Tahoma" w:eastAsia="Tahoma" w:hAnsi="Tahoma" w:cs="Tahoma"/>
          <w:sz w:val="20"/>
          <w:szCs w:val="20"/>
        </w:rPr>
        <w:t>, New Delhi-110043</w:t>
      </w:r>
    </w:p>
    <w:sectPr w:rsidR="003604C1">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A6BF3"/>
    <w:multiLevelType w:val="multilevel"/>
    <w:tmpl w:val="2982B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94A0548"/>
    <w:multiLevelType w:val="multilevel"/>
    <w:tmpl w:val="B3F8A0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BF561D5"/>
    <w:multiLevelType w:val="multilevel"/>
    <w:tmpl w:val="F68857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EB202D4"/>
    <w:multiLevelType w:val="multilevel"/>
    <w:tmpl w:val="4EFA5B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A895F8C"/>
    <w:multiLevelType w:val="multilevel"/>
    <w:tmpl w:val="78F6D3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C1"/>
    <w:rsid w:val="00135F6E"/>
    <w:rsid w:val="003604C1"/>
    <w:rsid w:val="00530CBB"/>
    <w:rsid w:val="008C5774"/>
    <w:rsid w:val="00C436EA"/>
    <w:rsid w:val="00CD5C93"/>
    <w:rsid w:val="00E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B185"/>
  <w15:docId w15:val="{639D9A3C-D461-4768-8A56-DEE442C8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7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6CB9"/>
    <w:pPr>
      <w:widowControl w:val="0"/>
      <w:autoSpaceDE w:val="0"/>
      <w:autoSpaceDN w:val="0"/>
      <w:adjustRightInd w:val="0"/>
      <w:jc w:val="center"/>
    </w:pPr>
    <w:rPr>
      <w:rFonts w:ascii="Times New Roman" w:eastAsia="Times New Roman" w:hAnsi="Times New Roman" w:cs="Times New Roman"/>
      <w:b/>
      <w:bCs/>
      <w:sz w:val="32"/>
      <w:szCs w:val="32"/>
      <w:u w:val="single"/>
    </w:rPr>
  </w:style>
  <w:style w:type="paragraph" w:styleId="ListParagraph">
    <w:name w:val="List Paragraph"/>
    <w:basedOn w:val="Normal"/>
    <w:uiPriority w:val="34"/>
    <w:qFormat/>
    <w:rsid w:val="00E24FD0"/>
    <w:pPr>
      <w:ind w:left="720"/>
      <w:contextualSpacing/>
    </w:pPr>
  </w:style>
  <w:style w:type="character" w:styleId="Hyperlink">
    <w:name w:val="Hyperlink"/>
    <w:basedOn w:val="DefaultParagraphFont"/>
    <w:uiPriority w:val="99"/>
    <w:unhideWhenUsed/>
    <w:rsid w:val="004A47A9"/>
    <w:rPr>
      <w:color w:val="0000FF" w:themeColor="hyperlink"/>
      <w:u w:val="single"/>
    </w:rPr>
  </w:style>
  <w:style w:type="paragraph" w:styleId="Header">
    <w:name w:val="header"/>
    <w:basedOn w:val="Normal"/>
    <w:link w:val="HeaderChar"/>
    <w:uiPriority w:val="99"/>
    <w:semiHidden/>
    <w:unhideWhenUsed/>
    <w:rsid w:val="00C840CC"/>
    <w:pPr>
      <w:tabs>
        <w:tab w:val="center" w:pos="4680"/>
        <w:tab w:val="right" w:pos="9360"/>
      </w:tabs>
    </w:pPr>
  </w:style>
  <w:style w:type="character" w:customStyle="1" w:styleId="HeaderChar">
    <w:name w:val="Header Char"/>
    <w:basedOn w:val="DefaultParagraphFont"/>
    <w:link w:val="Header"/>
    <w:uiPriority w:val="99"/>
    <w:semiHidden/>
    <w:rsid w:val="00C840CC"/>
  </w:style>
  <w:style w:type="paragraph" w:styleId="Footer">
    <w:name w:val="footer"/>
    <w:basedOn w:val="Normal"/>
    <w:link w:val="FooterChar"/>
    <w:uiPriority w:val="99"/>
    <w:semiHidden/>
    <w:unhideWhenUsed/>
    <w:rsid w:val="00C840CC"/>
    <w:pPr>
      <w:tabs>
        <w:tab w:val="center" w:pos="4680"/>
        <w:tab w:val="right" w:pos="9360"/>
      </w:tabs>
    </w:pPr>
  </w:style>
  <w:style w:type="character" w:customStyle="1" w:styleId="FooterChar">
    <w:name w:val="Footer Char"/>
    <w:basedOn w:val="DefaultParagraphFont"/>
    <w:link w:val="Footer"/>
    <w:uiPriority w:val="99"/>
    <w:semiHidden/>
    <w:rsid w:val="00C840CC"/>
  </w:style>
  <w:style w:type="paragraph" w:styleId="BalloonText">
    <w:name w:val="Balloon Text"/>
    <w:basedOn w:val="Normal"/>
    <w:link w:val="BalloonTextChar"/>
    <w:uiPriority w:val="99"/>
    <w:semiHidden/>
    <w:unhideWhenUsed/>
    <w:rsid w:val="00C840CC"/>
    <w:rPr>
      <w:rFonts w:ascii="Tahoma" w:hAnsi="Tahoma" w:cs="Tahoma"/>
      <w:sz w:val="16"/>
      <w:szCs w:val="16"/>
    </w:rPr>
  </w:style>
  <w:style w:type="character" w:customStyle="1" w:styleId="BalloonTextChar">
    <w:name w:val="Balloon Text Char"/>
    <w:basedOn w:val="DefaultParagraphFont"/>
    <w:link w:val="BalloonText"/>
    <w:uiPriority w:val="99"/>
    <w:semiHidden/>
    <w:rsid w:val="00C840CC"/>
    <w:rPr>
      <w:rFonts w:ascii="Tahoma" w:hAnsi="Tahoma" w:cs="Tahoma"/>
      <w:sz w:val="16"/>
      <w:szCs w:val="16"/>
    </w:rPr>
  </w:style>
  <w:style w:type="character" w:styleId="CommentReference">
    <w:name w:val="annotation reference"/>
    <w:basedOn w:val="DefaultParagraphFont"/>
    <w:uiPriority w:val="99"/>
    <w:semiHidden/>
    <w:unhideWhenUsed/>
    <w:rsid w:val="00EE6C4D"/>
    <w:rPr>
      <w:sz w:val="16"/>
      <w:szCs w:val="16"/>
    </w:rPr>
  </w:style>
  <w:style w:type="paragraph" w:styleId="CommentText">
    <w:name w:val="annotation text"/>
    <w:basedOn w:val="Normal"/>
    <w:link w:val="CommentTextChar"/>
    <w:uiPriority w:val="99"/>
    <w:semiHidden/>
    <w:unhideWhenUsed/>
    <w:rsid w:val="00EE6C4D"/>
    <w:rPr>
      <w:sz w:val="20"/>
      <w:szCs w:val="20"/>
    </w:rPr>
  </w:style>
  <w:style w:type="character" w:customStyle="1" w:styleId="CommentTextChar">
    <w:name w:val="Comment Text Char"/>
    <w:basedOn w:val="DefaultParagraphFont"/>
    <w:link w:val="CommentText"/>
    <w:uiPriority w:val="99"/>
    <w:semiHidden/>
    <w:rsid w:val="00EE6C4D"/>
    <w:rPr>
      <w:sz w:val="20"/>
      <w:szCs w:val="20"/>
    </w:rPr>
  </w:style>
  <w:style w:type="paragraph" w:styleId="CommentSubject">
    <w:name w:val="annotation subject"/>
    <w:basedOn w:val="CommentText"/>
    <w:next w:val="CommentText"/>
    <w:link w:val="CommentSubjectChar"/>
    <w:uiPriority w:val="99"/>
    <w:semiHidden/>
    <w:unhideWhenUsed/>
    <w:rsid w:val="00EE6C4D"/>
    <w:rPr>
      <w:b/>
      <w:bCs/>
    </w:rPr>
  </w:style>
  <w:style w:type="character" w:customStyle="1" w:styleId="CommentSubjectChar">
    <w:name w:val="Comment Subject Char"/>
    <w:basedOn w:val="CommentTextChar"/>
    <w:link w:val="CommentSubject"/>
    <w:uiPriority w:val="99"/>
    <w:semiHidden/>
    <w:rsid w:val="00EE6C4D"/>
    <w:rPr>
      <w:b/>
      <w:bCs/>
      <w:sz w:val="20"/>
      <w:szCs w:val="20"/>
    </w:rPr>
  </w:style>
  <w:style w:type="character" w:styleId="SubtleEmphasis">
    <w:name w:val="Subtle Emphasis"/>
    <w:basedOn w:val="DefaultParagraphFont"/>
    <w:uiPriority w:val="19"/>
    <w:qFormat/>
    <w:rsid w:val="00A14D2B"/>
    <w:rPr>
      <w:i/>
      <w:iCs/>
      <w:color w:val="808080" w:themeColor="text1" w:themeTint="7F"/>
    </w:rPr>
  </w:style>
  <w:style w:type="paragraph" w:styleId="BodyText">
    <w:name w:val="Body Text"/>
    <w:basedOn w:val="Normal"/>
    <w:link w:val="BodyTextChar"/>
    <w:rsid w:val="00C71DAF"/>
    <w:pPr>
      <w:jc w:val="both"/>
    </w:pPr>
    <w:rPr>
      <w:rFonts w:ascii="Arial" w:eastAsia="Times New Roman" w:hAnsi="Arial" w:cs="Times New Roman"/>
      <w:b/>
      <w:sz w:val="20"/>
      <w:szCs w:val="20"/>
    </w:rPr>
  </w:style>
  <w:style w:type="character" w:customStyle="1" w:styleId="BodyTextChar">
    <w:name w:val="Body Text Char"/>
    <w:basedOn w:val="DefaultParagraphFont"/>
    <w:link w:val="BodyText"/>
    <w:rsid w:val="00C71DAF"/>
    <w:rPr>
      <w:rFonts w:ascii="Arial" w:eastAsia="Times New Roman" w:hAnsi="Arial" w:cs="Times New Roman"/>
      <w:b/>
      <w:sz w:val="20"/>
      <w:szCs w:val="20"/>
    </w:rPr>
  </w:style>
  <w:style w:type="paragraph" w:styleId="BodyTextIndent2">
    <w:name w:val="Body Text Indent 2"/>
    <w:basedOn w:val="Normal"/>
    <w:link w:val="BodyTextIndent2Char"/>
    <w:uiPriority w:val="99"/>
    <w:semiHidden/>
    <w:unhideWhenUsed/>
    <w:rsid w:val="00AF7C0E"/>
    <w:pPr>
      <w:spacing w:after="120" w:line="480" w:lineRule="auto"/>
      <w:ind w:left="283"/>
    </w:pPr>
  </w:style>
  <w:style w:type="character" w:customStyle="1" w:styleId="BodyTextIndent2Char">
    <w:name w:val="Body Text Indent 2 Char"/>
    <w:basedOn w:val="DefaultParagraphFont"/>
    <w:link w:val="BodyTextIndent2"/>
    <w:uiPriority w:val="99"/>
    <w:semiHidden/>
    <w:rsid w:val="00AF7C0E"/>
  </w:style>
  <w:style w:type="paragraph" w:customStyle="1" w:styleId="Address1">
    <w:name w:val="Address 1"/>
    <w:basedOn w:val="Normal"/>
    <w:rsid w:val="006D5F5A"/>
    <w:pPr>
      <w:spacing w:line="160" w:lineRule="atLeast"/>
      <w:jc w:val="both"/>
    </w:pPr>
    <w:rPr>
      <w:rFonts w:ascii="Arial" w:eastAsia="Times New Roman" w:hAnsi="Arial" w:cs="Times New Roman"/>
      <w:sz w:val="14"/>
      <w:szCs w:val="20"/>
    </w:rPr>
  </w:style>
  <w:style w:type="character" w:styleId="FollowedHyperlink">
    <w:name w:val="FollowedHyperlink"/>
    <w:basedOn w:val="DefaultParagraphFont"/>
    <w:uiPriority w:val="99"/>
    <w:semiHidden/>
    <w:unhideWhenUsed/>
    <w:rsid w:val="00657801"/>
    <w:rPr>
      <w:color w:val="800080" w:themeColor="followedHyperlink"/>
      <w:u w:val="single"/>
    </w:rPr>
  </w:style>
  <w:style w:type="character" w:customStyle="1" w:styleId="TitleChar">
    <w:name w:val="Title Char"/>
    <w:basedOn w:val="DefaultParagraphFont"/>
    <w:link w:val="Title"/>
    <w:rsid w:val="00056CB9"/>
    <w:rPr>
      <w:rFonts w:ascii="Times New Roman" w:eastAsia="Times New Roman" w:hAnsi="Times New Roman" w:cs="Times New Roman"/>
      <w:b/>
      <w:bCs/>
      <w:sz w:val="32"/>
      <w:szCs w:val="32"/>
      <w:u w:val="single"/>
    </w:rPr>
  </w:style>
  <w:style w:type="paragraph" w:styleId="NoSpacing">
    <w:name w:val="No Spacing"/>
    <w:uiPriority w:val="1"/>
    <w:qFormat/>
    <w:rsid w:val="00056CB9"/>
    <w:rPr>
      <w:rFonts w:ascii="Times New Roman" w:eastAsia="Times New Roman" w:hAnsi="Times New Roman" w:cs="Times New Roman"/>
      <w:sz w:val="24"/>
      <w:szCs w:val="24"/>
      <w:lang w:val="en-AU" w:eastAsia="en-AU"/>
    </w:rPr>
  </w:style>
  <w:style w:type="character" w:styleId="HTMLCite">
    <w:name w:val="HTML Cite"/>
    <w:basedOn w:val="DefaultParagraphFont"/>
    <w:uiPriority w:val="99"/>
    <w:semiHidden/>
    <w:unhideWhenUsed/>
    <w:rsid w:val="00E424BF"/>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jangra</dc:creator>
  <cp:lastModifiedBy>Mayank jangra</cp:lastModifiedBy>
  <cp:revision>3</cp:revision>
  <dcterms:created xsi:type="dcterms:W3CDTF">2018-12-05T16:40:00Z</dcterms:created>
  <dcterms:modified xsi:type="dcterms:W3CDTF">2018-12-17T16:03:00Z</dcterms:modified>
</cp:coreProperties>
</file>