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  <w:br/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</w:t>
        <w:br/>
        <w:t>по лабораторной работе №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br/>
        <w:t>по дисциплине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«ОБРАБОТКА ИЗОБРАЖЕНИЙ В ИНТЕЛЛЕКТУАЛЬНЫХ СИСТЕМАХ»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 студент гр. 32170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Романов К.В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</w:t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Сальников Д. А.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2025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Програмнная реализация выравнивания яркости для двух изображений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Задание: 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Изучить алгоритм </w:t>
      </w:r>
      <w:r>
        <w:rPr>
          <w:rFonts w:eastAsia="Times New Roman" w:cs="Times New Roman" w:ascii="Times New Roman" w:hAnsi="Times New Roman"/>
          <w:sz w:val="28"/>
          <w:szCs w:val="28"/>
        </w:rPr>
        <w:t>выравнивания яркости изображений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328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Выполнить программную реализацию алгоритма </w:t>
      </w:r>
      <w:r>
        <w:rPr>
          <w:rFonts w:eastAsia="Times New Roman" w:cs="Times New Roman" w:ascii="Times New Roman" w:hAnsi="Times New Roman"/>
          <w:sz w:val="28"/>
          <w:szCs w:val="28"/>
        </w:rPr>
        <w:t>выравнивания яркости изображений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328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На вход подать </w:t>
      </w:r>
      <w:r>
        <w:rPr>
          <w:rFonts w:eastAsia="Times New Roman" w:cs="Times New Roman" w:ascii="Times New Roman" w:hAnsi="Times New Roman"/>
          <w:sz w:val="28"/>
          <w:szCs w:val="28"/>
        </w:rPr>
        <w:t>2 изображения разной яркости</w:t>
      </w:r>
    </w:p>
    <w:p>
      <w:pPr>
        <w:pStyle w:val="Normal1"/>
        <w:spacing w:lineRule="auto" w:line="328" w:before="0" w:after="200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кода: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cv2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numpy as np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matplotlib.pyplot as plt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match_brightness(img1, img2):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"""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Выравнивание яркости img2 под img1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"""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Конвертируем в оттенки серого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gray1 = cv2.cvtColor(img1, cv2.COLOR_BGR2GRAY)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gray2 = cv2.cvtColor(img2, cv2.COLOR_BGR2GRAY)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Вычисляем среднюю яркость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mean1 = np.mean(gray1)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mean2 = np.mean(gray2)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Коэффициент коррекции яркости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ratio = mean1 / (mean2 + 1e-8)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Корректируем яркость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img2_adjusted = cv2.convertScaleAbs(img2, alpha=ratio, beta=0)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return img2_adjusted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=== Загрузка изображений === 4-2 4-1 2-1 2-3 2-4 1-2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img1 = cv2.imread("/home/kirillromanoff/University/OIIS/3/4.jpg")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img2 = cv2.imread("/home/kirillromanoff/University/OIIS/3/2.jpg")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Проверка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img1 is None or img2 is None: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raise FileNotFoundError("Не удалось загрузить одно из изображений.")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=== Выравнивание яркости ===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img2_aligned = match_brightness(img1, img2)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=== Сохранение результата ===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cv2.imwrite("image2_aligned.jpg", img2_aligned)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=== Конвертация для отображения в matplotlib (BGR → RGB) ===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img1_rgb = cv2.cvtColor(img1, cv2.COLOR_BGR2RGB)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img2_rgb = cv2.cvtColor(img2, cv2.COLOR_BGR2RGB)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img2_aligned_rgb = cv2.cvtColor(img2_aligned, cv2.COLOR_BGR2RGB)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=== Построение графиков ===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plt.figure(figsize=(15, 8))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--- Исходное изображение 1 ---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plt.subplot(2, 3, 1)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plt.imshow(img1_rgb)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plt.title("Изображение 1 (эталон)")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plt.axis('off')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--- Исходное изображение 2 ---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plt.subplot(2, 3, 2)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plt.imshow(img2_rgb)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plt.title("Изображение 2 (до выравнивания)")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plt.axis('off')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--- После выравнивания ---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plt.subplot(2, 3, 3)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plt.imshow(img2_aligned_rgb)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plt.title("Изображение 2 (после выравнивания)")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plt.axis('off')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--- Гистограммы яркости ---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gray1 = cv2.cvtColor(img1, cv2.COLOR_BGR2GRAY)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gray2 = cv2.cvtColor(img2, cv2.COLOR_BGR2GRAY)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gray2_aligned = cv2.cvtColor(img2_aligned, cv2.COLOR_BGR2GRAY)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plt.subplot(2, 3, 4)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plt.hist(gray1.ravel(), bins=50, color='blue', alpha=0.7)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plt.title("Гистограмма яркости — Изображение 1")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plt.subplot(2, 3, 5)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plt.hist(gray2.ravel(), bins=50, color='red', alpha=0.7)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plt.title("Гистограмма яркости — Изображение 2 (до)")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plt.subplot(2, 3, 6)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plt.hist(gray2_aligned.ravel(), bins=50, color='green', alpha=0.7)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plt.title("Гистограмма яркости — Изображение 2 (после)")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plt.tight_layout()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plt.show()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368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рамках лабораторной работы был изучен и программно реализован на алгоритм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выравнивания яркости для двух изображений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. </w:t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3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80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80" w:after="40"/>
    </w:pPr>
    <w:rPr>
      <w:i/>
      <w:color w:val="0F4761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40"/>
    </w:pPr>
    <w:rPr>
      <w:color w:val="0F47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i/>
      <w:color w:val="595959"/>
    </w:rPr>
  </w:style>
  <w:style w:type="paragraph" w:styleId="Heading7">
    <w:name w:val="Heading 7"/>
    <w:basedOn w:val="Heading"/>
    <w:link w:val="7"/>
    <w:uiPriority w:val="9"/>
    <w:semiHidden/>
    <w:unhideWhenUsed/>
    <w:qFormat/>
    <w:rsid w:val="0051024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Heading"/>
    <w:link w:val="8"/>
    <w:uiPriority w:val="9"/>
    <w:semiHidden/>
    <w:unhideWhenUsed/>
    <w:qFormat/>
    <w:rsid w:val="00510244"/>
    <w:pPr>
      <w:keepNext w:val="true"/>
      <w:keepLines/>
      <w:spacing w:before="24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Heading"/>
    <w:link w:val="9"/>
    <w:uiPriority w:val="9"/>
    <w:semiHidden/>
    <w:unhideWhenUsed/>
    <w:qFormat/>
    <w:rsid w:val="00510244"/>
    <w:pPr>
      <w:keepNext w:val="true"/>
      <w:keepLines/>
      <w:spacing w:before="24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1024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1024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1024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10244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10244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10244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10244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10244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10244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51024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1024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1024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0244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10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44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80"/>
    </w:pPr>
    <w:rPr>
      <w:rFonts w:ascii="Play" w:hAnsi="Play" w:eastAsia="Play" w:cs="Play"/>
      <w:sz w:val="56"/>
      <w:szCs w:val="56"/>
    </w:rPr>
  </w:style>
  <w:style w:type="paragraph" w:styleId="Quote">
    <w:name w:val="Quote"/>
    <w:link w:val="21"/>
    <w:uiPriority w:val="29"/>
    <w:qFormat/>
    <w:rsid w:val="00510244"/>
    <w:pPr>
      <w:widowControl/>
      <w:bidi w:val="0"/>
      <w:spacing w:before="160" w:after="160" w:lineRule="auto" w:line="276"/>
      <w:jc w:val="center"/>
    </w:pPr>
    <w:rPr>
      <w:rFonts w:ascii="Aptos" w:hAnsi="Aptos" w:eastAsia="Aptos" w:cs="Aptos"/>
      <w:i/>
      <w:iCs/>
      <w:color w:val="404040" w:themeColor="text1" w:themeTint="bf"/>
      <w:kern w:val="0"/>
      <w:sz w:val="24"/>
      <w:szCs w:val="24"/>
      <w:lang w:val="ru-RU" w:eastAsia="zh-CN" w:bidi="hi-IN"/>
    </w:rPr>
  </w:style>
  <w:style w:type="paragraph" w:styleId="ListParagraph">
    <w:name w:val="List Paragraph"/>
    <w:uiPriority w:val="34"/>
    <w:qFormat/>
    <w:rsid w:val="00510244"/>
    <w:pPr>
      <w:widowControl/>
      <w:bidi w:val="0"/>
      <w:spacing w:before="0" w:after="160" w:lineRule="auto" w:line="276"/>
      <w:ind w:left="720" w:hanging="0"/>
      <w:contextualSpacing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IntenseQuote">
    <w:name w:val="Intense Quote"/>
    <w:link w:val="Style7"/>
    <w:uiPriority w:val="30"/>
    <w:qFormat/>
    <w:rsid w:val="00510244"/>
    <w:pPr>
      <w:widowControl/>
      <w:pBdr>
        <w:top w:val="single" w:sz="4" w:space="10" w:color="0F4761"/>
        <w:bottom w:val="single" w:sz="4" w:space="10" w:color="0F4761"/>
      </w:pBdr>
      <w:bidi w:val="0"/>
      <w:spacing w:before="360" w:after="360" w:lineRule="auto" w:line="276"/>
      <w:ind w:left="864" w:right="864" w:hanging="0"/>
      <w:jc w:val="center"/>
    </w:pPr>
    <w:rPr>
      <w:rFonts w:ascii="Aptos" w:hAnsi="Aptos" w:eastAsia="Aptos" w:cs="Aptos"/>
      <w:i/>
      <w:iCs/>
      <w:color w:val="0F4761" w:themeColor="accent1" w:themeShade="bf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/>
    <w:rPr>
      <w:color w:val="595959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+7HJ8Ht9wc9DI/REeXOwb2cp/KQ==">CgMxLjAiggIKC0FBQUJybVVTQWk0Es4BCgtBQUFCcm1VU0FpNBILQUFBQnJtVVNBaTQaDQoJdGV4dC9odG1sEgAiDgoKdGV4dC9wbGFpbhIAKhsiFTExNDkxODQ3ODMyODQ1NDE2OTQyNigAOAAw8eHCipkzOMvlwoqZM0o0CiRhcHBsaWNhdGlvbi92bmQuZ29vZ2xlLWFwcHMuZG9jcy5tZHMaDMLX2uQBBiIECCMQAVoMaGp5Zmw0ODg3ZGdwcgIgAHgAggEUc3VnZ2VzdC5vbXE0d2djem90cWOaAQYIABAAGAAY8eHCipkzIMvlwoqZM0IUc3VnZ2VzdC5vbXE0d2djem90cWM4AGodChRzdWdnZXN0Lm9tcTR3Z2N6b3RxYxIFdmZwZnFyITFrOVFUU3JVb1ozX19Oc2pfWjgxSGZSN1llRUpUWEJv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5</Pages>
  <Words>354</Words>
  <Characters>2883</Characters>
  <CharactersWithSpaces>3231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2025-09-08T05:14:00Z</dcterms:created>
  <dc:creator>judex</dc:creator>
  <dc:description/>
  <dc:language>ru-RU</dc:language>
  <cp:lastModifiedBy/>
  <dcterms:modified xsi:type="dcterms:W3CDTF">2025-10-08T19:37:05Z</dcterms:modified>
  <cp:revision>2</cp:revision>
  <dc:subject/>
  <dc:title/>
</cp:coreProperties>
</file>