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847A" w14:textId="77777777" w:rsidR="00A130B0" w:rsidRPr="00CA1FED" w:rsidRDefault="00000000" w:rsidP="0016595B">
      <w:pPr>
        <w:pStyle w:val="BodyText"/>
        <w:spacing w:before="74"/>
        <w:ind w:left="2721"/>
        <w:jc w:val="both"/>
        <w:rPr>
          <w:b/>
          <w:bCs/>
          <w:w w:val="95"/>
          <w:sz w:val="24"/>
          <w:szCs w:val="24"/>
        </w:rPr>
      </w:pPr>
      <w:r w:rsidRPr="00CA1FED">
        <w:rPr>
          <w:b/>
          <w:bCs/>
          <w:w w:val="95"/>
          <w:sz w:val="24"/>
          <w:szCs w:val="24"/>
        </w:rPr>
        <w:t>JOURNAL</w:t>
      </w:r>
      <w:r w:rsidRPr="00CA1FED">
        <w:rPr>
          <w:b/>
          <w:bCs/>
          <w:spacing w:val="9"/>
          <w:w w:val="95"/>
          <w:sz w:val="24"/>
          <w:szCs w:val="24"/>
        </w:rPr>
        <w:t xml:space="preserve"> </w:t>
      </w:r>
      <w:r w:rsidRPr="00CA1FED">
        <w:rPr>
          <w:b/>
          <w:bCs/>
          <w:w w:val="95"/>
          <w:sz w:val="24"/>
          <w:szCs w:val="24"/>
        </w:rPr>
        <w:t>ARTICLE</w:t>
      </w:r>
      <w:r w:rsidRPr="00CA1FED">
        <w:rPr>
          <w:b/>
          <w:bCs/>
          <w:spacing w:val="5"/>
          <w:w w:val="95"/>
          <w:sz w:val="24"/>
          <w:szCs w:val="24"/>
        </w:rPr>
        <w:t xml:space="preserve"> </w:t>
      </w:r>
      <w:r w:rsidRPr="00CA1FED">
        <w:rPr>
          <w:b/>
          <w:bCs/>
          <w:w w:val="95"/>
          <w:sz w:val="24"/>
          <w:szCs w:val="24"/>
        </w:rPr>
        <w:t>EVALUATION</w:t>
      </w:r>
      <w:r w:rsidRPr="00CA1FED">
        <w:rPr>
          <w:b/>
          <w:bCs/>
          <w:spacing w:val="8"/>
          <w:w w:val="95"/>
          <w:sz w:val="24"/>
          <w:szCs w:val="24"/>
        </w:rPr>
        <w:t xml:space="preserve"> </w:t>
      </w:r>
      <w:r w:rsidRPr="00CA1FED">
        <w:rPr>
          <w:b/>
          <w:bCs/>
          <w:w w:val="95"/>
          <w:sz w:val="24"/>
          <w:szCs w:val="24"/>
        </w:rPr>
        <w:t>OUTLINE</w:t>
      </w:r>
    </w:p>
    <w:p w14:paraId="4BDE78CB" w14:textId="77777777" w:rsidR="003D7EAA" w:rsidRPr="00CA1FED" w:rsidRDefault="003D7EAA" w:rsidP="0016595B">
      <w:pPr>
        <w:pStyle w:val="BodyText"/>
        <w:spacing w:before="74"/>
        <w:ind w:left="2721"/>
        <w:jc w:val="both"/>
        <w:rPr>
          <w:sz w:val="24"/>
          <w:szCs w:val="24"/>
        </w:rPr>
      </w:pPr>
    </w:p>
    <w:p w14:paraId="22810168" w14:textId="77777777" w:rsidR="00A130B0" w:rsidRPr="00CA1FED" w:rsidRDefault="00A130B0" w:rsidP="0016595B">
      <w:pPr>
        <w:pStyle w:val="BodyText"/>
        <w:jc w:val="both"/>
        <w:rPr>
          <w:sz w:val="24"/>
          <w:szCs w:val="24"/>
        </w:rPr>
      </w:pPr>
    </w:p>
    <w:p w14:paraId="4A1FB864" w14:textId="40486299" w:rsidR="00A130B0" w:rsidRPr="00CA1FED" w:rsidRDefault="00000000" w:rsidP="0016595B">
      <w:pPr>
        <w:pStyle w:val="BodyText"/>
        <w:jc w:val="both"/>
        <w:rPr>
          <w:sz w:val="24"/>
          <w:szCs w:val="24"/>
        </w:rPr>
      </w:pPr>
      <w:r w:rsidRPr="00CA1FED">
        <w:rPr>
          <w:sz w:val="24"/>
          <w:szCs w:val="24"/>
        </w:rPr>
        <w:t>TITLE:</w:t>
      </w:r>
      <w:r w:rsidR="003D7EAA" w:rsidRPr="00CA1FED">
        <w:rPr>
          <w:sz w:val="24"/>
          <w:szCs w:val="24"/>
        </w:rPr>
        <w:t xml:space="preserve"> Artificial Neural Network and Latent Semantic Analysis for Adverse Drug Reaction Detection</w:t>
      </w:r>
    </w:p>
    <w:p w14:paraId="3DF1A45A" w14:textId="77777777" w:rsidR="00A130B0" w:rsidRPr="00CA1FED" w:rsidRDefault="00A130B0" w:rsidP="0016595B">
      <w:pPr>
        <w:pStyle w:val="BodyText"/>
        <w:spacing w:before="3"/>
        <w:jc w:val="both"/>
        <w:rPr>
          <w:sz w:val="24"/>
          <w:szCs w:val="24"/>
        </w:rPr>
      </w:pPr>
    </w:p>
    <w:p w14:paraId="7A3AEA3B" w14:textId="469B52A3" w:rsidR="00A130B0" w:rsidRPr="00CA1FED" w:rsidRDefault="00000000" w:rsidP="0016595B">
      <w:pPr>
        <w:jc w:val="both"/>
      </w:pPr>
      <w:r w:rsidRPr="00CA1FED">
        <w:t>AUTHOR(S):</w:t>
      </w:r>
      <w:r w:rsidR="003D7EAA" w:rsidRPr="00CA1FED">
        <w:rPr>
          <w:w w:val="90"/>
        </w:rPr>
        <w:t xml:space="preserve"> </w:t>
      </w:r>
      <w:r w:rsidR="003D7EAA" w:rsidRPr="00CA1FED">
        <w:rPr>
          <w:rStyle w:val="rpv-coretext-layer-text"/>
          <w:sz w:val="24"/>
          <w:szCs w:val="24"/>
          <w:bdr w:val="single" w:sz="2" w:space="0" w:color="E4E6E8" w:frame="1"/>
          <w:shd w:val="clear" w:color="auto" w:fill="FFFFFF"/>
        </w:rPr>
        <w:t xml:space="preserve">Ahmed Adil Nafea, </w:t>
      </w:r>
      <w:proofErr w:type="spellStart"/>
      <w:r w:rsidR="003D7EAA" w:rsidRPr="00CA1FED">
        <w:rPr>
          <w:rStyle w:val="rpv-coretext-layer-text"/>
          <w:sz w:val="24"/>
          <w:szCs w:val="24"/>
          <w:bdr w:val="single" w:sz="2" w:space="0" w:color="E4E6E8" w:frame="1"/>
          <w:shd w:val="clear" w:color="auto" w:fill="FFFFFF"/>
        </w:rPr>
        <w:t>Nazlia</w:t>
      </w:r>
      <w:proofErr w:type="spellEnd"/>
      <w:r w:rsidR="003D7EAA" w:rsidRPr="00CA1FED">
        <w:rPr>
          <w:rStyle w:val="rpv-coretext-layer-text"/>
          <w:sz w:val="24"/>
          <w:szCs w:val="24"/>
          <w:bdr w:val="single" w:sz="2" w:space="0" w:color="E4E6E8" w:frame="1"/>
          <w:shd w:val="clear" w:color="auto" w:fill="FFFFFF"/>
        </w:rPr>
        <w:t xml:space="preserve"> Omar and Zohaa Mubarak Al-</w:t>
      </w:r>
      <w:proofErr w:type="spellStart"/>
      <w:r w:rsidR="003D7EAA" w:rsidRPr="00CA1FED">
        <w:rPr>
          <w:rStyle w:val="rpv-coretext-layer-text"/>
          <w:sz w:val="24"/>
          <w:szCs w:val="24"/>
          <w:bdr w:val="single" w:sz="2" w:space="0" w:color="E4E6E8" w:frame="1"/>
          <w:shd w:val="clear" w:color="auto" w:fill="FFFFFF"/>
        </w:rPr>
        <w:t>qfail</w:t>
      </w:r>
      <w:proofErr w:type="spellEnd"/>
    </w:p>
    <w:p w14:paraId="4138DBF5" w14:textId="77777777" w:rsidR="00A130B0" w:rsidRPr="00CA1FED" w:rsidRDefault="00A130B0" w:rsidP="0016595B">
      <w:pPr>
        <w:jc w:val="both"/>
      </w:pPr>
    </w:p>
    <w:p w14:paraId="3D5B3007" w14:textId="71860046" w:rsidR="00A130B0" w:rsidRPr="00CA1FED" w:rsidRDefault="00000000" w:rsidP="0016595B">
      <w:pPr>
        <w:pStyle w:val="BodyText"/>
        <w:jc w:val="both"/>
        <w:rPr>
          <w:sz w:val="24"/>
          <w:szCs w:val="24"/>
        </w:rPr>
      </w:pPr>
      <w:r w:rsidRPr="00CA1FED">
        <w:rPr>
          <w:sz w:val="24"/>
          <w:szCs w:val="24"/>
        </w:rPr>
        <w:t>JOURNAL:</w:t>
      </w:r>
      <w:r w:rsidR="003D7EAA" w:rsidRPr="00CA1FED">
        <w:rPr>
          <w:sz w:val="24"/>
          <w:szCs w:val="24"/>
        </w:rPr>
        <w:t xml:space="preserve"> </w:t>
      </w:r>
      <w:r w:rsidR="003D7EAA" w:rsidRPr="00CA1FED">
        <w:rPr>
          <w:rStyle w:val="rpv-coretext-layer-text"/>
          <w:sz w:val="24"/>
          <w:szCs w:val="24"/>
          <w:bdr w:val="single" w:sz="2" w:space="0" w:color="E4E6E8" w:frame="1"/>
          <w:shd w:val="clear" w:color="auto" w:fill="FFFFFF"/>
        </w:rPr>
        <w:t>Baghdad Science Journal</w:t>
      </w:r>
    </w:p>
    <w:p w14:paraId="76C64BB6" w14:textId="77777777" w:rsidR="00197B00" w:rsidRPr="00CA1FED" w:rsidRDefault="00197B00" w:rsidP="0016595B">
      <w:pPr>
        <w:jc w:val="both"/>
        <w:rPr>
          <w:sz w:val="24"/>
          <w:szCs w:val="24"/>
        </w:rPr>
      </w:pPr>
    </w:p>
    <w:p w14:paraId="4E745DDA" w14:textId="3CCBF016" w:rsidR="00A130B0" w:rsidRPr="00CA1FED" w:rsidRDefault="00000000" w:rsidP="0016595B">
      <w:pPr>
        <w:pStyle w:val="BodyText"/>
        <w:jc w:val="both"/>
        <w:rPr>
          <w:sz w:val="24"/>
          <w:szCs w:val="24"/>
        </w:rPr>
      </w:pPr>
      <w:r w:rsidRPr="00CA1FED">
        <w:rPr>
          <w:sz w:val="24"/>
          <w:szCs w:val="24"/>
        </w:rPr>
        <w:t>DATE:</w:t>
      </w:r>
      <w:r w:rsidR="003D7EAA" w:rsidRPr="00CA1FED">
        <w:rPr>
          <w:sz w:val="24"/>
          <w:szCs w:val="24"/>
        </w:rPr>
        <w:t xml:space="preserve"> </w:t>
      </w:r>
      <w:r w:rsidR="003D7EAA" w:rsidRPr="00CA1FED">
        <w:rPr>
          <w:rStyle w:val="rpv-coretext-layer-text"/>
          <w:sz w:val="24"/>
          <w:szCs w:val="24"/>
          <w:bdr w:val="single" w:sz="2" w:space="0" w:color="E4E6E8" w:frame="1"/>
          <w:shd w:val="clear" w:color="auto" w:fill="FFFFFF"/>
        </w:rPr>
        <w:t>May, 2023</w:t>
      </w:r>
    </w:p>
    <w:p w14:paraId="614146B1" w14:textId="77777777" w:rsidR="00A130B0" w:rsidRPr="00CA1FED" w:rsidRDefault="00A130B0" w:rsidP="0016595B">
      <w:pPr>
        <w:pStyle w:val="BodyText"/>
        <w:spacing w:before="5"/>
        <w:jc w:val="both"/>
        <w:rPr>
          <w:sz w:val="24"/>
          <w:szCs w:val="24"/>
        </w:rPr>
      </w:pPr>
    </w:p>
    <w:p w14:paraId="2041CD9E" w14:textId="285E3CE2" w:rsidR="00A130B0" w:rsidRPr="00CA1FED" w:rsidRDefault="00000000" w:rsidP="0016595B">
      <w:pPr>
        <w:pStyle w:val="BodyText"/>
        <w:jc w:val="both"/>
        <w:rPr>
          <w:sz w:val="24"/>
          <w:szCs w:val="24"/>
        </w:rPr>
      </w:pPr>
      <w:r w:rsidRPr="00CA1FED">
        <w:rPr>
          <w:sz w:val="24"/>
          <w:szCs w:val="24"/>
        </w:rPr>
        <w:t>VOLUME:</w:t>
      </w:r>
      <w:r w:rsidR="00197B00" w:rsidRPr="00CA1FED">
        <w:rPr>
          <w:sz w:val="24"/>
          <w:szCs w:val="24"/>
        </w:rPr>
        <w:t xml:space="preserve"> </w:t>
      </w:r>
      <w:r w:rsidR="00B252CB" w:rsidRPr="00CA1FED">
        <w:rPr>
          <w:sz w:val="24"/>
          <w:szCs w:val="24"/>
        </w:rPr>
        <w:t>21(1)</w:t>
      </w:r>
    </w:p>
    <w:p w14:paraId="1779EDA8" w14:textId="77777777" w:rsidR="00A130B0" w:rsidRPr="00CA1FED" w:rsidRDefault="00A130B0" w:rsidP="0016595B">
      <w:pPr>
        <w:pStyle w:val="BodyText"/>
        <w:spacing w:before="5"/>
        <w:jc w:val="both"/>
        <w:rPr>
          <w:sz w:val="24"/>
          <w:szCs w:val="24"/>
        </w:rPr>
      </w:pPr>
    </w:p>
    <w:p w14:paraId="3B9F15E8" w14:textId="10B55AF3" w:rsidR="00A130B0" w:rsidRPr="00CA1FED" w:rsidRDefault="00000000" w:rsidP="0016595B">
      <w:pPr>
        <w:pStyle w:val="BodyText"/>
        <w:jc w:val="both"/>
      </w:pPr>
      <w:r w:rsidRPr="00CA1FED">
        <w:t>PAGES:</w:t>
      </w:r>
      <w:r w:rsidR="00B252CB" w:rsidRPr="00CA1FED">
        <w:t xml:space="preserve"> 226-233 (8)</w:t>
      </w:r>
    </w:p>
    <w:p w14:paraId="611830E2" w14:textId="77777777" w:rsidR="00A130B0" w:rsidRPr="00CA1FED" w:rsidRDefault="00A130B0" w:rsidP="0016595B">
      <w:pPr>
        <w:pStyle w:val="BodyText"/>
        <w:spacing w:before="7"/>
        <w:jc w:val="both"/>
        <w:rPr>
          <w:sz w:val="24"/>
          <w:szCs w:val="24"/>
        </w:rPr>
      </w:pPr>
    </w:p>
    <w:p w14:paraId="78183281" w14:textId="77777777" w:rsidR="00A130B0" w:rsidRPr="00CA1FED" w:rsidRDefault="00000000" w:rsidP="0016595B">
      <w:pPr>
        <w:pStyle w:val="Heading1"/>
        <w:numPr>
          <w:ilvl w:val="0"/>
          <w:numId w:val="6"/>
        </w:numPr>
        <w:tabs>
          <w:tab w:val="left" w:pos="413"/>
        </w:tabs>
        <w:spacing w:before="90"/>
        <w:jc w:val="both"/>
        <w:rPr>
          <w:sz w:val="24"/>
          <w:szCs w:val="24"/>
        </w:rPr>
      </w:pPr>
      <w:r w:rsidRPr="00CA1FED">
        <w:rPr>
          <w:sz w:val="24"/>
          <w:szCs w:val="24"/>
        </w:rPr>
        <w:t>INTRODUCTION</w:t>
      </w:r>
    </w:p>
    <w:p w14:paraId="535667FD" w14:textId="77777777" w:rsidR="00A130B0" w:rsidRPr="00CA1FED" w:rsidRDefault="00A130B0" w:rsidP="0016595B">
      <w:pPr>
        <w:pStyle w:val="BodyText"/>
        <w:spacing w:before="9"/>
        <w:jc w:val="both"/>
        <w:rPr>
          <w:b/>
          <w:sz w:val="24"/>
          <w:szCs w:val="24"/>
        </w:rPr>
      </w:pPr>
    </w:p>
    <w:p w14:paraId="168857C5" w14:textId="7780D793" w:rsidR="00A130B0" w:rsidRPr="00CA1FED" w:rsidRDefault="00B252CB" w:rsidP="0016595B">
      <w:pPr>
        <w:pStyle w:val="BodyText"/>
        <w:spacing w:before="7"/>
        <w:jc w:val="both"/>
        <w:rPr>
          <w:sz w:val="24"/>
          <w:szCs w:val="24"/>
        </w:rPr>
      </w:pPr>
      <w:r w:rsidRPr="00CA1FED">
        <w:rPr>
          <w:sz w:val="24"/>
          <w:szCs w:val="24"/>
        </w:rPr>
        <w:t>The title suggests that the research paper focuses on the development and application of artificial neural networks (ANNs) and latent semantic analysis (LSA) for the purpose of detecting adverse drug reactions (ADRs).</w:t>
      </w:r>
      <w:r w:rsidR="00A6585E" w:rsidRPr="00CA1FED">
        <w:rPr>
          <w:sz w:val="24"/>
          <w:szCs w:val="24"/>
        </w:rPr>
        <w:t xml:space="preserve"> </w:t>
      </w:r>
      <w:r w:rsidRPr="00CA1FED">
        <w:rPr>
          <w:sz w:val="24"/>
          <w:szCs w:val="24"/>
        </w:rPr>
        <w:t xml:space="preserve">Since it’s a study using these methods, it indicates a </w:t>
      </w:r>
      <w:r w:rsidRPr="00CA1FED">
        <w:rPr>
          <w:b/>
          <w:bCs/>
          <w:sz w:val="24"/>
          <w:szCs w:val="24"/>
        </w:rPr>
        <w:t>descriptive study</w:t>
      </w:r>
      <w:r w:rsidRPr="00CA1FED">
        <w:rPr>
          <w:sz w:val="24"/>
          <w:szCs w:val="24"/>
        </w:rPr>
        <w:t xml:space="preserve"> because the study focuses on proposing a method using LSA with ANN for ADR detection and the title suggests the utilization of specific techniques for ADR detection rather than establishing causal relationships or correlations, aligning with a descriptive study design.</w:t>
      </w:r>
    </w:p>
    <w:p w14:paraId="71E3767E" w14:textId="77777777" w:rsidR="00B252CB" w:rsidRPr="00CA1FED" w:rsidRDefault="00B252CB" w:rsidP="0016595B">
      <w:pPr>
        <w:pStyle w:val="BodyText"/>
        <w:spacing w:before="7"/>
        <w:jc w:val="both"/>
        <w:rPr>
          <w:sz w:val="24"/>
          <w:szCs w:val="24"/>
        </w:rPr>
      </w:pPr>
    </w:p>
    <w:p w14:paraId="23CE5EE2" w14:textId="77777777" w:rsidR="00B252CB" w:rsidRPr="00CA1FED" w:rsidRDefault="00B252CB" w:rsidP="0016595B">
      <w:pPr>
        <w:pStyle w:val="BodyText"/>
        <w:spacing w:before="7"/>
        <w:jc w:val="both"/>
        <w:rPr>
          <w:sz w:val="24"/>
          <w:szCs w:val="24"/>
        </w:rPr>
      </w:pPr>
      <w:r w:rsidRPr="00CA1FED">
        <w:rPr>
          <w:sz w:val="24"/>
          <w:szCs w:val="24"/>
        </w:rPr>
        <w:t>The title "Artificial Neural Network and Latent Semantic Analysis for Adverse Drug Reaction Detection," the terms "Artificial Neural Network" and "Latent Semantic Analysis" refer to the methodologies or techniques being used for the research. These are not explicitly independent or dependent variables themselves.</w:t>
      </w:r>
    </w:p>
    <w:p w14:paraId="7F6EB585" w14:textId="77777777" w:rsidR="00B252CB" w:rsidRPr="00CA1FED" w:rsidRDefault="00B252CB" w:rsidP="0016595B">
      <w:pPr>
        <w:pStyle w:val="BodyText"/>
        <w:spacing w:before="7"/>
        <w:ind w:firstLine="720"/>
        <w:jc w:val="both"/>
        <w:rPr>
          <w:sz w:val="24"/>
          <w:szCs w:val="24"/>
        </w:rPr>
      </w:pPr>
      <w:r w:rsidRPr="00CA1FED">
        <w:rPr>
          <w:sz w:val="24"/>
          <w:szCs w:val="24"/>
        </w:rPr>
        <w:t>However, the phrase "</w:t>
      </w:r>
      <w:r w:rsidRPr="00CA1FED">
        <w:rPr>
          <w:b/>
          <w:bCs/>
          <w:sz w:val="24"/>
          <w:szCs w:val="24"/>
        </w:rPr>
        <w:t>Adverse Drug Reaction Detection</w:t>
      </w:r>
      <w:r w:rsidRPr="00CA1FED">
        <w:rPr>
          <w:sz w:val="24"/>
          <w:szCs w:val="24"/>
        </w:rPr>
        <w:t xml:space="preserve">" suggests the overarching theme or outcome of the study, which could be considered the </w:t>
      </w:r>
      <w:r w:rsidRPr="00CA1FED">
        <w:rPr>
          <w:b/>
          <w:bCs/>
          <w:sz w:val="24"/>
          <w:szCs w:val="24"/>
        </w:rPr>
        <w:t>dependent variable</w:t>
      </w:r>
      <w:r w:rsidRPr="00CA1FED">
        <w:rPr>
          <w:sz w:val="24"/>
          <w:szCs w:val="24"/>
        </w:rPr>
        <w:t>. Adverse drug reactions are the phenomena being detected or identified by the methods described in the paper.</w:t>
      </w:r>
    </w:p>
    <w:p w14:paraId="5536ABEC" w14:textId="77777777" w:rsidR="00B252CB" w:rsidRPr="00CA1FED" w:rsidRDefault="00B252CB" w:rsidP="0016595B">
      <w:pPr>
        <w:pStyle w:val="BodyText"/>
        <w:spacing w:before="7"/>
        <w:jc w:val="both"/>
        <w:rPr>
          <w:sz w:val="24"/>
          <w:szCs w:val="24"/>
        </w:rPr>
      </w:pPr>
    </w:p>
    <w:p w14:paraId="183492CF" w14:textId="2D6E5946" w:rsidR="00B252CB" w:rsidRPr="00CA1FED" w:rsidRDefault="00B252CB" w:rsidP="0016595B">
      <w:pPr>
        <w:pStyle w:val="BodyText"/>
        <w:spacing w:before="7"/>
        <w:jc w:val="both"/>
        <w:rPr>
          <w:sz w:val="24"/>
          <w:szCs w:val="24"/>
        </w:rPr>
      </w:pPr>
      <w:r w:rsidRPr="00CA1FED">
        <w:rPr>
          <w:sz w:val="24"/>
          <w:szCs w:val="24"/>
        </w:rPr>
        <w:t xml:space="preserve">The </w:t>
      </w:r>
      <w:r w:rsidRPr="00CA1FED">
        <w:rPr>
          <w:b/>
          <w:bCs/>
          <w:sz w:val="24"/>
          <w:szCs w:val="24"/>
        </w:rPr>
        <w:t>independent variables</w:t>
      </w:r>
      <w:r w:rsidRPr="00CA1FED">
        <w:rPr>
          <w:sz w:val="24"/>
          <w:szCs w:val="24"/>
        </w:rPr>
        <w:t xml:space="preserve">, on the other hand, are not explicitly mentioned in the title. These would typically include various factors or features used as input to the artificial neural network and latent semantic analysis models, such as </w:t>
      </w:r>
      <w:r w:rsidRPr="00CA1FED">
        <w:rPr>
          <w:b/>
          <w:bCs/>
          <w:sz w:val="24"/>
          <w:szCs w:val="24"/>
        </w:rPr>
        <w:t>drug characteristics, patient demographics, and textual data</w:t>
      </w:r>
      <w:r w:rsidRPr="00CA1FED">
        <w:rPr>
          <w:sz w:val="24"/>
          <w:szCs w:val="24"/>
        </w:rPr>
        <w:t xml:space="preserve"> related to adverse drug reactions.</w:t>
      </w:r>
    </w:p>
    <w:p w14:paraId="6FF4F15A" w14:textId="77777777" w:rsidR="00B252CB" w:rsidRPr="00CA1FED" w:rsidRDefault="00B252CB" w:rsidP="0016595B">
      <w:pPr>
        <w:pStyle w:val="BodyText"/>
        <w:spacing w:before="7"/>
        <w:jc w:val="both"/>
        <w:rPr>
          <w:sz w:val="24"/>
          <w:szCs w:val="24"/>
        </w:rPr>
      </w:pPr>
    </w:p>
    <w:p w14:paraId="6FEB8E4E" w14:textId="51962A20" w:rsidR="00B252CB" w:rsidRPr="00CA1FED" w:rsidRDefault="00B252CB" w:rsidP="0016595B">
      <w:pPr>
        <w:pStyle w:val="BodyText"/>
        <w:spacing w:before="7"/>
        <w:jc w:val="both"/>
        <w:rPr>
          <w:sz w:val="24"/>
          <w:szCs w:val="24"/>
        </w:rPr>
      </w:pPr>
      <w:r w:rsidRPr="00CA1FED">
        <w:rPr>
          <w:sz w:val="24"/>
          <w:szCs w:val="24"/>
        </w:rPr>
        <w:t xml:space="preserve">To pinpoint where information about the statistical tools used in the research paper </w:t>
      </w:r>
      <w:r w:rsidR="00197B00" w:rsidRPr="00CA1FED">
        <w:rPr>
          <w:sz w:val="24"/>
          <w:szCs w:val="24"/>
        </w:rPr>
        <w:t xml:space="preserve">it’s under </w:t>
      </w:r>
      <w:r w:rsidRPr="00CA1FED">
        <w:rPr>
          <w:sz w:val="24"/>
          <w:szCs w:val="24"/>
        </w:rPr>
        <w:t xml:space="preserve">the </w:t>
      </w:r>
      <w:r w:rsidRPr="00CA1FED">
        <w:rPr>
          <w:b/>
          <w:bCs/>
          <w:sz w:val="24"/>
          <w:szCs w:val="24"/>
        </w:rPr>
        <w:t>Research methodology</w:t>
      </w:r>
      <w:r w:rsidRPr="00CA1FED">
        <w:rPr>
          <w:sz w:val="24"/>
          <w:szCs w:val="24"/>
        </w:rPr>
        <w:t xml:space="preserve"> section with the topic </w:t>
      </w:r>
      <w:r w:rsidR="00197B00" w:rsidRPr="00CA1FED">
        <w:rPr>
          <w:b/>
          <w:bCs/>
          <w:sz w:val="24"/>
          <w:szCs w:val="24"/>
        </w:rPr>
        <w:t>L</w:t>
      </w:r>
      <w:r w:rsidRPr="00CA1FED">
        <w:rPr>
          <w:b/>
          <w:bCs/>
          <w:sz w:val="24"/>
          <w:szCs w:val="24"/>
        </w:rPr>
        <w:t>atent semantic analysis</w:t>
      </w:r>
      <w:r w:rsidRPr="00CA1FED">
        <w:rPr>
          <w:sz w:val="24"/>
          <w:szCs w:val="24"/>
        </w:rPr>
        <w:t xml:space="preserve"> which consists of SVD that is </w:t>
      </w:r>
      <w:r w:rsidRPr="00CA1FED">
        <w:rPr>
          <w:b/>
          <w:bCs/>
          <w:sz w:val="24"/>
          <w:szCs w:val="24"/>
        </w:rPr>
        <w:t>Singular Value Decomposition</w:t>
      </w:r>
      <w:r w:rsidRPr="00CA1FED">
        <w:rPr>
          <w:sz w:val="24"/>
          <w:szCs w:val="24"/>
        </w:rPr>
        <w:t xml:space="preserve"> which is used as a </w:t>
      </w:r>
      <w:r w:rsidRPr="00CA1FED">
        <w:rPr>
          <w:b/>
          <w:bCs/>
          <w:sz w:val="24"/>
          <w:szCs w:val="24"/>
        </w:rPr>
        <w:t>statistical tool for dimensionality reduction</w:t>
      </w:r>
      <w:r w:rsidRPr="00CA1FED">
        <w:rPr>
          <w:sz w:val="24"/>
          <w:szCs w:val="24"/>
        </w:rPr>
        <w:t xml:space="preserve"> in the context of LSA. In the context of adverse drug reaction detection, SVD helps extract relevant features from textual data describing drug profiles, patient characteristics, and adverse reactions. These features can then be used as input variables in ANN models for classification and prediction tasks.</w:t>
      </w:r>
    </w:p>
    <w:p w14:paraId="44F127F8" w14:textId="77777777" w:rsidR="00B252CB" w:rsidRPr="00CA1FED" w:rsidRDefault="00B252CB" w:rsidP="0016595B">
      <w:pPr>
        <w:pStyle w:val="BodyText"/>
        <w:spacing w:before="7"/>
        <w:jc w:val="both"/>
        <w:rPr>
          <w:sz w:val="24"/>
          <w:szCs w:val="24"/>
        </w:rPr>
      </w:pPr>
    </w:p>
    <w:p w14:paraId="41AD6322" w14:textId="77777777" w:rsidR="00197B00" w:rsidRPr="00CA1FED" w:rsidRDefault="00197B00" w:rsidP="0016595B">
      <w:pPr>
        <w:pStyle w:val="BodyText"/>
        <w:spacing w:before="7"/>
        <w:jc w:val="both"/>
        <w:rPr>
          <w:sz w:val="24"/>
          <w:szCs w:val="24"/>
        </w:rPr>
      </w:pPr>
    </w:p>
    <w:p w14:paraId="0BD2C210" w14:textId="77777777" w:rsidR="00197B00" w:rsidRPr="00CA1FED" w:rsidRDefault="00197B00" w:rsidP="0016595B">
      <w:pPr>
        <w:pStyle w:val="BodyText"/>
        <w:spacing w:before="7"/>
        <w:jc w:val="both"/>
        <w:rPr>
          <w:sz w:val="24"/>
          <w:szCs w:val="24"/>
        </w:rPr>
      </w:pPr>
    </w:p>
    <w:p w14:paraId="4B212506" w14:textId="77777777" w:rsidR="00197B00" w:rsidRPr="00CA1FED" w:rsidRDefault="00197B00" w:rsidP="0016595B">
      <w:pPr>
        <w:pStyle w:val="BodyText"/>
        <w:spacing w:before="7"/>
        <w:jc w:val="both"/>
        <w:rPr>
          <w:sz w:val="24"/>
          <w:szCs w:val="24"/>
        </w:rPr>
      </w:pPr>
    </w:p>
    <w:p w14:paraId="6F767619" w14:textId="77777777" w:rsidR="00FF4EE6" w:rsidRPr="00CA1FED" w:rsidRDefault="00FF4EE6" w:rsidP="0016595B">
      <w:pPr>
        <w:pStyle w:val="BodyText"/>
        <w:spacing w:before="7"/>
        <w:jc w:val="both"/>
        <w:rPr>
          <w:sz w:val="24"/>
          <w:szCs w:val="24"/>
        </w:rPr>
      </w:pPr>
    </w:p>
    <w:p w14:paraId="76E6C4C3" w14:textId="77777777" w:rsidR="00FF4EE6" w:rsidRPr="00CA1FED" w:rsidRDefault="00FF4EE6" w:rsidP="0016595B">
      <w:pPr>
        <w:pStyle w:val="BodyText"/>
        <w:spacing w:before="7"/>
        <w:jc w:val="both"/>
        <w:rPr>
          <w:sz w:val="24"/>
          <w:szCs w:val="24"/>
        </w:rPr>
      </w:pPr>
    </w:p>
    <w:p w14:paraId="302CF9DF" w14:textId="77777777" w:rsidR="00FF4EE6" w:rsidRDefault="00FF4EE6" w:rsidP="0016595B">
      <w:pPr>
        <w:pStyle w:val="BodyText"/>
        <w:spacing w:before="7"/>
        <w:jc w:val="both"/>
        <w:rPr>
          <w:sz w:val="24"/>
          <w:szCs w:val="24"/>
        </w:rPr>
      </w:pPr>
    </w:p>
    <w:p w14:paraId="49F5070C" w14:textId="77777777" w:rsidR="00CA1FED" w:rsidRPr="00CA1FED" w:rsidRDefault="00CA1FED" w:rsidP="0016595B">
      <w:pPr>
        <w:pStyle w:val="BodyText"/>
        <w:spacing w:before="7"/>
        <w:jc w:val="both"/>
        <w:rPr>
          <w:sz w:val="24"/>
          <w:szCs w:val="24"/>
        </w:rPr>
      </w:pPr>
    </w:p>
    <w:p w14:paraId="4EF78CA3" w14:textId="7A141767" w:rsidR="00A130B0" w:rsidRPr="00CA1FED" w:rsidRDefault="00000000" w:rsidP="0016595B">
      <w:pPr>
        <w:pStyle w:val="Heading1"/>
        <w:numPr>
          <w:ilvl w:val="0"/>
          <w:numId w:val="6"/>
        </w:numPr>
        <w:tabs>
          <w:tab w:val="left" w:pos="397"/>
        </w:tabs>
        <w:spacing w:before="1"/>
        <w:ind w:left="396" w:hanging="278"/>
        <w:jc w:val="both"/>
        <w:rPr>
          <w:sz w:val="24"/>
          <w:szCs w:val="24"/>
        </w:rPr>
      </w:pPr>
      <w:r w:rsidRPr="00CA1FED">
        <w:rPr>
          <w:w w:val="95"/>
          <w:sz w:val="24"/>
          <w:szCs w:val="24"/>
        </w:rPr>
        <w:lastRenderedPageBreak/>
        <w:t>ANALYZING</w:t>
      </w:r>
      <w:r w:rsidRPr="00CA1FED">
        <w:rPr>
          <w:spacing w:val="13"/>
          <w:w w:val="95"/>
          <w:sz w:val="24"/>
          <w:szCs w:val="24"/>
        </w:rPr>
        <w:t xml:space="preserve"> </w:t>
      </w:r>
      <w:r w:rsidRPr="00CA1FED">
        <w:rPr>
          <w:w w:val="95"/>
          <w:sz w:val="24"/>
          <w:szCs w:val="24"/>
        </w:rPr>
        <w:t>THE</w:t>
      </w:r>
      <w:r w:rsidRPr="00CA1FED">
        <w:rPr>
          <w:spacing w:val="-6"/>
          <w:w w:val="95"/>
          <w:sz w:val="24"/>
          <w:szCs w:val="24"/>
        </w:rPr>
        <w:t xml:space="preserve"> </w:t>
      </w:r>
      <w:r w:rsidRPr="00CA1FED">
        <w:rPr>
          <w:w w:val="95"/>
          <w:sz w:val="24"/>
          <w:szCs w:val="24"/>
        </w:rPr>
        <w:t>VARIABLES.</w:t>
      </w:r>
    </w:p>
    <w:p w14:paraId="52112F1E" w14:textId="77777777" w:rsidR="00AC2945" w:rsidRPr="00CA1FED" w:rsidRDefault="00AC2945" w:rsidP="0016595B">
      <w:pPr>
        <w:pStyle w:val="Heading1"/>
        <w:tabs>
          <w:tab w:val="left" w:pos="397"/>
        </w:tabs>
        <w:spacing w:before="1"/>
        <w:ind w:left="396"/>
        <w:jc w:val="both"/>
        <w:rPr>
          <w:w w:val="95"/>
          <w:sz w:val="24"/>
          <w:szCs w:val="24"/>
        </w:rPr>
      </w:pPr>
    </w:p>
    <w:p w14:paraId="36210787" w14:textId="4BDD4A3F" w:rsidR="00AC2945" w:rsidRDefault="00AC2945" w:rsidP="0016595B">
      <w:pPr>
        <w:pStyle w:val="Heading1"/>
        <w:tabs>
          <w:tab w:val="left" w:pos="397"/>
        </w:tabs>
        <w:spacing w:before="1"/>
        <w:jc w:val="both"/>
        <w:rPr>
          <w:w w:val="95"/>
          <w:sz w:val="24"/>
          <w:szCs w:val="24"/>
        </w:rPr>
      </w:pPr>
      <w:r w:rsidRPr="00CA1FED">
        <w:rPr>
          <w:w w:val="95"/>
          <w:sz w:val="24"/>
          <w:szCs w:val="24"/>
        </w:rPr>
        <w:t>INDEPENDENT VARIABLES</w:t>
      </w:r>
      <w:r w:rsidR="0016595B">
        <w:rPr>
          <w:w w:val="95"/>
          <w:sz w:val="24"/>
          <w:szCs w:val="24"/>
        </w:rPr>
        <w:t>.</w:t>
      </w:r>
    </w:p>
    <w:p w14:paraId="5C056553" w14:textId="77777777" w:rsidR="0016595B" w:rsidRPr="00CA1FED" w:rsidRDefault="0016595B" w:rsidP="0016595B">
      <w:pPr>
        <w:pStyle w:val="Heading1"/>
        <w:tabs>
          <w:tab w:val="left" w:pos="397"/>
        </w:tabs>
        <w:spacing w:before="1"/>
        <w:jc w:val="both"/>
        <w:rPr>
          <w:sz w:val="24"/>
          <w:szCs w:val="24"/>
        </w:rPr>
      </w:pPr>
    </w:p>
    <w:p w14:paraId="5C41A0BC" w14:textId="3E47721F" w:rsidR="00FF4EE6" w:rsidRPr="00CA1FED" w:rsidRDefault="00FF4EE6" w:rsidP="0016595B">
      <w:pPr>
        <w:pStyle w:val="Heading1"/>
        <w:tabs>
          <w:tab w:val="left" w:pos="397"/>
        </w:tabs>
        <w:spacing w:before="1"/>
        <w:jc w:val="both"/>
        <w:rPr>
          <w:b w:val="0"/>
          <w:bCs w:val="0"/>
          <w:sz w:val="24"/>
          <w:szCs w:val="24"/>
        </w:rPr>
      </w:pPr>
      <w:r w:rsidRPr="00CA1FED">
        <w:rPr>
          <w:b w:val="0"/>
          <w:bCs w:val="0"/>
          <w:sz w:val="24"/>
          <w:szCs w:val="24"/>
        </w:rPr>
        <w:t xml:space="preserve">The independent variables are </w:t>
      </w:r>
      <w:r w:rsidR="00AC2945" w:rsidRPr="00CA1FED">
        <w:rPr>
          <w:sz w:val="24"/>
          <w:szCs w:val="24"/>
        </w:rPr>
        <w:t>t</w:t>
      </w:r>
      <w:r w:rsidRPr="00CA1FED">
        <w:rPr>
          <w:sz w:val="24"/>
          <w:szCs w:val="24"/>
        </w:rPr>
        <w:t>extual data</w:t>
      </w:r>
      <w:r w:rsidRPr="00CA1FED">
        <w:rPr>
          <w:b w:val="0"/>
          <w:bCs w:val="0"/>
          <w:sz w:val="24"/>
          <w:szCs w:val="24"/>
        </w:rPr>
        <w:t xml:space="preserve"> for adverse drug reaction detection and </w:t>
      </w:r>
      <w:r w:rsidR="00AC2945" w:rsidRPr="00CA1FED">
        <w:rPr>
          <w:b w:val="0"/>
          <w:bCs w:val="0"/>
          <w:sz w:val="24"/>
          <w:szCs w:val="24"/>
        </w:rPr>
        <w:t xml:space="preserve">the </w:t>
      </w:r>
      <w:r w:rsidR="00AC2945" w:rsidRPr="00CA1FED">
        <w:rPr>
          <w:sz w:val="24"/>
          <w:szCs w:val="24"/>
        </w:rPr>
        <w:t>p</w:t>
      </w:r>
      <w:r w:rsidRPr="00CA1FED">
        <w:rPr>
          <w:sz w:val="24"/>
          <w:szCs w:val="24"/>
        </w:rPr>
        <w:t>arameters</w:t>
      </w:r>
      <w:r w:rsidRPr="00CA1FED">
        <w:rPr>
          <w:b w:val="0"/>
          <w:bCs w:val="0"/>
          <w:sz w:val="24"/>
          <w:szCs w:val="24"/>
        </w:rPr>
        <w:t xml:space="preserve"> of the artificial neural network (</w:t>
      </w:r>
      <w:r w:rsidRPr="00CA1FED">
        <w:rPr>
          <w:sz w:val="24"/>
          <w:szCs w:val="24"/>
        </w:rPr>
        <w:t>ANN</w:t>
      </w:r>
      <w:r w:rsidRPr="00CA1FED">
        <w:rPr>
          <w:b w:val="0"/>
          <w:bCs w:val="0"/>
          <w:sz w:val="24"/>
          <w:szCs w:val="24"/>
        </w:rPr>
        <w:t>) and latent semantic analysis (</w:t>
      </w:r>
      <w:r w:rsidRPr="00CA1FED">
        <w:rPr>
          <w:sz w:val="24"/>
          <w:szCs w:val="24"/>
        </w:rPr>
        <w:t>LSA</w:t>
      </w:r>
      <w:r w:rsidRPr="00CA1FED">
        <w:rPr>
          <w:b w:val="0"/>
          <w:bCs w:val="0"/>
          <w:sz w:val="24"/>
          <w:szCs w:val="24"/>
        </w:rPr>
        <w:t>) algorithms.</w:t>
      </w:r>
      <w:r w:rsidR="00A6585E" w:rsidRPr="00CA1FED">
        <w:rPr>
          <w:b w:val="0"/>
          <w:bCs w:val="0"/>
          <w:sz w:val="24"/>
          <w:szCs w:val="24"/>
        </w:rPr>
        <w:t xml:space="preserve"> </w:t>
      </w:r>
      <w:r w:rsidRPr="00CA1FED">
        <w:rPr>
          <w:b w:val="0"/>
          <w:bCs w:val="0"/>
          <w:sz w:val="24"/>
          <w:szCs w:val="24"/>
        </w:rPr>
        <w:t>This could include free-text descriptions of adverse events reported in medical records or pharmacovigilance databases and these parameters could involve the architecture of the ANN (</w:t>
      </w:r>
      <w:r w:rsidRPr="00CA1FED">
        <w:rPr>
          <w:sz w:val="24"/>
          <w:szCs w:val="24"/>
        </w:rPr>
        <w:t>number of layers, neurons per layer, activation functions</w:t>
      </w:r>
      <w:r w:rsidRPr="00CA1FED">
        <w:rPr>
          <w:b w:val="0"/>
          <w:bCs w:val="0"/>
          <w:sz w:val="24"/>
          <w:szCs w:val="24"/>
        </w:rPr>
        <w:t>) and LSA (</w:t>
      </w:r>
      <w:r w:rsidRPr="00CA1FED">
        <w:rPr>
          <w:sz w:val="24"/>
          <w:szCs w:val="24"/>
        </w:rPr>
        <w:t>dimensionality reduction techniques, threshold values</w:t>
      </w:r>
      <w:r w:rsidRPr="00CA1FED">
        <w:rPr>
          <w:b w:val="0"/>
          <w:bCs w:val="0"/>
          <w:sz w:val="24"/>
          <w:szCs w:val="24"/>
        </w:rPr>
        <w:t>).</w:t>
      </w:r>
    </w:p>
    <w:p w14:paraId="5CC0369E" w14:textId="77777777" w:rsidR="00FF4EE6" w:rsidRPr="00CA1FED" w:rsidRDefault="00FF4EE6" w:rsidP="0016595B">
      <w:pPr>
        <w:pStyle w:val="Heading1"/>
        <w:tabs>
          <w:tab w:val="left" w:pos="397"/>
        </w:tabs>
        <w:spacing w:before="1"/>
        <w:ind w:left="720"/>
        <w:jc w:val="both"/>
        <w:rPr>
          <w:b w:val="0"/>
          <w:bCs w:val="0"/>
          <w:sz w:val="24"/>
          <w:szCs w:val="24"/>
        </w:rPr>
      </w:pPr>
    </w:p>
    <w:p w14:paraId="619922A7" w14:textId="26193CA6" w:rsidR="00A6585E" w:rsidRPr="00CA1FED" w:rsidRDefault="00A6585E" w:rsidP="0016595B">
      <w:pPr>
        <w:pStyle w:val="Heading1"/>
        <w:tabs>
          <w:tab w:val="left" w:pos="397"/>
        </w:tabs>
        <w:spacing w:before="1"/>
        <w:jc w:val="both"/>
        <w:rPr>
          <w:b w:val="0"/>
          <w:bCs w:val="0"/>
          <w:sz w:val="24"/>
          <w:szCs w:val="24"/>
        </w:rPr>
      </w:pPr>
      <w:r w:rsidRPr="00CA1FED">
        <w:rPr>
          <w:b w:val="0"/>
          <w:bCs w:val="0"/>
          <w:sz w:val="24"/>
          <w:szCs w:val="24"/>
        </w:rPr>
        <w:t>Features extracted from drug data may encompass attributes such as drug names, dosage, administration route, and chemical properties and patient-related variables could involve patient demographics (age, gender), medical history, concurrent medications, and genetic factors. These may possibly be independent variables.</w:t>
      </w:r>
    </w:p>
    <w:p w14:paraId="6A67BB17" w14:textId="7D56D45D" w:rsidR="00FF4EE6" w:rsidRPr="00CA1FED" w:rsidRDefault="0016595B" w:rsidP="0016595B">
      <w:pPr>
        <w:pStyle w:val="Heading1"/>
        <w:tabs>
          <w:tab w:val="left" w:pos="397"/>
        </w:tabs>
        <w:spacing w:before="1"/>
        <w:jc w:val="both"/>
        <w:rPr>
          <w:b w:val="0"/>
          <w:bCs w:val="0"/>
          <w:sz w:val="24"/>
          <w:szCs w:val="24"/>
        </w:rPr>
      </w:pPr>
      <w:r>
        <w:rPr>
          <w:b w:val="0"/>
          <w:bCs w:val="0"/>
          <w:sz w:val="24"/>
          <w:szCs w:val="24"/>
        </w:rPr>
        <w:tab/>
      </w:r>
      <w:r>
        <w:rPr>
          <w:b w:val="0"/>
          <w:bCs w:val="0"/>
          <w:sz w:val="24"/>
          <w:szCs w:val="24"/>
        </w:rPr>
        <w:tab/>
      </w:r>
      <w:r w:rsidR="00FF4EE6" w:rsidRPr="00CA1FED">
        <w:rPr>
          <w:b w:val="0"/>
          <w:bCs w:val="0"/>
          <w:sz w:val="24"/>
          <w:szCs w:val="24"/>
        </w:rPr>
        <w:t xml:space="preserve">The </w:t>
      </w:r>
      <w:r w:rsidR="00FF4EE6" w:rsidRPr="00CA1FED">
        <w:rPr>
          <w:sz w:val="24"/>
          <w:szCs w:val="24"/>
        </w:rPr>
        <w:t>Nature of measurements</w:t>
      </w:r>
      <w:r w:rsidR="00FF4EE6" w:rsidRPr="00CA1FED">
        <w:rPr>
          <w:b w:val="0"/>
          <w:bCs w:val="0"/>
          <w:sz w:val="24"/>
          <w:szCs w:val="24"/>
        </w:rPr>
        <w:t xml:space="preserve"> for Textual data for adverse drug reaction detection would be treated as </w:t>
      </w:r>
      <w:r w:rsidR="00FF4EE6" w:rsidRPr="00CA1FED">
        <w:rPr>
          <w:sz w:val="24"/>
          <w:szCs w:val="24"/>
        </w:rPr>
        <w:t>nominal</w:t>
      </w:r>
      <w:r w:rsidR="00FF4EE6" w:rsidRPr="00CA1FED">
        <w:rPr>
          <w:b w:val="0"/>
          <w:bCs w:val="0"/>
          <w:sz w:val="24"/>
          <w:szCs w:val="24"/>
        </w:rPr>
        <w:t xml:space="preserve"> or </w:t>
      </w:r>
      <w:r w:rsidR="00FF4EE6" w:rsidRPr="00CA1FED">
        <w:rPr>
          <w:sz w:val="24"/>
          <w:szCs w:val="24"/>
        </w:rPr>
        <w:t>ordinal</w:t>
      </w:r>
      <w:r w:rsidR="00FF4EE6" w:rsidRPr="00CA1FED">
        <w:rPr>
          <w:b w:val="0"/>
          <w:bCs w:val="0"/>
          <w:sz w:val="24"/>
          <w:szCs w:val="24"/>
        </w:rPr>
        <w:t xml:space="preserve"> measurements while for these parameters are typically </w:t>
      </w:r>
      <w:r w:rsidR="00FF4EE6" w:rsidRPr="00CA1FED">
        <w:rPr>
          <w:sz w:val="24"/>
          <w:szCs w:val="24"/>
        </w:rPr>
        <w:t>continuous</w:t>
      </w:r>
      <w:r w:rsidR="00FF4EE6" w:rsidRPr="00CA1FED">
        <w:rPr>
          <w:b w:val="0"/>
          <w:bCs w:val="0"/>
          <w:sz w:val="24"/>
          <w:szCs w:val="24"/>
        </w:rPr>
        <w:t xml:space="preserve"> and can include aspects like learning rates, weights, and biases in the ANN, and latent semantic dimensions in LSA.</w:t>
      </w:r>
    </w:p>
    <w:p w14:paraId="6C66B4C7" w14:textId="77777777" w:rsidR="00A6585E" w:rsidRPr="00CA1FED" w:rsidRDefault="00A6585E" w:rsidP="0016595B">
      <w:pPr>
        <w:pStyle w:val="Heading1"/>
        <w:tabs>
          <w:tab w:val="left" w:pos="397"/>
        </w:tabs>
        <w:spacing w:before="1"/>
        <w:ind w:left="396"/>
        <w:jc w:val="both"/>
        <w:rPr>
          <w:b w:val="0"/>
          <w:bCs w:val="0"/>
          <w:sz w:val="24"/>
          <w:szCs w:val="24"/>
        </w:rPr>
      </w:pPr>
    </w:p>
    <w:p w14:paraId="0E3C7083" w14:textId="49146204" w:rsidR="00A6585E" w:rsidRPr="00CA1FED" w:rsidRDefault="0016595B" w:rsidP="0016595B">
      <w:pPr>
        <w:pStyle w:val="Heading1"/>
        <w:tabs>
          <w:tab w:val="left" w:pos="397"/>
        </w:tabs>
        <w:spacing w:before="1"/>
        <w:ind w:left="0"/>
        <w:jc w:val="both"/>
        <w:rPr>
          <w:sz w:val="24"/>
          <w:szCs w:val="24"/>
        </w:rPr>
      </w:pPr>
      <w:r>
        <w:rPr>
          <w:sz w:val="24"/>
          <w:szCs w:val="24"/>
        </w:rPr>
        <w:t xml:space="preserve">  </w:t>
      </w:r>
      <w:r w:rsidR="00A6585E" w:rsidRPr="00CA1FED">
        <w:rPr>
          <w:sz w:val="24"/>
          <w:szCs w:val="24"/>
        </w:rPr>
        <w:t>DEPENDENT VARIABLES</w:t>
      </w:r>
      <w:r>
        <w:rPr>
          <w:sz w:val="24"/>
          <w:szCs w:val="24"/>
        </w:rPr>
        <w:t>.</w:t>
      </w:r>
    </w:p>
    <w:p w14:paraId="09DB3950" w14:textId="5F6ED807" w:rsidR="00A130B0" w:rsidRPr="00CA1FED" w:rsidRDefault="00A6585E" w:rsidP="0016595B">
      <w:pPr>
        <w:pStyle w:val="BodyText"/>
        <w:spacing w:before="11"/>
        <w:jc w:val="both"/>
        <w:rPr>
          <w:b/>
          <w:sz w:val="24"/>
          <w:szCs w:val="24"/>
        </w:rPr>
      </w:pPr>
      <w:r w:rsidRPr="00CA1FED">
        <w:rPr>
          <w:b/>
          <w:sz w:val="24"/>
          <w:szCs w:val="24"/>
        </w:rPr>
        <w:tab/>
      </w:r>
    </w:p>
    <w:p w14:paraId="4B21502E" w14:textId="56FAD00C" w:rsidR="00A130B0" w:rsidRPr="00CA1FED" w:rsidRDefault="0016595B" w:rsidP="00DD377D">
      <w:pPr>
        <w:pStyle w:val="BodyText"/>
        <w:spacing w:before="7"/>
        <w:jc w:val="both"/>
        <w:rPr>
          <w:sz w:val="24"/>
          <w:szCs w:val="24"/>
        </w:rPr>
      </w:pPr>
      <w:r>
        <w:rPr>
          <w:sz w:val="24"/>
          <w:szCs w:val="24"/>
        </w:rPr>
        <w:t xml:space="preserve">  </w:t>
      </w:r>
      <w:r w:rsidR="00FF4EE6" w:rsidRPr="00CA1FED">
        <w:rPr>
          <w:sz w:val="24"/>
          <w:szCs w:val="24"/>
        </w:rPr>
        <w:t xml:space="preserve">The </w:t>
      </w:r>
      <w:r w:rsidR="00FF4EE6" w:rsidRPr="00CA1FED">
        <w:rPr>
          <w:b/>
          <w:bCs/>
          <w:sz w:val="24"/>
          <w:szCs w:val="24"/>
        </w:rPr>
        <w:t>dependent variable(s)</w:t>
      </w:r>
      <w:r w:rsidR="00FF4EE6" w:rsidRPr="00CA1FED">
        <w:rPr>
          <w:sz w:val="24"/>
          <w:szCs w:val="24"/>
        </w:rPr>
        <w:t xml:space="preserve"> in this research paper is the occurrence or </w:t>
      </w:r>
      <w:r w:rsidR="00FF4EE6" w:rsidRPr="00CA1FED">
        <w:rPr>
          <w:b/>
          <w:bCs/>
          <w:sz w:val="24"/>
          <w:szCs w:val="24"/>
        </w:rPr>
        <w:t>presence of</w:t>
      </w:r>
      <w:r w:rsidR="00FF4EE6" w:rsidRPr="00CA1FED">
        <w:rPr>
          <w:sz w:val="24"/>
          <w:szCs w:val="24"/>
        </w:rPr>
        <w:t xml:space="preserve"> adverse drug </w:t>
      </w:r>
      <w:r>
        <w:rPr>
          <w:sz w:val="24"/>
          <w:szCs w:val="24"/>
        </w:rPr>
        <w:t xml:space="preserve">  </w:t>
      </w:r>
      <w:r w:rsidR="00FF4EE6" w:rsidRPr="00CA1FED">
        <w:rPr>
          <w:sz w:val="24"/>
          <w:szCs w:val="24"/>
        </w:rPr>
        <w:t>reactions (</w:t>
      </w:r>
      <w:r w:rsidR="00FF4EE6" w:rsidRPr="00CA1FED">
        <w:rPr>
          <w:b/>
          <w:bCs/>
          <w:sz w:val="24"/>
          <w:szCs w:val="24"/>
        </w:rPr>
        <w:t>ADRs</w:t>
      </w:r>
      <w:r w:rsidR="00FF4EE6" w:rsidRPr="00CA1FED">
        <w:rPr>
          <w:sz w:val="24"/>
          <w:szCs w:val="24"/>
        </w:rPr>
        <w:t xml:space="preserve">) in the dataset. ADRs are typically </w:t>
      </w:r>
      <w:r w:rsidR="00FF4EE6" w:rsidRPr="00CA1FED">
        <w:rPr>
          <w:b/>
          <w:bCs/>
          <w:sz w:val="24"/>
          <w:szCs w:val="24"/>
        </w:rPr>
        <w:t>binary</w:t>
      </w:r>
      <w:r w:rsidR="00FF4EE6" w:rsidRPr="00CA1FED">
        <w:rPr>
          <w:sz w:val="24"/>
          <w:szCs w:val="24"/>
        </w:rPr>
        <w:t xml:space="preserve"> variables, where each observation is classified as either having an adverse drug reaction or not having one. Since ADRs are binary outcomes (occurring or not occurring), the </w:t>
      </w:r>
      <w:r w:rsidR="00FF4EE6" w:rsidRPr="00CA1FED">
        <w:rPr>
          <w:b/>
          <w:bCs/>
          <w:sz w:val="24"/>
          <w:szCs w:val="24"/>
        </w:rPr>
        <w:t>nature of the measurements is categorical</w:t>
      </w:r>
      <w:r w:rsidR="00FF4EE6" w:rsidRPr="00CA1FED">
        <w:rPr>
          <w:sz w:val="24"/>
          <w:szCs w:val="24"/>
        </w:rPr>
        <w:t>.</w:t>
      </w:r>
    </w:p>
    <w:p w14:paraId="47970416" w14:textId="77777777" w:rsidR="00CF292E" w:rsidRPr="00CA1FED" w:rsidRDefault="00CF292E" w:rsidP="0016595B">
      <w:pPr>
        <w:pStyle w:val="BodyText"/>
        <w:spacing w:before="7"/>
        <w:ind w:left="720"/>
        <w:jc w:val="both"/>
        <w:rPr>
          <w:sz w:val="24"/>
          <w:szCs w:val="24"/>
        </w:rPr>
      </w:pPr>
    </w:p>
    <w:p w14:paraId="07477873" w14:textId="1E5F01A6" w:rsidR="00CF292E" w:rsidRPr="00CA1FED" w:rsidRDefault="0016595B" w:rsidP="0016595B">
      <w:pPr>
        <w:pStyle w:val="BodyText"/>
        <w:spacing w:before="7"/>
        <w:jc w:val="both"/>
        <w:rPr>
          <w:sz w:val="24"/>
          <w:szCs w:val="24"/>
        </w:rPr>
      </w:pPr>
      <w:r>
        <w:rPr>
          <w:sz w:val="24"/>
          <w:szCs w:val="24"/>
        </w:rPr>
        <w:t xml:space="preserve">   </w:t>
      </w:r>
      <w:r w:rsidR="00CF292E" w:rsidRPr="00CA1FED">
        <w:rPr>
          <w:sz w:val="24"/>
          <w:szCs w:val="24"/>
        </w:rPr>
        <w:t>Detection accuracy might be a key dependent variable that measures how accurately the ANN and LSA models can identify adverse drug reactions from the given data and Sensitivity and specificity are common metrics used to evaluate the performance of binary classification models like those employed in ADR detection. Sensitivity measures the proportion of true positives identified by the model, while specificity measures the proportion of true negatives.</w:t>
      </w:r>
      <w:r>
        <w:rPr>
          <w:sz w:val="24"/>
          <w:szCs w:val="24"/>
        </w:rPr>
        <w:t xml:space="preserve"> </w:t>
      </w:r>
      <w:r w:rsidR="00CF292E" w:rsidRPr="00CA1FED">
        <w:rPr>
          <w:sz w:val="24"/>
          <w:szCs w:val="24"/>
        </w:rPr>
        <w:t>F-Measure are additional performance metrics that provides insights about the model's performance.</w:t>
      </w:r>
    </w:p>
    <w:p w14:paraId="7D9EE742" w14:textId="77777777" w:rsidR="00FF4EE6" w:rsidRPr="00CA1FED" w:rsidRDefault="00FF4EE6" w:rsidP="0016595B">
      <w:pPr>
        <w:pStyle w:val="BodyText"/>
        <w:spacing w:before="7"/>
        <w:ind w:left="396"/>
        <w:jc w:val="both"/>
        <w:rPr>
          <w:sz w:val="24"/>
          <w:szCs w:val="24"/>
        </w:rPr>
      </w:pPr>
    </w:p>
    <w:p w14:paraId="23A7A82B" w14:textId="77777777" w:rsidR="00FF4EE6" w:rsidRPr="00CA1FED" w:rsidRDefault="00FF4EE6" w:rsidP="0016595B">
      <w:pPr>
        <w:pStyle w:val="BodyText"/>
        <w:spacing w:before="7"/>
        <w:ind w:left="396"/>
        <w:jc w:val="both"/>
        <w:rPr>
          <w:sz w:val="24"/>
          <w:szCs w:val="24"/>
        </w:rPr>
      </w:pPr>
    </w:p>
    <w:p w14:paraId="2C143A30" w14:textId="1478C616" w:rsidR="00A130B0" w:rsidRPr="00CA1FED" w:rsidRDefault="00000000" w:rsidP="0016595B">
      <w:pPr>
        <w:pStyle w:val="Heading1"/>
        <w:numPr>
          <w:ilvl w:val="0"/>
          <w:numId w:val="6"/>
        </w:numPr>
        <w:jc w:val="both"/>
        <w:rPr>
          <w:w w:val="95"/>
          <w:sz w:val="24"/>
          <w:szCs w:val="24"/>
        </w:rPr>
      </w:pPr>
      <w:r w:rsidRPr="00CA1FED">
        <w:rPr>
          <w:w w:val="95"/>
          <w:sz w:val="24"/>
          <w:szCs w:val="24"/>
        </w:rPr>
        <w:t>HYPOTHESES.</w:t>
      </w:r>
    </w:p>
    <w:p w14:paraId="1778E869" w14:textId="77777777" w:rsidR="00AC2945" w:rsidRPr="00CA1FED" w:rsidRDefault="00AC2945" w:rsidP="0016595B">
      <w:pPr>
        <w:pStyle w:val="Heading1"/>
        <w:ind w:left="0"/>
        <w:jc w:val="both"/>
        <w:rPr>
          <w:sz w:val="24"/>
          <w:szCs w:val="24"/>
        </w:rPr>
      </w:pPr>
    </w:p>
    <w:p w14:paraId="5CAD4CFE" w14:textId="419D843F" w:rsidR="00AC2945" w:rsidRPr="00CA1FED" w:rsidRDefault="00AC2945" w:rsidP="0016595B">
      <w:pPr>
        <w:ind w:left="295"/>
        <w:jc w:val="both"/>
        <w:rPr>
          <w:sz w:val="24"/>
          <w:szCs w:val="24"/>
        </w:rPr>
      </w:pPr>
      <w:r w:rsidRPr="00CA1FED">
        <w:rPr>
          <w:sz w:val="24"/>
          <w:szCs w:val="24"/>
        </w:rPr>
        <w:t>While the paper outlines the methodology and approach for ADR detection using ANNs and LSA, it does not explicitly state specific hypotheses to be tested. Instead of hypotheses, the paper presents the research problem and the proposed solution using ANNs and LSA techniques. The focus is on developing and evaluating the predictive model rather than testing specific hypotheses.</w:t>
      </w:r>
    </w:p>
    <w:p w14:paraId="7F6F8E80" w14:textId="77777777" w:rsidR="00AC2945" w:rsidRPr="00CA1FED" w:rsidRDefault="00AC2945" w:rsidP="0016595B">
      <w:pPr>
        <w:ind w:left="295"/>
        <w:jc w:val="both"/>
        <w:rPr>
          <w:sz w:val="24"/>
          <w:szCs w:val="24"/>
        </w:rPr>
      </w:pPr>
    </w:p>
    <w:p w14:paraId="75BAC9B8" w14:textId="03A88B70" w:rsidR="00AC2945" w:rsidRPr="00CA1FED" w:rsidRDefault="00AC2945" w:rsidP="0016595B">
      <w:pPr>
        <w:ind w:left="295"/>
        <w:jc w:val="both"/>
        <w:rPr>
          <w:sz w:val="24"/>
          <w:szCs w:val="24"/>
        </w:rPr>
      </w:pPr>
      <w:r w:rsidRPr="00CA1FED">
        <w:rPr>
          <w:sz w:val="24"/>
          <w:szCs w:val="24"/>
        </w:rPr>
        <w:t>This could have been the Hypothesis:</w:t>
      </w:r>
    </w:p>
    <w:p w14:paraId="568A3E6C" w14:textId="77777777" w:rsidR="00AC2945" w:rsidRPr="00CA1FED" w:rsidRDefault="00AC2945" w:rsidP="0016595B">
      <w:pPr>
        <w:ind w:left="295"/>
        <w:jc w:val="both"/>
        <w:rPr>
          <w:sz w:val="24"/>
          <w:szCs w:val="24"/>
        </w:rPr>
      </w:pPr>
    </w:p>
    <w:p w14:paraId="19D9968D" w14:textId="77777777" w:rsidR="00AC2945" w:rsidRPr="00CA1FED" w:rsidRDefault="00AC2945" w:rsidP="0016595B">
      <w:pPr>
        <w:ind w:left="295"/>
        <w:jc w:val="both"/>
        <w:rPr>
          <w:sz w:val="24"/>
          <w:szCs w:val="24"/>
        </w:rPr>
      </w:pPr>
      <w:r w:rsidRPr="00CA1FED">
        <w:rPr>
          <w:b/>
          <w:bCs/>
          <w:sz w:val="24"/>
          <w:szCs w:val="24"/>
        </w:rPr>
        <w:t>Null Hypothesis (H0):</w:t>
      </w:r>
      <w:r w:rsidRPr="00CA1FED">
        <w:rPr>
          <w:sz w:val="24"/>
          <w:szCs w:val="24"/>
        </w:rPr>
        <w:t xml:space="preserve"> There is </w:t>
      </w:r>
      <w:r w:rsidRPr="00CA1FED">
        <w:rPr>
          <w:b/>
          <w:bCs/>
          <w:sz w:val="24"/>
          <w:szCs w:val="24"/>
        </w:rPr>
        <w:t>no significant difference</w:t>
      </w:r>
      <w:r w:rsidRPr="00CA1FED">
        <w:rPr>
          <w:sz w:val="24"/>
          <w:szCs w:val="24"/>
        </w:rPr>
        <w:t xml:space="preserve"> in the effectiveness of adverse drug reaction (ADR) detection between artificial neural networks (ANNs) and traditional methods.</w:t>
      </w:r>
    </w:p>
    <w:p w14:paraId="4B7158B1" w14:textId="77777777" w:rsidR="00AC2945" w:rsidRPr="00CA1FED" w:rsidRDefault="00AC2945" w:rsidP="0016595B">
      <w:pPr>
        <w:ind w:left="295"/>
        <w:jc w:val="both"/>
        <w:rPr>
          <w:sz w:val="24"/>
          <w:szCs w:val="24"/>
        </w:rPr>
      </w:pPr>
      <w:r w:rsidRPr="00CA1FED">
        <w:rPr>
          <w:b/>
          <w:bCs/>
          <w:sz w:val="24"/>
          <w:szCs w:val="24"/>
        </w:rPr>
        <w:t>Alternative Hypothesis (H1):</w:t>
      </w:r>
      <w:r w:rsidRPr="00CA1FED">
        <w:rPr>
          <w:sz w:val="24"/>
          <w:szCs w:val="24"/>
        </w:rPr>
        <w:t xml:space="preserve"> ANNs combined with latent semantic analysis (LSA) result in </w:t>
      </w:r>
      <w:r w:rsidRPr="00CA1FED">
        <w:rPr>
          <w:b/>
          <w:bCs/>
          <w:sz w:val="24"/>
          <w:szCs w:val="24"/>
        </w:rPr>
        <w:t>significantly higher accuracy</w:t>
      </w:r>
      <w:r w:rsidRPr="00CA1FED">
        <w:rPr>
          <w:sz w:val="24"/>
          <w:szCs w:val="24"/>
        </w:rPr>
        <w:t xml:space="preserve"> in ADR detection compared to traditional methods.</w:t>
      </w:r>
    </w:p>
    <w:p w14:paraId="646AB9AB" w14:textId="77777777" w:rsidR="00AC2945" w:rsidRPr="00CA1FED" w:rsidRDefault="00AC2945" w:rsidP="0016595B">
      <w:pPr>
        <w:jc w:val="both"/>
        <w:rPr>
          <w:sz w:val="24"/>
          <w:szCs w:val="24"/>
        </w:rPr>
      </w:pPr>
    </w:p>
    <w:p w14:paraId="13485D74" w14:textId="77777777" w:rsidR="00CA1FED" w:rsidRDefault="00CA1FED" w:rsidP="0016595B">
      <w:pPr>
        <w:ind w:left="295"/>
        <w:jc w:val="both"/>
        <w:rPr>
          <w:sz w:val="24"/>
          <w:szCs w:val="24"/>
        </w:rPr>
      </w:pPr>
    </w:p>
    <w:p w14:paraId="6105F56C" w14:textId="77777777" w:rsidR="00CA1FED" w:rsidRDefault="00CA1FED" w:rsidP="0016595B">
      <w:pPr>
        <w:ind w:left="295"/>
        <w:jc w:val="both"/>
        <w:rPr>
          <w:sz w:val="24"/>
          <w:szCs w:val="24"/>
        </w:rPr>
      </w:pPr>
    </w:p>
    <w:p w14:paraId="0B71A3DC" w14:textId="77777777" w:rsidR="0016595B" w:rsidRDefault="0016595B" w:rsidP="0016595B">
      <w:pPr>
        <w:ind w:left="295"/>
        <w:jc w:val="both"/>
        <w:rPr>
          <w:sz w:val="24"/>
          <w:szCs w:val="24"/>
        </w:rPr>
      </w:pPr>
    </w:p>
    <w:p w14:paraId="783715A0" w14:textId="77777777" w:rsidR="0016595B" w:rsidRDefault="0016595B" w:rsidP="0016595B">
      <w:pPr>
        <w:ind w:left="295"/>
        <w:jc w:val="both"/>
        <w:rPr>
          <w:sz w:val="24"/>
          <w:szCs w:val="24"/>
        </w:rPr>
      </w:pPr>
    </w:p>
    <w:p w14:paraId="6D61C151" w14:textId="2E01055A" w:rsidR="00AC2945" w:rsidRPr="00CA1FED" w:rsidRDefault="00AC2945" w:rsidP="0016595B">
      <w:pPr>
        <w:ind w:left="295"/>
        <w:jc w:val="both"/>
        <w:rPr>
          <w:sz w:val="24"/>
          <w:szCs w:val="24"/>
        </w:rPr>
      </w:pPr>
      <w:r w:rsidRPr="00CA1FED">
        <w:rPr>
          <w:sz w:val="24"/>
          <w:szCs w:val="24"/>
        </w:rPr>
        <w:lastRenderedPageBreak/>
        <w:t xml:space="preserve">Based on the information provided, there is </w:t>
      </w:r>
      <w:r w:rsidRPr="00CA1FED">
        <w:rPr>
          <w:b/>
          <w:bCs/>
          <w:sz w:val="24"/>
          <w:szCs w:val="24"/>
        </w:rPr>
        <w:t>no mention</w:t>
      </w:r>
      <w:r w:rsidRPr="00CA1FED">
        <w:rPr>
          <w:sz w:val="24"/>
          <w:szCs w:val="24"/>
        </w:rPr>
        <w:t xml:space="preserve"> of a specific </w:t>
      </w:r>
      <w:r w:rsidRPr="00CA1FED">
        <w:rPr>
          <w:b/>
          <w:bCs/>
          <w:sz w:val="24"/>
          <w:szCs w:val="24"/>
        </w:rPr>
        <w:t>alpha risk level</w:t>
      </w:r>
      <w:r w:rsidRPr="00CA1FED">
        <w:rPr>
          <w:sz w:val="24"/>
          <w:szCs w:val="24"/>
        </w:rPr>
        <w:t xml:space="preserve"> for rejecting the null hypothesis in fact they’ve provided the </w:t>
      </w:r>
      <w:r w:rsidRPr="00CA1FED">
        <w:rPr>
          <w:b/>
          <w:bCs/>
          <w:sz w:val="24"/>
          <w:szCs w:val="24"/>
        </w:rPr>
        <w:t>learning rate</w:t>
      </w:r>
      <w:r w:rsidRPr="00CA1FED">
        <w:rPr>
          <w:sz w:val="24"/>
          <w:szCs w:val="24"/>
        </w:rPr>
        <w:t xml:space="preserve"> which is a hyperparameter that controls the step size at which the model's parameters are updated during training and its value is </w:t>
      </w:r>
      <w:r w:rsidRPr="00CA1FED">
        <w:rPr>
          <w:b/>
          <w:bCs/>
          <w:sz w:val="24"/>
          <w:szCs w:val="24"/>
        </w:rPr>
        <w:t>0.01</w:t>
      </w:r>
      <w:r w:rsidRPr="00CA1FED">
        <w:rPr>
          <w:sz w:val="24"/>
          <w:szCs w:val="24"/>
        </w:rPr>
        <w:t>.</w:t>
      </w:r>
    </w:p>
    <w:p w14:paraId="5A42255A" w14:textId="77777777" w:rsidR="00AC2945" w:rsidRPr="00CA1FED" w:rsidRDefault="00AC2945" w:rsidP="0016595B">
      <w:pPr>
        <w:ind w:left="295"/>
        <w:jc w:val="both"/>
        <w:rPr>
          <w:sz w:val="24"/>
          <w:szCs w:val="24"/>
        </w:rPr>
      </w:pPr>
    </w:p>
    <w:p w14:paraId="2A664CC5" w14:textId="77777777" w:rsidR="00A130B0" w:rsidRPr="00CA1FED" w:rsidRDefault="00AC2945" w:rsidP="0016595B">
      <w:pPr>
        <w:ind w:left="295"/>
        <w:jc w:val="both"/>
        <w:rPr>
          <w:sz w:val="24"/>
          <w:szCs w:val="24"/>
        </w:rPr>
      </w:pPr>
      <w:r w:rsidRPr="00CA1FED">
        <w:rPr>
          <w:sz w:val="24"/>
          <w:szCs w:val="24"/>
        </w:rPr>
        <w:t xml:space="preserve">Since the authors did not specify an alpha risk level, we can make an inference based on common practices in scientific research. In many studies, including those involving machine learning and data analysis, an </w:t>
      </w:r>
      <w:r w:rsidRPr="00CA1FED">
        <w:rPr>
          <w:b/>
          <w:bCs/>
          <w:sz w:val="24"/>
          <w:szCs w:val="24"/>
        </w:rPr>
        <w:t>alpha level of 0.05</w:t>
      </w:r>
      <w:r w:rsidRPr="00CA1FED">
        <w:rPr>
          <w:sz w:val="24"/>
          <w:szCs w:val="24"/>
        </w:rPr>
        <w:t xml:space="preserve"> is commonly used as a threshold for statistical significance. This means that if the p-value obtained from hypothesis testing is </w:t>
      </w:r>
      <w:r w:rsidRPr="00CA1FED">
        <w:rPr>
          <w:b/>
          <w:bCs/>
          <w:sz w:val="24"/>
          <w:szCs w:val="24"/>
        </w:rPr>
        <w:t>less than 0.05</w:t>
      </w:r>
      <w:r w:rsidRPr="00CA1FED">
        <w:rPr>
          <w:sz w:val="24"/>
          <w:szCs w:val="24"/>
        </w:rPr>
        <w:t>, the null hypothesis is rejected, and the results are considered statistically significant</w:t>
      </w:r>
      <w:r w:rsidR="00AE566D" w:rsidRPr="00CA1FED">
        <w:rPr>
          <w:sz w:val="24"/>
          <w:szCs w:val="24"/>
        </w:rPr>
        <w:t>.</w:t>
      </w:r>
    </w:p>
    <w:p w14:paraId="44D55B50" w14:textId="77777777" w:rsidR="00AE566D" w:rsidRPr="00CA1FED" w:rsidRDefault="00AE566D" w:rsidP="0016595B">
      <w:pPr>
        <w:ind w:left="295"/>
        <w:jc w:val="both"/>
        <w:rPr>
          <w:sz w:val="24"/>
          <w:szCs w:val="24"/>
        </w:rPr>
      </w:pPr>
    </w:p>
    <w:p w14:paraId="15651AD9" w14:textId="77777777" w:rsidR="00AE566D" w:rsidRPr="00CA1FED" w:rsidRDefault="00AE566D" w:rsidP="0016595B">
      <w:pPr>
        <w:ind w:left="295"/>
        <w:jc w:val="both"/>
        <w:rPr>
          <w:sz w:val="24"/>
          <w:szCs w:val="24"/>
        </w:rPr>
      </w:pPr>
    </w:p>
    <w:p w14:paraId="62C3A270" w14:textId="77777777" w:rsidR="00AE566D" w:rsidRPr="00CA1FED" w:rsidRDefault="00AE566D" w:rsidP="0016595B">
      <w:pPr>
        <w:pStyle w:val="Heading1"/>
        <w:ind w:left="0"/>
        <w:jc w:val="both"/>
        <w:rPr>
          <w:sz w:val="24"/>
          <w:szCs w:val="24"/>
        </w:rPr>
      </w:pPr>
      <w:r w:rsidRPr="00CA1FED">
        <w:rPr>
          <w:w w:val="95"/>
          <w:sz w:val="24"/>
          <w:szCs w:val="24"/>
        </w:rPr>
        <w:t>D.</w:t>
      </w:r>
      <w:r w:rsidRPr="00CA1FED">
        <w:rPr>
          <w:spacing w:val="-9"/>
          <w:w w:val="95"/>
          <w:sz w:val="24"/>
          <w:szCs w:val="24"/>
        </w:rPr>
        <w:t xml:space="preserve"> </w:t>
      </w:r>
      <w:r w:rsidRPr="00CA1FED">
        <w:rPr>
          <w:w w:val="95"/>
          <w:sz w:val="24"/>
          <w:szCs w:val="24"/>
        </w:rPr>
        <w:t>SAMPLE.</w:t>
      </w:r>
    </w:p>
    <w:p w14:paraId="37412962" w14:textId="77777777" w:rsidR="00AE566D" w:rsidRPr="00CA1FED" w:rsidRDefault="00AE566D" w:rsidP="0016595B">
      <w:pPr>
        <w:ind w:left="295"/>
        <w:jc w:val="both"/>
        <w:rPr>
          <w:sz w:val="24"/>
          <w:szCs w:val="24"/>
        </w:rPr>
      </w:pPr>
    </w:p>
    <w:p w14:paraId="2B73AAE1" w14:textId="440BADA7" w:rsidR="00AE566D" w:rsidRPr="00CA1FED" w:rsidRDefault="00AE566D" w:rsidP="0016595B">
      <w:pPr>
        <w:ind w:left="295"/>
        <w:jc w:val="both"/>
        <w:rPr>
          <w:sz w:val="24"/>
          <w:szCs w:val="24"/>
        </w:rPr>
      </w:pPr>
      <w:r w:rsidRPr="00CA1FED">
        <w:rPr>
          <w:sz w:val="24"/>
          <w:szCs w:val="24"/>
        </w:rPr>
        <w:t xml:space="preserve">The sample consists of </w:t>
      </w:r>
      <w:r w:rsidRPr="00CA1FED">
        <w:rPr>
          <w:b/>
          <w:bCs/>
          <w:sz w:val="24"/>
          <w:szCs w:val="24"/>
        </w:rPr>
        <w:t>2500</w:t>
      </w:r>
      <w:r w:rsidRPr="00CA1FED">
        <w:rPr>
          <w:sz w:val="24"/>
          <w:szCs w:val="24"/>
        </w:rPr>
        <w:t xml:space="preserve"> reviews in the dataset utilized for this study and </w:t>
      </w:r>
      <w:r w:rsidRPr="00CA1FED">
        <w:rPr>
          <w:b/>
          <w:bCs/>
          <w:sz w:val="24"/>
          <w:szCs w:val="24"/>
        </w:rPr>
        <w:t xml:space="preserve">945 </w:t>
      </w:r>
      <w:r w:rsidRPr="00CA1FED">
        <w:rPr>
          <w:sz w:val="24"/>
          <w:szCs w:val="24"/>
        </w:rPr>
        <w:t xml:space="preserve">sentences in the texts extracted from Twitter and also There are </w:t>
      </w:r>
      <w:r w:rsidRPr="00CA1FED">
        <w:rPr>
          <w:b/>
          <w:bCs/>
          <w:sz w:val="24"/>
          <w:szCs w:val="24"/>
        </w:rPr>
        <w:t>982</w:t>
      </w:r>
      <w:r w:rsidRPr="00CA1FED">
        <w:rPr>
          <w:sz w:val="24"/>
          <w:szCs w:val="24"/>
        </w:rPr>
        <w:t xml:space="preserve"> ADRs in total among all texts. Personally, I feel the sample </w:t>
      </w:r>
      <w:r w:rsidRPr="00CA1FED">
        <w:rPr>
          <w:b/>
          <w:bCs/>
          <w:sz w:val="24"/>
          <w:szCs w:val="24"/>
        </w:rPr>
        <w:t xml:space="preserve">wasn't large enough </w:t>
      </w:r>
      <w:r w:rsidRPr="00CA1FED">
        <w:rPr>
          <w:sz w:val="24"/>
          <w:szCs w:val="24"/>
        </w:rPr>
        <w:t xml:space="preserve">in order to cover all kinds of people and their reaction towards the drugs which plays a crucial role in accuracy of model for large set of </w:t>
      </w:r>
      <w:r w:rsidR="00252DAB" w:rsidRPr="00CA1FED">
        <w:rPr>
          <w:sz w:val="24"/>
          <w:szCs w:val="24"/>
        </w:rPr>
        <w:t>datasets</w:t>
      </w:r>
      <w:r w:rsidRPr="00CA1FED">
        <w:rPr>
          <w:sz w:val="24"/>
          <w:szCs w:val="24"/>
        </w:rPr>
        <w:t xml:space="preserve"> providing correct results for most of the test cases.</w:t>
      </w:r>
    </w:p>
    <w:p w14:paraId="0F6F39A8" w14:textId="77777777" w:rsidR="00AE566D" w:rsidRPr="00CA1FED" w:rsidRDefault="00AE566D" w:rsidP="0016595B">
      <w:pPr>
        <w:ind w:left="295"/>
        <w:jc w:val="both"/>
        <w:rPr>
          <w:sz w:val="24"/>
          <w:szCs w:val="24"/>
        </w:rPr>
      </w:pPr>
    </w:p>
    <w:p w14:paraId="3903932F" w14:textId="77777777" w:rsidR="00AE566D" w:rsidRPr="00CA1FED" w:rsidRDefault="00AE566D" w:rsidP="0016595B">
      <w:pPr>
        <w:ind w:left="295"/>
        <w:jc w:val="both"/>
        <w:rPr>
          <w:sz w:val="24"/>
          <w:szCs w:val="24"/>
        </w:rPr>
      </w:pPr>
      <w:r w:rsidRPr="00CA1FED">
        <w:rPr>
          <w:sz w:val="24"/>
          <w:szCs w:val="24"/>
        </w:rPr>
        <w:t xml:space="preserve">To compute the standard error of the mean, we would need the sample size (N) and the standard deviation of the data. While the information provided includes the sample size (2500 reviews), </w:t>
      </w:r>
      <w:r w:rsidRPr="00252DAB">
        <w:rPr>
          <w:b/>
          <w:bCs/>
          <w:sz w:val="24"/>
          <w:szCs w:val="24"/>
        </w:rPr>
        <w:t>it does</w:t>
      </w:r>
      <w:r w:rsidRPr="00CA1FED">
        <w:rPr>
          <w:sz w:val="24"/>
          <w:szCs w:val="24"/>
        </w:rPr>
        <w:t xml:space="preserve"> </w:t>
      </w:r>
      <w:r w:rsidRPr="00252DAB">
        <w:rPr>
          <w:b/>
          <w:bCs/>
          <w:sz w:val="24"/>
          <w:szCs w:val="24"/>
        </w:rPr>
        <w:t>not specify the standard deviation</w:t>
      </w:r>
      <w:r w:rsidRPr="00CA1FED">
        <w:rPr>
          <w:sz w:val="24"/>
          <w:szCs w:val="24"/>
        </w:rPr>
        <w:t>. Without the standard deviation, it's not possible to compute the standard error of the mean.</w:t>
      </w:r>
    </w:p>
    <w:p w14:paraId="593251E8" w14:textId="77777777" w:rsidR="00AE566D" w:rsidRPr="00CA1FED" w:rsidRDefault="00AE566D" w:rsidP="0016595B">
      <w:pPr>
        <w:ind w:left="295"/>
        <w:jc w:val="both"/>
        <w:rPr>
          <w:sz w:val="24"/>
          <w:szCs w:val="24"/>
        </w:rPr>
      </w:pPr>
    </w:p>
    <w:p w14:paraId="66C52CE5" w14:textId="77777777" w:rsidR="00AE566D" w:rsidRPr="00CA1FED" w:rsidRDefault="00AE566D" w:rsidP="0016595B">
      <w:pPr>
        <w:ind w:left="295"/>
        <w:jc w:val="both"/>
        <w:rPr>
          <w:sz w:val="24"/>
          <w:szCs w:val="24"/>
        </w:rPr>
      </w:pPr>
      <w:r w:rsidRPr="00CA1FED">
        <w:rPr>
          <w:sz w:val="24"/>
          <w:szCs w:val="24"/>
        </w:rPr>
        <w:t xml:space="preserve">The critical region for rejection of the null hypothesis would still </w:t>
      </w:r>
      <w:r w:rsidRPr="00252DAB">
        <w:rPr>
          <w:b/>
          <w:bCs/>
          <w:sz w:val="24"/>
          <w:szCs w:val="24"/>
        </w:rPr>
        <w:t>depend on the chosen alpha (α) level</w:t>
      </w:r>
      <w:r w:rsidRPr="00CA1FED">
        <w:rPr>
          <w:sz w:val="24"/>
          <w:szCs w:val="24"/>
        </w:rPr>
        <w:t xml:space="preserve"> and the specific hypothesis test being conducted and </w:t>
      </w:r>
      <w:r w:rsidRPr="00252DAB">
        <w:rPr>
          <w:b/>
          <w:bCs/>
          <w:sz w:val="24"/>
          <w:szCs w:val="24"/>
        </w:rPr>
        <w:t>this value hasn’t been</w:t>
      </w:r>
      <w:r w:rsidRPr="00CA1FED">
        <w:rPr>
          <w:sz w:val="24"/>
          <w:szCs w:val="24"/>
        </w:rPr>
        <w:t xml:space="preserve"> provided by the paper.</w:t>
      </w:r>
    </w:p>
    <w:p w14:paraId="3832C489" w14:textId="77777777" w:rsidR="00AE566D" w:rsidRPr="00CA1FED" w:rsidRDefault="00AE566D" w:rsidP="0016595B">
      <w:pPr>
        <w:ind w:left="295"/>
        <w:jc w:val="both"/>
        <w:rPr>
          <w:sz w:val="24"/>
          <w:szCs w:val="24"/>
        </w:rPr>
      </w:pPr>
    </w:p>
    <w:p w14:paraId="416E1104" w14:textId="77777777" w:rsidR="00AE566D" w:rsidRPr="00CA1FED" w:rsidRDefault="00AE566D" w:rsidP="0016595B">
      <w:pPr>
        <w:ind w:left="295"/>
        <w:jc w:val="both"/>
        <w:rPr>
          <w:sz w:val="24"/>
          <w:szCs w:val="24"/>
        </w:rPr>
      </w:pPr>
    </w:p>
    <w:p w14:paraId="54995BB3" w14:textId="77777777" w:rsidR="00AE566D" w:rsidRPr="00CA1FED" w:rsidRDefault="00AE566D" w:rsidP="0016595B">
      <w:pPr>
        <w:pStyle w:val="Heading1"/>
        <w:jc w:val="both"/>
        <w:rPr>
          <w:sz w:val="24"/>
          <w:szCs w:val="24"/>
        </w:rPr>
      </w:pPr>
      <w:r w:rsidRPr="00CA1FED">
        <w:rPr>
          <w:w w:val="95"/>
          <w:sz w:val="24"/>
          <w:szCs w:val="24"/>
        </w:rPr>
        <w:t>E.</w:t>
      </w:r>
      <w:r w:rsidRPr="00CA1FED">
        <w:rPr>
          <w:spacing w:val="-4"/>
          <w:w w:val="95"/>
          <w:sz w:val="24"/>
          <w:szCs w:val="24"/>
        </w:rPr>
        <w:t xml:space="preserve"> </w:t>
      </w:r>
      <w:r w:rsidRPr="00CA1FED">
        <w:rPr>
          <w:w w:val="95"/>
          <w:sz w:val="24"/>
          <w:szCs w:val="24"/>
        </w:rPr>
        <w:t>RESULTS</w:t>
      </w:r>
      <w:r w:rsidRPr="00CA1FED">
        <w:rPr>
          <w:spacing w:val="8"/>
          <w:w w:val="95"/>
          <w:sz w:val="24"/>
          <w:szCs w:val="24"/>
        </w:rPr>
        <w:t xml:space="preserve"> </w:t>
      </w:r>
      <w:r w:rsidRPr="00CA1FED">
        <w:rPr>
          <w:w w:val="95"/>
          <w:sz w:val="24"/>
          <w:szCs w:val="24"/>
        </w:rPr>
        <w:t>AND</w:t>
      </w:r>
      <w:r w:rsidRPr="00CA1FED">
        <w:rPr>
          <w:spacing w:val="-2"/>
          <w:w w:val="95"/>
          <w:sz w:val="24"/>
          <w:szCs w:val="24"/>
        </w:rPr>
        <w:t xml:space="preserve"> </w:t>
      </w:r>
      <w:r w:rsidRPr="00CA1FED">
        <w:rPr>
          <w:w w:val="95"/>
          <w:sz w:val="24"/>
          <w:szCs w:val="24"/>
        </w:rPr>
        <w:t>CONCLUSIONS.</w:t>
      </w:r>
    </w:p>
    <w:p w14:paraId="3F55AB4C" w14:textId="77777777" w:rsidR="00AE566D" w:rsidRPr="00CA1FED" w:rsidRDefault="00AE566D" w:rsidP="0016595B">
      <w:pPr>
        <w:ind w:left="295"/>
        <w:jc w:val="both"/>
        <w:rPr>
          <w:sz w:val="24"/>
          <w:szCs w:val="24"/>
        </w:rPr>
      </w:pPr>
    </w:p>
    <w:p w14:paraId="658BE742" w14:textId="40C76D85" w:rsidR="00AE566D" w:rsidRPr="00CA1FED" w:rsidRDefault="00AE566D" w:rsidP="0016595B">
      <w:pPr>
        <w:ind w:left="295"/>
        <w:jc w:val="both"/>
        <w:rPr>
          <w:sz w:val="24"/>
          <w:szCs w:val="24"/>
        </w:rPr>
      </w:pPr>
      <w:r w:rsidRPr="00CA1FED">
        <w:rPr>
          <w:sz w:val="24"/>
          <w:szCs w:val="24"/>
        </w:rPr>
        <w:t xml:space="preserve">The paper presents </w:t>
      </w:r>
      <w:r w:rsidRPr="00252DAB">
        <w:rPr>
          <w:b/>
          <w:bCs/>
          <w:sz w:val="24"/>
          <w:szCs w:val="24"/>
        </w:rPr>
        <w:t>experimental results comparing the proposed approach</w:t>
      </w:r>
      <w:r w:rsidRPr="00CA1FED">
        <w:rPr>
          <w:sz w:val="24"/>
          <w:szCs w:val="24"/>
        </w:rPr>
        <w:t xml:space="preserve"> with a baseline using traditional machine learning techniques. While it does not explicitly mention tests for assumptions such as homogeneity of variance, it provides comparison metrics (e.g., precision, recall</w:t>
      </w:r>
      <w:r w:rsidRPr="00252DAB">
        <w:rPr>
          <w:b/>
          <w:bCs/>
          <w:sz w:val="24"/>
          <w:szCs w:val="24"/>
        </w:rPr>
        <w:t>, F-measure</w:t>
      </w:r>
      <w:r w:rsidRPr="00CA1FED">
        <w:rPr>
          <w:sz w:val="24"/>
          <w:szCs w:val="24"/>
        </w:rPr>
        <w:t>) for evaluating the performance of the proposed approach. To assess homogeneity of variance, an F-max test could be conducted on the relevant data points. However, the paper does not provide specific data or results for such a test.</w:t>
      </w:r>
    </w:p>
    <w:p w14:paraId="40CFB526" w14:textId="77777777" w:rsidR="00CA1FED" w:rsidRPr="00CA1FED" w:rsidRDefault="00CA1FED" w:rsidP="0016595B">
      <w:pPr>
        <w:ind w:left="295"/>
        <w:jc w:val="both"/>
        <w:rPr>
          <w:sz w:val="24"/>
          <w:szCs w:val="24"/>
        </w:rPr>
      </w:pPr>
    </w:p>
    <w:p w14:paraId="7845A718" w14:textId="3BDD5559" w:rsidR="00CA1FED" w:rsidRPr="00CA1FED" w:rsidRDefault="00CA1FED" w:rsidP="0016595B">
      <w:pPr>
        <w:ind w:left="295"/>
        <w:jc w:val="both"/>
        <w:rPr>
          <w:sz w:val="24"/>
          <w:szCs w:val="24"/>
        </w:rPr>
      </w:pPr>
      <w:r w:rsidRPr="00CA1FED">
        <w:rPr>
          <w:sz w:val="24"/>
          <w:szCs w:val="24"/>
        </w:rPr>
        <w:t xml:space="preserve">The independent variables include the techniques used for adverse drug reaction (ADR) detection, such as latent semantic analysis (LSA) combined with artificial neural networks (ANNs). The dependent variable is the </w:t>
      </w:r>
      <w:r w:rsidRPr="00252DAB">
        <w:rPr>
          <w:b/>
          <w:bCs/>
          <w:sz w:val="24"/>
          <w:szCs w:val="24"/>
        </w:rPr>
        <w:t>F-measure</w:t>
      </w:r>
      <w:r w:rsidRPr="00CA1FED">
        <w:rPr>
          <w:sz w:val="24"/>
          <w:szCs w:val="24"/>
        </w:rPr>
        <w:t>, which assesses the performance of ADR detection. Given the nature of the data (comparison of performance metrics), appropriate statistical tools for hypothesis testing and comparison, such as t-tests or ANOVA, could have been used.</w:t>
      </w:r>
    </w:p>
    <w:p w14:paraId="29AFDD20" w14:textId="77777777" w:rsidR="00CA1FED" w:rsidRPr="00CA1FED" w:rsidRDefault="00CA1FED" w:rsidP="0016595B">
      <w:pPr>
        <w:ind w:left="295"/>
        <w:jc w:val="both"/>
        <w:rPr>
          <w:sz w:val="24"/>
          <w:szCs w:val="24"/>
        </w:rPr>
      </w:pPr>
    </w:p>
    <w:p w14:paraId="12B0EF03" w14:textId="3CA509B3" w:rsidR="00CA1FED" w:rsidRPr="00CA1FED" w:rsidRDefault="00CA1FED" w:rsidP="0016595B">
      <w:pPr>
        <w:ind w:left="295"/>
        <w:jc w:val="both"/>
        <w:rPr>
          <w:sz w:val="24"/>
          <w:szCs w:val="24"/>
        </w:rPr>
      </w:pPr>
      <w:r w:rsidRPr="00CA1FED">
        <w:rPr>
          <w:sz w:val="24"/>
          <w:szCs w:val="24"/>
        </w:rPr>
        <w:t xml:space="preserve">Also, the paper </w:t>
      </w:r>
      <w:r w:rsidRPr="00252DAB">
        <w:rPr>
          <w:b/>
          <w:bCs/>
          <w:sz w:val="24"/>
          <w:szCs w:val="24"/>
        </w:rPr>
        <w:t>includes graph</w:t>
      </w:r>
      <w:r w:rsidRPr="00CA1FED">
        <w:rPr>
          <w:sz w:val="24"/>
          <w:szCs w:val="24"/>
        </w:rPr>
        <w:t xml:space="preserve">, which presents a comparison between the baseline and proposed results using a bar chart. This chart </w:t>
      </w:r>
      <w:r w:rsidRPr="00252DAB">
        <w:rPr>
          <w:b/>
          <w:bCs/>
          <w:sz w:val="24"/>
          <w:szCs w:val="24"/>
        </w:rPr>
        <w:t>visually illustrates the F-measure comparison</w:t>
      </w:r>
      <w:r w:rsidRPr="00CA1FED">
        <w:rPr>
          <w:sz w:val="24"/>
          <w:szCs w:val="24"/>
        </w:rPr>
        <w:t xml:space="preserve">, aiding in understanding the </w:t>
      </w:r>
      <w:r w:rsidRPr="00252DAB">
        <w:rPr>
          <w:b/>
          <w:bCs/>
          <w:sz w:val="24"/>
          <w:szCs w:val="24"/>
        </w:rPr>
        <w:t>performance differences between the approaches</w:t>
      </w:r>
      <w:r w:rsidRPr="00CA1FED">
        <w:rPr>
          <w:sz w:val="24"/>
          <w:szCs w:val="24"/>
        </w:rPr>
        <w:t>. While the paper does not explicitly state hypotheses, it discusses the performance improvement of the proposed approach over the baseline. The results are clearly linked to the objective of demonstrating the effectiveness of LSA with ANN for ADR detection.</w:t>
      </w:r>
    </w:p>
    <w:p w14:paraId="56FC36CB" w14:textId="77777777" w:rsidR="00CA1FED" w:rsidRPr="00CA1FED" w:rsidRDefault="00CA1FED" w:rsidP="0016595B">
      <w:pPr>
        <w:ind w:left="295"/>
        <w:jc w:val="both"/>
        <w:rPr>
          <w:sz w:val="24"/>
          <w:szCs w:val="24"/>
        </w:rPr>
      </w:pPr>
    </w:p>
    <w:p w14:paraId="30D6C970" w14:textId="77777777" w:rsidR="00CA1FED" w:rsidRPr="00CA1FED" w:rsidRDefault="00CA1FED" w:rsidP="0016595B">
      <w:pPr>
        <w:ind w:left="295"/>
        <w:jc w:val="both"/>
        <w:rPr>
          <w:sz w:val="24"/>
          <w:szCs w:val="24"/>
        </w:rPr>
      </w:pPr>
    </w:p>
    <w:p w14:paraId="01134F23" w14:textId="5E245A49" w:rsidR="00AE566D" w:rsidRPr="00CA1FED" w:rsidRDefault="00AE566D" w:rsidP="0016595B">
      <w:pPr>
        <w:jc w:val="both"/>
        <w:rPr>
          <w:sz w:val="24"/>
          <w:szCs w:val="24"/>
        </w:rPr>
        <w:sectPr w:rsidR="00AE566D" w:rsidRPr="00CA1FED" w:rsidSect="000537EF">
          <w:type w:val="continuous"/>
          <w:pgSz w:w="12240" w:h="15840"/>
          <w:pgMar w:top="1060" w:right="1040" w:bottom="280" w:left="960" w:header="720" w:footer="720" w:gutter="0"/>
          <w:cols w:space="720"/>
        </w:sectPr>
      </w:pPr>
    </w:p>
    <w:p w14:paraId="4D2BF597" w14:textId="17F9E366" w:rsidR="00A130B0" w:rsidRPr="00CA1FED" w:rsidRDefault="00CA1FED" w:rsidP="0016595B">
      <w:pPr>
        <w:ind w:left="295"/>
        <w:jc w:val="both"/>
        <w:rPr>
          <w:sz w:val="24"/>
          <w:szCs w:val="24"/>
        </w:rPr>
      </w:pPr>
      <w:r w:rsidRPr="00CA1FED">
        <w:rPr>
          <w:sz w:val="24"/>
          <w:szCs w:val="24"/>
        </w:rPr>
        <w:lastRenderedPageBreak/>
        <w:t xml:space="preserve">The conclusions drawn in the paper appear to be supported by the reported data and analysis. The results consistently show improvement in F-measure with the proposed approach compared to the baseline, indicating the effectiveness of LSA with ANN for ADR detection. The study compared the performance of Latent Semantic Analysis (LSA) combined with Artificial Neural Networks (ANN) against a baseline using traditional machine learning methods for adverse drug reaction (ADR) detection. Results showed that the proposed approach achieved higher </w:t>
      </w:r>
      <w:r w:rsidRPr="00CA1FED">
        <w:rPr>
          <w:b/>
          <w:bCs/>
          <w:sz w:val="24"/>
          <w:szCs w:val="24"/>
        </w:rPr>
        <w:t>F-measure scores: 85% with TF and ANN,</w:t>
      </w:r>
      <w:r w:rsidRPr="00CA1FED">
        <w:rPr>
          <w:sz w:val="24"/>
          <w:szCs w:val="24"/>
        </w:rPr>
        <w:t xml:space="preserve"> compared to the baseline </w:t>
      </w:r>
      <w:r w:rsidRPr="00CA1FED">
        <w:rPr>
          <w:b/>
          <w:bCs/>
          <w:sz w:val="24"/>
          <w:szCs w:val="24"/>
        </w:rPr>
        <w:t>LR score of 82</w:t>
      </w:r>
      <w:r w:rsidRPr="00252DAB">
        <w:rPr>
          <w:b/>
          <w:bCs/>
          <w:sz w:val="24"/>
          <w:szCs w:val="24"/>
        </w:rPr>
        <w:t>%. LSA with ANN</w:t>
      </w:r>
      <w:r w:rsidRPr="00CA1FED">
        <w:rPr>
          <w:sz w:val="24"/>
          <w:szCs w:val="24"/>
        </w:rPr>
        <w:t xml:space="preserve"> outperformed other machine learning algorithms due to its ability to correctly identify semantic correspondences. The study concluded that </w:t>
      </w:r>
      <w:r w:rsidRPr="00252DAB">
        <w:rPr>
          <w:b/>
          <w:bCs/>
          <w:sz w:val="24"/>
          <w:szCs w:val="24"/>
        </w:rPr>
        <w:t>LSA with ANN improves ADR detection effectiveness</w:t>
      </w:r>
      <w:r w:rsidRPr="00CA1FED">
        <w:rPr>
          <w:sz w:val="24"/>
          <w:szCs w:val="24"/>
        </w:rPr>
        <w:t>. Future research may explore real-time reviews and apply advanced word embedding techniques with deep learning architectures for further enhancement.</w:t>
      </w:r>
    </w:p>
    <w:sectPr w:rsidR="00A130B0" w:rsidRPr="00CA1FED">
      <w:pgSz w:w="12240" w:h="15840"/>
      <w:pgMar w:top="1080" w:right="104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2FFE"/>
    <w:multiLevelType w:val="hybridMultilevel"/>
    <w:tmpl w:val="D62E36E0"/>
    <w:lvl w:ilvl="0" w:tplc="7F988D00">
      <w:start w:val="1"/>
      <w:numFmt w:val="decimal"/>
      <w:lvlText w:val="%1."/>
      <w:lvlJc w:val="left"/>
      <w:pPr>
        <w:ind w:left="360" w:hanging="241"/>
      </w:pPr>
      <w:rPr>
        <w:rFonts w:ascii="Times New Roman" w:eastAsia="Times New Roman" w:hAnsi="Times New Roman" w:cs="Times New Roman" w:hint="default"/>
        <w:w w:val="93"/>
        <w:sz w:val="25"/>
        <w:szCs w:val="25"/>
        <w:lang w:val="en-US" w:eastAsia="en-US" w:bidi="ar-SA"/>
      </w:rPr>
    </w:lvl>
    <w:lvl w:ilvl="1" w:tplc="A22ABCA6">
      <w:numFmt w:val="bullet"/>
      <w:lvlText w:val="•"/>
      <w:lvlJc w:val="left"/>
      <w:pPr>
        <w:ind w:left="1348" w:hanging="241"/>
      </w:pPr>
      <w:rPr>
        <w:rFonts w:hint="default"/>
        <w:lang w:val="en-US" w:eastAsia="en-US" w:bidi="ar-SA"/>
      </w:rPr>
    </w:lvl>
    <w:lvl w:ilvl="2" w:tplc="DAC2C448">
      <w:numFmt w:val="bullet"/>
      <w:lvlText w:val="•"/>
      <w:lvlJc w:val="left"/>
      <w:pPr>
        <w:ind w:left="2336" w:hanging="241"/>
      </w:pPr>
      <w:rPr>
        <w:rFonts w:hint="default"/>
        <w:lang w:val="en-US" w:eastAsia="en-US" w:bidi="ar-SA"/>
      </w:rPr>
    </w:lvl>
    <w:lvl w:ilvl="3" w:tplc="80BC53CC">
      <w:numFmt w:val="bullet"/>
      <w:lvlText w:val="•"/>
      <w:lvlJc w:val="left"/>
      <w:pPr>
        <w:ind w:left="3324" w:hanging="241"/>
      </w:pPr>
      <w:rPr>
        <w:rFonts w:hint="default"/>
        <w:lang w:val="en-US" w:eastAsia="en-US" w:bidi="ar-SA"/>
      </w:rPr>
    </w:lvl>
    <w:lvl w:ilvl="4" w:tplc="2C1A4170">
      <w:numFmt w:val="bullet"/>
      <w:lvlText w:val="•"/>
      <w:lvlJc w:val="left"/>
      <w:pPr>
        <w:ind w:left="4312" w:hanging="241"/>
      </w:pPr>
      <w:rPr>
        <w:rFonts w:hint="default"/>
        <w:lang w:val="en-US" w:eastAsia="en-US" w:bidi="ar-SA"/>
      </w:rPr>
    </w:lvl>
    <w:lvl w:ilvl="5" w:tplc="C324B0C0">
      <w:numFmt w:val="bullet"/>
      <w:lvlText w:val="•"/>
      <w:lvlJc w:val="left"/>
      <w:pPr>
        <w:ind w:left="5300" w:hanging="241"/>
      </w:pPr>
      <w:rPr>
        <w:rFonts w:hint="default"/>
        <w:lang w:val="en-US" w:eastAsia="en-US" w:bidi="ar-SA"/>
      </w:rPr>
    </w:lvl>
    <w:lvl w:ilvl="6" w:tplc="54B61D90">
      <w:numFmt w:val="bullet"/>
      <w:lvlText w:val="•"/>
      <w:lvlJc w:val="left"/>
      <w:pPr>
        <w:ind w:left="6288" w:hanging="241"/>
      </w:pPr>
      <w:rPr>
        <w:rFonts w:hint="default"/>
        <w:lang w:val="en-US" w:eastAsia="en-US" w:bidi="ar-SA"/>
      </w:rPr>
    </w:lvl>
    <w:lvl w:ilvl="7" w:tplc="719CC7D6">
      <w:numFmt w:val="bullet"/>
      <w:lvlText w:val="•"/>
      <w:lvlJc w:val="left"/>
      <w:pPr>
        <w:ind w:left="7276" w:hanging="241"/>
      </w:pPr>
      <w:rPr>
        <w:rFonts w:hint="default"/>
        <w:lang w:val="en-US" w:eastAsia="en-US" w:bidi="ar-SA"/>
      </w:rPr>
    </w:lvl>
    <w:lvl w:ilvl="8" w:tplc="F8D80C62">
      <w:numFmt w:val="bullet"/>
      <w:lvlText w:val="•"/>
      <w:lvlJc w:val="left"/>
      <w:pPr>
        <w:ind w:left="8264" w:hanging="241"/>
      </w:pPr>
      <w:rPr>
        <w:rFonts w:hint="default"/>
        <w:lang w:val="en-US" w:eastAsia="en-US" w:bidi="ar-SA"/>
      </w:rPr>
    </w:lvl>
  </w:abstractNum>
  <w:abstractNum w:abstractNumId="1" w15:restartNumberingAfterBreak="0">
    <w:nsid w:val="2C8D5234"/>
    <w:multiLevelType w:val="hybridMultilevel"/>
    <w:tmpl w:val="D8749600"/>
    <w:lvl w:ilvl="0" w:tplc="FC726EA2">
      <w:start w:val="3"/>
      <w:numFmt w:val="decimal"/>
      <w:lvlText w:val="%1."/>
      <w:lvlJc w:val="left"/>
      <w:pPr>
        <w:ind w:left="521" w:hanging="237"/>
      </w:pPr>
      <w:rPr>
        <w:rFonts w:ascii="Times New Roman" w:eastAsia="Times New Roman" w:hAnsi="Times New Roman" w:cs="Times New Roman" w:hint="default"/>
        <w:w w:val="94"/>
        <w:sz w:val="25"/>
        <w:szCs w:val="25"/>
        <w:lang w:val="en-US" w:eastAsia="en-US" w:bidi="ar-SA"/>
      </w:rPr>
    </w:lvl>
    <w:lvl w:ilvl="1" w:tplc="AC3C1178">
      <w:start w:val="1"/>
      <w:numFmt w:val="upperLetter"/>
      <w:lvlText w:val="%2."/>
      <w:lvlJc w:val="left"/>
      <w:pPr>
        <w:ind w:left="1301" w:hanging="299"/>
      </w:pPr>
      <w:rPr>
        <w:rFonts w:ascii="Times New Roman" w:eastAsia="Times New Roman" w:hAnsi="Times New Roman" w:cs="Times New Roman" w:hint="default"/>
        <w:spacing w:val="-1"/>
        <w:w w:val="97"/>
        <w:sz w:val="25"/>
        <w:szCs w:val="25"/>
        <w:lang w:val="en-US" w:eastAsia="en-US" w:bidi="ar-SA"/>
      </w:rPr>
    </w:lvl>
    <w:lvl w:ilvl="2" w:tplc="7EF01E06">
      <w:numFmt w:val="bullet"/>
      <w:lvlText w:val="•"/>
      <w:lvlJc w:val="left"/>
      <w:pPr>
        <w:ind w:left="2316" w:hanging="299"/>
      </w:pPr>
      <w:rPr>
        <w:rFonts w:hint="default"/>
        <w:lang w:val="en-US" w:eastAsia="en-US" w:bidi="ar-SA"/>
      </w:rPr>
    </w:lvl>
    <w:lvl w:ilvl="3" w:tplc="1312EF88">
      <w:numFmt w:val="bullet"/>
      <w:lvlText w:val="•"/>
      <w:lvlJc w:val="left"/>
      <w:pPr>
        <w:ind w:left="3327" w:hanging="299"/>
      </w:pPr>
      <w:rPr>
        <w:rFonts w:hint="default"/>
        <w:lang w:val="en-US" w:eastAsia="en-US" w:bidi="ar-SA"/>
      </w:rPr>
    </w:lvl>
    <w:lvl w:ilvl="4" w:tplc="C8FAA94A">
      <w:numFmt w:val="bullet"/>
      <w:lvlText w:val="•"/>
      <w:lvlJc w:val="left"/>
      <w:pPr>
        <w:ind w:left="4338" w:hanging="299"/>
      </w:pPr>
      <w:rPr>
        <w:rFonts w:hint="default"/>
        <w:lang w:val="en-US" w:eastAsia="en-US" w:bidi="ar-SA"/>
      </w:rPr>
    </w:lvl>
    <w:lvl w:ilvl="5" w:tplc="1056F9FA">
      <w:numFmt w:val="bullet"/>
      <w:lvlText w:val="•"/>
      <w:lvlJc w:val="left"/>
      <w:pPr>
        <w:ind w:left="5349" w:hanging="299"/>
      </w:pPr>
      <w:rPr>
        <w:rFonts w:hint="default"/>
        <w:lang w:val="en-US" w:eastAsia="en-US" w:bidi="ar-SA"/>
      </w:rPr>
    </w:lvl>
    <w:lvl w:ilvl="6" w:tplc="A9909C26">
      <w:numFmt w:val="bullet"/>
      <w:lvlText w:val="•"/>
      <w:lvlJc w:val="left"/>
      <w:pPr>
        <w:ind w:left="6360" w:hanging="299"/>
      </w:pPr>
      <w:rPr>
        <w:rFonts w:hint="default"/>
        <w:lang w:val="en-US" w:eastAsia="en-US" w:bidi="ar-SA"/>
      </w:rPr>
    </w:lvl>
    <w:lvl w:ilvl="7" w:tplc="0BB6A2B8">
      <w:numFmt w:val="bullet"/>
      <w:lvlText w:val="•"/>
      <w:lvlJc w:val="left"/>
      <w:pPr>
        <w:ind w:left="7371" w:hanging="299"/>
      </w:pPr>
      <w:rPr>
        <w:rFonts w:hint="default"/>
        <w:lang w:val="en-US" w:eastAsia="en-US" w:bidi="ar-SA"/>
      </w:rPr>
    </w:lvl>
    <w:lvl w:ilvl="8" w:tplc="FFD8B56E">
      <w:numFmt w:val="bullet"/>
      <w:lvlText w:val="•"/>
      <w:lvlJc w:val="left"/>
      <w:pPr>
        <w:ind w:left="8382" w:hanging="299"/>
      </w:pPr>
      <w:rPr>
        <w:rFonts w:hint="default"/>
        <w:lang w:val="en-US" w:eastAsia="en-US" w:bidi="ar-SA"/>
      </w:rPr>
    </w:lvl>
  </w:abstractNum>
  <w:abstractNum w:abstractNumId="2" w15:restartNumberingAfterBreak="0">
    <w:nsid w:val="3DDA269C"/>
    <w:multiLevelType w:val="hybridMultilevel"/>
    <w:tmpl w:val="E00E2A88"/>
    <w:lvl w:ilvl="0" w:tplc="07C697DC">
      <w:start w:val="1"/>
      <w:numFmt w:val="upperLetter"/>
      <w:lvlText w:val="%1."/>
      <w:lvlJc w:val="left"/>
      <w:pPr>
        <w:ind w:left="295" w:hanging="295"/>
      </w:pPr>
      <w:rPr>
        <w:rFonts w:ascii="Times New Roman" w:eastAsia="Times New Roman" w:hAnsi="Times New Roman" w:cs="Times New Roman" w:hint="default"/>
        <w:b/>
        <w:bCs/>
        <w:spacing w:val="-1"/>
        <w:w w:val="96"/>
        <w:sz w:val="25"/>
        <w:szCs w:val="25"/>
        <w:lang w:val="en-US" w:eastAsia="en-US" w:bidi="ar-SA"/>
      </w:rPr>
    </w:lvl>
    <w:lvl w:ilvl="1" w:tplc="46CA0B66">
      <w:start w:val="1"/>
      <w:numFmt w:val="decimal"/>
      <w:lvlText w:val="%2."/>
      <w:lvlJc w:val="left"/>
      <w:pPr>
        <w:ind w:left="1" w:hanging="241"/>
      </w:pPr>
      <w:rPr>
        <w:rFonts w:ascii="Times New Roman" w:eastAsia="Times New Roman" w:hAnsi="Times New Roman" w:cs="Times New Roman" w:hint="default"/>
        <w:w w:val="93"/>
        <w:sz w:val="25"/>
        <w:szCs w:val="25"/>
        <w:lang w:val="en-US" w:eastAsia="en-US" w:bidi="ar-SA"/>
      </w:rPr>
    </w:lvl>
    <w:lvl w:ilvl="2" w:tplc="9B604A8A">
      <w:start w:val="1"/>
      <w:numFmt w:val="upperLetter"/>
      <w:lvlText w:val="%3."/>
      <w:lvlJc w:val="left"/>
      <w:pPr>
        <w:ind w:left="723" w:hanging="297"/>
      </w:pPr>
      <w:rPr>
        <w:rFonts w:ascii="Times New Roman" w:eastAsia="Times New Roman" w:hAnsi="Times New Roman" w:cs="Times New Roman" w:hint="default"/>
        <w:spacing w:val="-1"/>
        <w:w w:val="97"/>
        <w:sz w:val="25"/>
        <w:szCs w:val="25"/>
        <w:lang w:val="en-US" w:eastAsia="en-US" w:bidi="ar-SA"/>
      </w:rPr>
    </w:lvl>
    <w:lvl w:ilvl="3" w:tplc="203AD836">
      <w:numFmt w:val="bullet"/>
      <w:lvlText w:val="•"/>
      <w:lvlJc w:val="left"/>
      <w:pPr>
        <w:ind w:left="723" w:hanging="297"/>
      </w:pPr>
      <w:rPr>
        <w:rFonts w:hint="default"/>
        <w:lang w:val="en-US" w:eastAsia="en-US" w:bidi="ar-SA"/>
      </w:rPr>
    </w:lvl>
    <w:lvl w:ilvl="4" w:tplc="4FC838A6">
      <w:numFmt w:val="bullet"/>
      <w:lvlText w:val="•"/>
      <w:lvlJc w:val="left"/>
      <w:pPr>
        <w:ind w:left="2065" w:hanging="297"/>
      </w:pPr>
      <w:rPr>
        <w:rFonts w:hint="default"/>
        <w:lang w:val="en-US" w:eastAsia="en-US" w:bidi="ar-SA"/>
      </w:rPr>
    </w:lvl>
    <w:lvl w:ilvl="5" w:tplc="8ABAA75A">
      <w:numFmt w:val="bullet"/>
      <w:lvlText w:val="•"/>
      <w:lvlJc w:val="left"/>
      <w:pPr>
        <w:ind w:left="3408" w:hanging="297"/>
      </w:pPr>
      <w:rPr>
        <w:rFonts w:hint="default"/>
        <w:lang w:val="en-US" w:eastAsia="en-US" w:bidi="ar-SA"/>
      </w:rPr>
    </w:lvl>
    <w:lvl w:ilvl="6" w:tplc="A9EEBC3E">
      <w:numFmt w:val="bullet"/>
      <w:lvlText w:val="•"/>
      <w:lvlJc w:val="left"/>
      <w:pPr>
        <w:ind w:left="4751" w:hanging="297"/>
      </w:pPr>
      <w:rPr>
        <w:rFonts w:hint="default"/>
        <w:lang w:val="en-US" w:eastAsia="en-US" w:bidi="ar-SA"/>
      </w:rPr>
    </w:lvl>
    <w:lvl w:ilvl="7" w:tplc="3F3678DA">
      <w:numFmt w:val="bullet"/>
      <w:lvlText w:val="•"/>
      <w:lvlJc w:val="left"/>
      <w:pPr>
        <w:ind w:left="6094" w:hanging="297"/>
      </w:pPr>
      <w:rPr>
        <w:rFonts w:hint="default"/>
        <w:lang w:val="en-US" w:eastAsia="en-US" w:bidi="ar-SA"/>
      </w:rPr>
    </w:lvl>
    <w:lvl w:ilvl="8" w:tplc="C18CA416">
      <w:numFmt w:val="bullet"/>
      <w:lvlText w:val="•"/>
      <w:lvlJc w:val="left"/>
      <w:pPr>
        <w:ind w:left="7437" w:hanging="297"/>
      </w:pPr>
      <w:rPr>
        <w:rFonts w:hint="default"/>
        <w:lang w:val="en-US" w:eastAsia="en-US" w:bidi="ar-SA"/>
      </w:rPr>
    </w:lvl>
  </w:abstractNum>
  <w:abstractNum w:abstractNumId="3" w15:restartNumberingAfterBreak="0">
    <w:nsid w:val="591F51F1"/>
    <w:multiLevelType w:val="hybridMultilevel"/>
    <w:tmpl w:val="8800F9EA"/>
    <w:lvl w:ilvl="0" w:tplc="10A4CE8E">
      <w:start w:val="3"/>
      <w:numFmt w:val="decimal"/>
      <w:lvlText w:val="%1."/>
      <w:lvlJc w:val="left"/>
      <w:pPr>
        <w:ind w:left="116" w:hanging="239"/>
      </w:pPr>
      <w:rPr>
        <w:rFonts w:ascii="Times New Roman" w:eastAsia="Times New Roman" w:hAnsi="Times New Roman" w:cs="Times New Roman" w:hint="default"/>
        <w:w w:val="94"/>
        <w:sz w:val="25"/>
        <w:szCs w:val="25"/>
        <w:lang w:val="en-US" w:eastAsia="en-US" w:bidi="ar-SA"/>
      </w:rPr>
    </w:lvl>
    <w:lvl w:ilvl="1" w:tplc="AC3C2976">
      <w:numFmt w:val="bullet"/>
      <w:lvlText w:val="•"/>
      <w:lvlJc w:val="left"/>
      <w:pPr>
        <w:ind w:left="1132" w:hanging="239"/>
      </w:pPr>
      <w:rPr>
        <w:rFonts w:hint="default"/>
        <w:lang w:val="en-US" w:eastAsia="en-US" w:bidi="ar-SA"/>
      </w:rPr>
    </w:lvl>
    <w:lvl w:ilvl="2" w:tplc="F5DEE63C">
      <w:numFmt w:val="bullet"/>
      <w:lvlText w:val="•"/>
      <w:lvlJc w:val="left"/>
      <w:pPr>
        <w:ind w:left="2144" w:hanging="239"/>
      </w:pPr>
      <w:rPr>
        <w:rFonts w:hint="default"/>
        <w:lang w:val="en-US" w:eastAsia="en-US" w:bidi="ar-SA"/>
      </w:rPr>
    </w:lvl>
    <w:lvl w:ilvl="3" w:tplc="4636D44E">
      <w:numFmt w:val="bullet"/>
      <w:lvlText w:val="•"/>
      <w:lvlJc w:val="left"/>
      <w:pPr>
        <w:ind w:left="3156" w:hanging="239"/>
      </w:pPr>
      <w:rPr>
        <w:rFonts w:hint="default"/>
        <w:lang w:val="en-US" w:eastAsia="en-US" w:bidi="ar-SA"/>
      </w:rPr>
    </w:lvl>
    <w:lvl w:ilvl="4" w:tplc="3F146532">
      <w:numFmt w:val="bullet"/>
      <w:lvlText w:val="•"/>
      <w:lvlJc w:val="left"/>
      <w:pPr>
        <w:ind w:left="4168" w:hanging="239"/>
      </w:pPr>
      <w:rPr>
        <w:rFonts w:hint="default"/>
        <w:lang w:val="en-US" w:eastAsia="en-US" w:bidi="ar-SA"/>
      </w:rPr>
    </w:lvl>
    <w:lvl w:ilvl="5" w:tplc="B7D4C804">
      <w:numFmt w:val="bullet"/>
      <w:lvlText w:val="•"/>
      <w:lvlJc w:val="left"/>
      <w:pPr>
        <w:ind w:left="5180" w:hanging="239"/>
      </w:pPr>
      <w:rPr>
        <w:rFonts w:hint="default"/>
        <w:lang w:val="en-US" w:eastAsia="en-US" w:bidi="ar-SA"/>
      </w:rPr>
    </w:lvl>
    <w:lvl w:ilvl="6" w:tplc="B6FEB6FC">
      <w:numFmt w:val="bullet"/>
      <w:lvlText w:val="•"/>
      <w:lvlJc w:val="left"/>
      <w:pPr>
        <w:ind w:left="6192" w:hanging="239"/>
      </w:pPr>
      <w:rPr>
        <w:rFonts w:hint="default"/>
        <w:lang w:val="en-US" w:eastAsia="en-US" w:bidi="ar-SA"/>
      </w:rPr>
    </w:lvl>
    <w:lvl w:ilvl="7" w:tplc="54D4BD6A">
      <w:numFmt w:val="bullet"/>
      <w:lvlText w:val="•"/>
      <w:lvlJc w:val="left"/>
      <w:pPr>
        <w:ind w:left="7204" w:hanging="239"/>
      </w:pPr>
      <w:rPr>
        <w:rFonts w:hint="default"/>
        <w:lang w:val="en-US" w:eastAsia="en-US" w:bidi="ar-SA"/>
      </w:rPr>
    </w:lvl>
    <w:lvl w:ilvl="8" w:tplc="004CA29C">
      <w:numFmt w:val="bullet"/>
      <w:lvlText w:val="•"/>
      <w:lvlJc w:val="left"/>
      <w:pPr>
        <w:ind w:left="8216" w:hanging="239"/>
      </w:pPr>
      <w:rPr>
        <w:rFonts w:hint="default"/>
        <w:lang w:val="en-US" w:eastAsia="en-US" w:bidi="ar-SA"/>
      </w:rPr>
    </w:lvl>
  </w:abstractNum>
  <w:abstractNum w:abstractNumId="4" w15:restartNumberingAfterBreak="0">
    <w:nsid w:val="62EE1C01"/>
    <w:multiLevelType w:val="hybridMultilevel"/>
    <w:tmpl w:val="113A60EE"/>
    <w:lvl w:ilvl="0" w:tplc="22D0EB80">
      <w:start w:val="1"/>
      <w:numFmt w:val="decimal"/>
      <w:lvlText w:val="%1."/>
      <w:lvlJc w:val="left"/>
      <w:pPr>
        <w:ind w:left="361" w:hanging="242"/>
      </w:pPr>
      <w:rPr>
        <w:rFonts w:ascii="Times New Roman" w:eastAsia="Times New Roman" w:hAnsi="Times New Roman" w:cs="Times New Roman" w:hint="default"/>
        <w:w w:val="93"/>
        <w:sz w:val="25"/>
        <w:szCs w:val="25"/>
        <w:lang w:val="en-US" w:eastAsia="en-US" w:bidi="ar-SA"/>
      </w:rPr>
    </w:lvl>
    <w:lvl w:ilvl="1" w:tplc="43B006E8">
      <w:numFmt w:val="bullet"/>
      <w:lvlText w:val="•"/>
      <w:lvlJc w:val="left"/>
      <w:pPr>
        <w:ind w:left="1348" w:hanging="242"/>
      </w:pPr>
      <w:rPr>
        <w:rFonts w:hint="default"/>
        <w:lang w:val="en-US" w:eastAsia="en-US" w:bidi="ar-SA"/>
      </w:rPr>
    </w:lvl>
    <w:lvl w:ilvl="2" w:tplc="42506764">
      <w:numFmt w:val="bullet"/>
      <w:lvlText w:val="•"/>
      <w:lvlJc w:val="left"/>
      <w:pPr>
        <w:ind w:left="2336" w:hanging="242"/>
      </w:pPr>
      <w:rPr>
        <w:rFonts w:hint="default"/>
        <w:lang w:val="en-US" w:eastAsia="en-US" w:bidi="ar-SA"/>
      </w:rPr>
    </w:lvl>
    <w:lvl w:ilvl="3" w:tplc="DE981A86">
      <w:numFmt w:val="bullet"/>
      <w:lvlText w:val="•"/>
      <w:lvlJc w:val="left"/>
      <w:pPr>
        <w:ind w:left="3324" w:hanging="242"/>
      </w:pPr>
      <w:rPr>
        <w:rFonts w:hint="default"/>
        <w:lang w:val="en-US" w:eastAsia="en-US" w:bidi="ar-SA"/>
      </w:rPr>
    </w:lvl>
    <w:lvl w:ilvl="4" w:tplc="D236DC56">
      <w:numFmt w:val="bullet"/>
      <w:lvlText w:val="•"/>
      <w:lvlJc w:val="left"/>
      <w:pPr>
        <w:ind w:left="4312" w:hanging="242"/>
      </w:pPr>
      <w:rPr>
        <w:rFonts w:hint="default"/>
        <w:lang w:val="en-US" w:eastAsia="en-US" w:bidi="ar-SA"/>
      </w:rPr>
    </w:lvl>
    <w:lvl w:ilvl="5" w:tplc="5EA45458">
      <w:numFmt w:val="bullet"/>
      <w:lvlText w:val="•"/>
      <w:lvlJc w:val="left"/>
      <w:pPr>
        <w:ind w:left="5300" w:hanging="242"/>
      </w:pPr>
      <w:rPr>
        <w:rFonts w:hint="default"/>
        <w:lang w:val="en-US" w:eastAsia="en-US" w:bidi="ar-SA"/>
      </w:rPr>
    </w:lvl>
    <w:lvl w:ilvl="6" w:tplc="0E4CB73E">
      <w:numFmt w:val="bullet"/>
      <w:lvlText w:val="•"/>
      <w:lvlJc w:val="left"/>
      <w:pPr>
        <w:ind w:left="6288" w:hanging="242"/>
      </w:pPr>
      <w:rPr>
        <w:rFonts w:hint="default"/>
        <w:lang w:val="en-US" w:eastAsia="en-US" w:bidi="ar-SA"/>
      </w:rPr>
    </w:lvl>
    <w:lvl w:ilvl="7" w:tplc="65585A34">
      <w:numFmt w:val="bullet"/>
      <w:lvlText w:val="•"/>
      <w:lvlJc w:val="left"/>
      <w:pPr>
        <w:ind w:left="7276" w:hanging="242"/>
      </w:pPr>
      <w:rPr>
        <w:rFonts w:hint="default"/>
        <w:lang w:val="en-US" w:eastAsia="en-US" w:bidi="ar-SA"/>
      </w:rPr>
    </w:lvl>
    <w:lvl w:ilvl="8" w:tplc="043CD2AA">
      <w:numFmt w:val="bullet"/>
      <w:lvlText w:val="•"/>
      <w:lvlJc w:val="left"/>
      <w:pPr>
        <w:ind w:left="8264" w:hanging="242"/>
      </w:pPr>
      <w:rPr>
        <w:rFonts w:hint="default"/>
        <w:lang w:val="en-US" w:eastAsia="en-US" w:bidi="ar-SA"/>
      </w:rPr>
    </w:lvl>
  </w:abstractNum>
  <w:abstractNum w:abstractNumId="5" w15:restartNumberingAfterBreak="0">
    <w:nsid w:val="7A99148E"/>
    <w:multiLevelType w:val="hybridMultilevel"/>
    <w:tmpl w:val="88C6775A"/>
    <w:lvl w:ilvl="0" w:tplc="33D601BE">
      <w:start w:val="1"/>
      <w:numFmt w:val="decimal"/>
      <w:lvlText w:val="%1."/>
      <w:lvlJc w:val="left"/>
      <w:pPr>
        <w:ind w:left="358" w:hanging="239"/>
      </w:pPr>
      <w:rPr>
        <w:rFonts w:ascii="Times New Roman" w:eastAsia="Times New Roman" w:hAnsi="Times New Roman" w:cs="Times New Roman" w:hint="default"/>
        <w:w w:val="93"/>
        <w:sz w:val="25"/>
        <w:szCs w:val="25"/>
        <w:lang w:val="en-US" w:eastAsia="en-US" w:bidi="ar-SA"/>
      </w:rPr>
    </w:lvl>
    <w:lvl w:ilvl="1" w:tplc="19286358">
      <w:start w:val="1"/>
      <w:numFmt w:val="upperLetter"/>
      <w:lvlText w:val="%2."/>
      <w:lvlJc w:val="left"/>
      <w:pPr>
        <w:ind w:left="841" w:hanging="295"/>
      </w:pPr>
      <w:rPr>
        <w:rFonts w:ascii="Times New Roman" w:eastAsia="Times New Roman" w:hAnsi="Times New Roman" w:cs="Times New Roman" w:hint="default"/>
        <w:spacing w:val="-1"/>
        <w:w w:val="97"/>
        <w:sz w:val="25"/>
        <w:szCs w:val="25"/>
        <w:lang w:val="en-US" w:eastAsia="en-US" w:bidi="ar-SA"/>
      </w:rPr>
    </w:lvl>
    <w:lvl w:ilvl="2" w:tplc="AF7A6BD2">
      <w:numFmt w:val="bullet"/>
      <w:lvlText w:val="•"/>
      <w:lvlJc w:val="left"/>
      <w:pPr>
        <w:ind w:left="1884" w:hanging="295"/>
      </w:pPr>
      <w:rPr>
        <w:rFonts w:hint="default"/>
        <w:lang w:val="en-US" w:eastAsia="en-US" w:bidi="ar-SA"/>
      </w:rPr>
    </w:lvl>
    <w:lvl w:ilvl="3" w:tplc="CE121348">
      <w:numFmt w:val="bullet"/>
      <w:lvlText w:val="•"/>
      <w:lvlJc w:val="left"/>
      <w:pPr>
        <w:ind w:left="2928" w:hanging="295"/>
      </w:pPr>
      <w:rPr>
        <w:rFonts w:hint="default"/>
        <w:lang w:val="en-US" w:eastAsia="en-US" w:bidi="ar-SA"/>
      </w:rPr>
    </w:lvl>
    <w:lvl w:ilvl="4" w:tplc="393C02A2">
      <w:numFmt w:val="bullet"/>
      <w:lvlText w:val="•"/>
      <w:lvlJc w:val="left"/>
      <w:pPr>
        <w:ind w:left="3973" w:hanging="295"/>
      </w:pPr>
      <w:rPr>
        <w:rFonts w:hint="default"/>
        <w:lang w:val="en-US" w:eastAsia="en-US" w:bidi="ar-SA"/>
      </w:rPr>
    </w:lvl>
    <w:lvl w:ilvl="5" w:tplc="7390BD32">
      <w:numFmt w:val="bullet"/>
      <w:lvlText w:val="•"/>
      <w:lvlJc w:val="left"/>
      <w:pPr>
        <w:ind w:left="5017" w:hanging="295"/>
      </w:pPr>
      <w:rPr>
        <w:rFonts w:hint="default"/>
        <w:lang w:val="en-US" w:eastAsia="en-US" w:bidi="ar-SA"/>
      </w:rPr>
    </w:lvl>
    <w:lvl w:ilvl="6" w:tplc="E2128476">
      <w:numFmt w:val="bullet"/>
      <w:lvlText w:val="•"/>
      <w:lvlJc w:val="left"/>
      <w:pPr>
        <w:ind w:left="6062" w:hanging="295"/>
      </w:pPr>
      <w:rPr>
        <w:rFonts w:hint="default"/>
        <w:lang w:val="en-US" w:eastAsia="en-US" w:bidi="ar-SA"/>
      </w:rPr>
    </w:lvl>
    <w:lvl w:ilvl="7" w:tplc="4BE4DC74">
      <w:numFmt w:val="bullet"/>
      <w:lvlText w:val="•"/>
      <w:lvlJc w:val="left"/>
      <w:pPr>
        <w:ind w:left="7106" w:hanging="295"/>
      </w:pPr>
      <w:rPr>
        <w:rFonts w:hint="default"/>
        <w:lang w:val="en-US" w:eastAsia="en-US" w:bidi="ar-SA"/>
      </w:rPr>
    </w:lvl>
    <w:lvl w:ilvl="8" w:tplc="EC96C158">
      <w:numFmt w:val="bullet"/>
      <w:lvlText w:val="•"/>
      <w:lvlJc w:val="left"/>
      <w:pPr>
        <w:ind w:left="8151" w:hanging="295"/>
      </w:pPr>
      <w:rPr>
        <w:rFonts w:hint="default"/>
        <w:lang w:val="en-US" w:eastAsia="en-US" w:bidi="ar-SA"/>
      </w:rPr>
    </w:lvl>
  </w:abstractNum>
  <w:num w:numId="1" w16cid:durableId="1442991418">
    <w:abstractNumId w:val="5"/>
  </w:num>
  <w:num w:numId="2" w16cid:durableId="221450453">
    <w:abstractNumId w:val="0"/>
  </w:num>
  <w:num w:numId="3" w16cid:durableId="913398348">
    <w:abstractNumId w:val="4"/>
  </w:num>
  <w:num w:numId="4" w16cid:durableId="1691099896">
    <w:abstractNumId w:val="1"/>
  </w:num>
  <w:num w:numId="5" w16cid:durableId="1288467312">
    <w:abstractNumId w:val="3"/>
  </w:num>
  <w:num w:numId="6" w16cid:durableId="140581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130B0"/>
    <w:rsid w:val="000537EF"/>
    <w:rsid w:val="0016595B"/>
    <w:rsid w:val="00197B00"/>
    <w:rsid w:val="00252DAB"/>
    <w:rsid w:val="003D7EAA"/>
    <w:rsid w:val="004555A0"/>
    <w:rsid w:val="006D2DB9"/>
    <w:rsid w:val="00A130B0"/>
    <w:rsid w:val="00A6585E"/>
    <w:rsid w:val="00AC2945"/>
    <w:rsid w:val="00AE566D"/>
    <w:rsid w:val="00B252CB"/>
    <w:rsid w:val="00CA1FED"/>
    <w:rsid w:val="00CF292E"/>
    <w:rsid w:val="00DD377D"/>
    <w:rsid w:val="00FF4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C1D3"/>
  <w15:docId w15:val="{92FF89DF-91B4-4420-A018-C9C14D08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840"/>
    </w:pPr>
  </w:style>
  <w:style w:type="paragraph" w:customStyle="1" w:styleId="TableParagraph">
    <w:name w:val="Table Paragraph"/>
    <w:basedOn w:val="Normal"/>
    <w:uiPriority w:val="1"/>
    <w:qFormat/>
  </w:style>
  <w:style w:type="character" w:customStyle="1" w:styleId="rpv-coretext-layer-text">
    <w:name w:val="rpv-core__text-layer-text"/>
    <w:basedOn w:val="DefaultParagraphFont"/>
    <w:rsid w:val="003D7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4780">
      <w:bodyDiv w:val="1"/>
      <w:marLeft w:val="0"/>
      <w:marRight w:val="0"/>
      <w:marTop w:val="0"/>
      <w:marBottom w:val="0"/>
      <w:divBdr>
        <w:top w:val="none" w:sz="0" w:space="0" w:color="auto"/>
        <w:left w:val="none" w:sz="0" w:space="0" w:color="auto"/>
        <w:bottom w:val="none" w:sz="0" w:space="0" w:color="auto"/>
        <w:right w:val="none" w:sz="0" w:space="0" w:color="auto"/>
      </w:divBdr>
    </w:div>
    <w:div w:id="553009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5E6C0-139A-4FFD-B26E-413C5754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DOC-20230207-WA0001..pdf</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DOC-20230207-WA0001..pdf</dc:title>
  <dc:creator>MINU</dc:creator>
  <cp:lastModifiedBy>Surya Vardhan</cp:lastModifiedBy>
  <cp:revision>7</cp:revision>
  <dcterms:created xsi:type="dcterms:W3CDTF">2024-04-28T11:33:00Z</dcterms:created>
  <dcterms:modified xsi:type="dcterms:W3CDTF">2024-04-28T13:01:00Z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2023-03-09T00:00:00Z</vt:filetime>
  </property>
  <property fmtid="{D5CDD505-2E9C-101B-9397-08002B2CF9AE}" pid="3" name="LastSaved">
    <vt:filetime>2024-04-28T00:00:00Z</vt:filetime>
  </property>
</Properties>
</file>