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D56C9" w14:textId="30550172" w:rsidR="00772411" w:rsidRDefault="00772411">
      <w:r>
        <w:t>Requisitos no funcionales ligados a usabilidad</w:t>
      </w:r>
    </w:p>
    <w:p w14:paraId="59B8DD8C" w14:textId="77777777" w:rsidR="00772411" w:rsidRDefault="00772411"/>
    <w:p w14:paraId="16E9187E" w14:textId="5A3F799B" w:rsidR="00772411" w:rsidRDefault="00772411" w:rsidP="00772411">
      <w:pPr>
        <w:pStyle w:val="Prrafodelista"/>
        <w:numPr>
          <w:ilvl w:val="0"/>
          <w:numId w:val="1"/>
        </w:numPr>
      </w:pPr>
      <w:r>
        <w:t>Retroalimentación visual clara</w:t>
      </w:r>
      <w:r>
        <w:t xml:space="preserve"> del sistema</w:t>
      </w:r>
    </w:p>
    <w:p w14:paraId="075D6010" w14:textId="77777777" w:rsidR="00772411" w:rsidRDefault="00772411" w:rsidP="00772411">
      <w:r>
        <w:t>Funcionalidad: El sistema utiliza emoticonos para brindar retroalimentación sobre la aptitud del estudiante en relación con las competencias de una materia. Cada emoticono debe representar de forma clara el nivel de aptitud del estudiante.</w:t>
      </w:r>
    </w:p>
    <w:p w14:paraId="243AECF7" w14:textId="77777777" w:rsidR="00772411" w:rsidRDefault="00772411" w:rsidP="00772411">
      <w:r>
        <w:t>Métricas:</w:t>
      </w:r>
    </w:p>
    <w:p w14:paraId="6624DEF6" w14:textId="77777777" w:rsidR="00772411" w:rsidRDefault="00772411" w:rsidP="00772411">
      <w:r>
        <w:t>Tiempo de comprensión: El usuario debe entender el significado de los emoticonos en un tiempo menor o igual a 3 segundos después de que se muestren.</w:t>
      </w:r>
    </w:p>
    <w:p w14:paraId="4E577542" w14:textId="2F8A60B1" w:rsidR="00772411" w:rsidRDefault="00772411" w:rsidP="00772411">
      <w:r>
        <w:t>Pruebas de usabilidad: Realizar pruebas de usabilidad en las que al menos el 80% de los participantes evalúen la claridad de la retroalimentación visual como “buena” o superior en una escala de 1 a 5.</w:t>
      </w:r>
    </w:p>
    <w:p w14:paraId="7278D7BC" w14:textId="49758537" w:rsidR="00772411" w:rsidRDefault="00772411" w:rsidP="00772411">
      <w:pPr>
        <w:pStyle w:val="Prrafodelista"/>
        <w:numPr>
          <w:ilvl w:val="0"/>
          <w:numId w:val="1"/>
        </w:numPr>
      </w:pPr>
      <w:r>
        <w:t>F</w:t>
      </w:r>
      <w:r>
        <w:t>acilidad para seleccionar competencias</w:t>
      </w:r>
    </w:p>
    <w:p w14:paraId="20F93405" w14:textId="77777777" w:rsidR="00772411" w:rsidRDefault="00772411" w:rsidP="00772411">
      <w:r>
        <w:t>Funcionalidad: El sistema permite a los estudiantes seleccionar o desmarcar competencias de manera simple y rápida, sin pasos adicionales complejos.</w:t>
      </w:r>
    </w:p>
    <w:p w14:paraId="134D6CE0" w14:textId="77777777" w:rsidR="00772411" w:rsidRDefault="00772411" w:rsidP="00772411">
      <w:r>
        <w:t>Métricas:</w:t>
      </w:r>
    </w:p>
    <w:p w14:paraId="1C5684AD" w14:textId="77777777" w:rsidR="00772411" w:rsidRDefault="00772411" w:rsidP="00772411">
      <w:r>
        <w:t>Número de clics: Cada competencia debe poder seleccionarse o desmarcarse en un solo clic o toque.</w:t>
      </w:r>
    </w:p>
    <w:p w14:paraId="3E2C9646" w14:textId="6D73EC36" w:rsidR="00772411" w:rsidRDefault="00772411" w:rsidP="00772411">
      <w:r>
        <w:t>Tiempo de selección/</w:t>
      </w:r>
      <w:proofErr w:type="spellStart"/>
      <w:r>
        <w:t>desmarcación</w:t>
      </w:r>
      <w:proofErr w:type="spellEnd"/>
      <w:r>
        <w:t>: El usuario debe poder marcar o desmarcar una competencia en menos de</w:t>
      </w:r>
      <w:r>
        <w:t xml:space="preserve"> 2</w:t>
      </w:r>
      <w:r>
        <w:t xml:space="preserve"> segundo</w:t>
      </w:r>
      <w:r>
        <w:t>s</w:t>
      </w:r>
    </w:p>
    <w:p w14:paraId="3F8CF26C" w14:textId="3ED02943" w:rsidR="00772411" w:rsidRDefault="00772411" w:rsidP="00772411">
      <w:pPr>
        <w:pStyle w:val="Prrafodelista"/>
        <w:numPr>
          <w:ilvl w:val="0"/>
          <w:numId w:val="1"/>
        </w:numPr>
      </w:pPr>
      <w:r>
        <w:t xml:space="preserve">Facilidad de navegación </w:t>
      </w:r>
      <w:r>
        <w:t>del sistema</w:t>
      </w:r>
      <w:r>
        <w:t xml:space="preserve">: </w:t>
      </w:r>
    </w:p>
    <w:p w14:paraId="03A8DAD2" w14:textId="4F3A65E9" w:rsidR="00772411" w:rsidRDefault="00772411" w:rsidP="00772411">
      <w:r>
        <w:t xml:space="preserve">La estructura del </w:t>
      </w:r>
      <w:r>
        <w:t>sistema</w:t>
      </w:r>
      <w:r>
        <w:t xml:space="preserve"> debe ser fácil de seguir y entender, mostrando cómo los estudiantes navegarán entre los semestres y competencias sin pasos complejos.</w:t>
      </w:r>
    </w:p>
    <w:p w14:paraId="2810840C" w14:textId="3914033E" w:rsidR="00772411" w:rsidRDefault="00772411" w:rsidP="00772411">
      <w:r>
        <w:t xml:space="preserve">Métrica: En pruebas de usabilidad, al menos el 90% de los usuarios debe poder navegar entre semestres y competencias en el </w:t>
      </w:r>
      <w:proofErr w:type="spellStart"/>
      <w:r>
        <w:t>wireframe</w:t>
      </w:r>
      <w:proofErr w:type="spellEnd"/>
      <w:r>
        <w:t xml:space="preserve"> sin ayuda en menos de 5 clics.</w:t>
      </w:r>
    </w:p>
    <w:p w14:paraId="5D830051" w14:textId="77777777" w:rsidR="00772411" w:rsidRDefault="00772411" w:rsidP="00772411">
      <w:pPr>
        <w:pStyle w:val="Prrafodelista"/>
        <w:numPr>
          <w:ilvl w:val="0"/>
          <w:numId w:val="1"/>
        </w:numPr>
      </w:pPr>
      <w:r>
        <w:t xml:space="preserve">Posicionamiento adecuado de emoticonos de consejo: </w:t>
      </w:r>
    </w:p>
    <w:p w14:paraId="604826F8" w14:textId="58579630" w:rsidR="00772411" w:rsidRDefault="00772411" w:rsidP="00772411">
      <w:r>
        <w:t xml:space="preserve">Los emoticonos de aptitud deben </w:t>
      </w:r>
      <w:r>
        <w:t>poder ser comprensibles en cuanto a su significado ya sea de mayor a menor aptitud en base a las competencias de la materia</w:t>
      </w:r>
    </w:p>
    <w:p w14:paraId="4B0BE15E" w14:textId="77777777" w:rsidR="00772411" w:rsidRDefault="00772411" w:rsidP="00772411"/>
    <w:p w14:paraId="742E0278" w14:textId="21D1B4DB" w:rsidR="00772411" w:rsidRDefault="00772411" w:rsidP="00772411">
      <w:r>
        <w:lastRenderedPageBreak/>
        <w:t>Métrica: Al menos el 90% de los usuarios debe poder identificar el consejo de aptitud correspondiente a una competencia en menos de 2 segundos en pruebas de usabilidad.</w:t>
      </w:r>
    </w:p>
    <w:sectPr w:rsidR="007724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62E59"/>
    <w:multiLevelType w:val="hybridMultilevel"/>
    <w:tmpl w:val="3FA62E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9192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11"/>
    <w:rsid w:val="007724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347A"/>
  <w15:chartTrackingRefBased/>
  <w15:docId w15:val="{C89B4843-472F-4F4A-BAF3-FDFFBCC7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2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24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24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24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24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4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4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4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4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24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24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24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24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24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4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4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411"/>
    <w:rPr>
      <w:rFonts w:eastAsiaTheme="majorEastAsia" w:cstheme="majorBidi"/>
      <w:color w:val="272727" w:themeColor="text1" w:themeTint="D8"/>
    </w:rPr>
  </w:style>
  <w:style w:type="paragraph" w:styleId="Ttulo">
    <w:name w:val="Title"/>
    <w:basedOn w:val="Normal"/>
    <w:next w:val="Normal"/>
    <w:link w:val="TtuloCar"/>
    <w:uiPriority w:val="10"/>
    <w:qFormat/>
    <w:rsid w:val="0077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4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4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4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411"/>
    <w:pPr>
      <w:spacing w:before="160"/>
      <w:jc w:val="center"/>
    </w:pPr>
    <w:rPr>
      <w:i/>
      <w:iCs/>
      <w:color w:val="404040" w:themeColor="text1" w:themeTint="BF"/>
    </w:rPr>
  </w:style>
  <w:style w:type="character" w:customStyle="1" w:styleId="CitaCar">
    <w:name w:val="Cita Car"/>
    <w:basedOn w:val="Fuentedeprrafopredeter"/>
    <w:link w:val="Cita"/>
    <w:uiPriority w:val="29"/>
    <w:rsid w:val="00772411"/>
    <w:rPr>
      <w:i/>
      <w:iCs/>
      <w:color w:val="404040" w:themeColor="text1" w:themeTint="BF"/>
    </w:rPr>
  </w:style>
  <w:style w:type="paragraph" w:styleId="Prrafodelista">
    <w:name w:val="List Paragraph"/>
    <w:basedOn w:val="Normal"/>
    <w:uiPriority w:val="34"/>
    <w:qFormat/>
    <w:rsid w:val="00772411"/>
    <w:pPr>
      <w:ind w:left="720"/>
      <w:contextualSpacing/>
    </w:pPr>
  </w:style>
  <w:style w:type="character" w:styleId="nfasisintenso">
    <w:name w:val="Intense Emphasis"/>
    <w:basedOn w:val="Fuentedeprrafopredeter"/>
    <w:uiPriority w:val="21"/>
    <w:qFormat/>
    <w:rsid w:val="00772411"/>
    <w:rPr>
      <w:i/>
      <w:iCs/>
      <w:color w:val="0F4761" w:themeColor="accent1" w:themeShade="BF"/>
    </w:rPr>
  </w:style>
  <w:style w:type="paragraph" w:styleId="Citadestacada">
    <w:name w:val="Intense Quote"/>
    <w:basedOn w:val="Normal"/>
    <w:next w:val="Normal"/>
    <w:link w:val="CitadestacadaCar"/>
    <w:uiPriority w:val="30"/>
    <w:qFormat/>
    <w:rsid w:val="00772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2411"/>
    <w:rPr>
      <w:i/>
      <w:iCs/>
      <w:color w:val="0F4761" w:themeColor="accent1" w:themeShade="BF"/>
    </w:rPr>
  </w:style>
  <w:style w:type="character" w:styleId="Referenciaintensa">
    <w:name w:val="Intense Reference"/>
    <w:basedOn w:val="Fuentedeprrafopredeter"/>
    <w:uiPriority w:val="32"/>
    <w:qFormat/>
    <w:rsid w:val="00772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283</Words>
  <Characters>1559</Characters>
  <Application>Microsoft Office Word</Application>
  <DocSecurity>0</DocSecurity>
  <Lines>12</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XxSebastianxX26 chim canche</dc:creator>
  <cp:keywords/>
  <dc:description/>
  <cp:lastModifiedBy>XxSebastianxX26 chim canche</cp:lastModifiedBy>
  <cp:revision>1</cp:revision>
  <dcterms:created xsi:type="dcterms:W3CDTF">2024-11-15T00:58:00Z</dcterms:created>
  <dcterms:modified xsi:type="dcterms:W3CDTF">2024-11-15T01:05:00Z</dcterms:modified>
</cp:coreProperties>
</file>