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282C" w14:textId="77777777" w:rsidR="00E462C9" w:rsidRPr="00002C1F" w:rsidRDefault="00E462C9" w:rsidP="00907E57">
      <w:pPr>
        <w:spacing w:after="0" w:line="240" w:lineRule="auto"/>
        <w:ind w:right="28"/>
        <w:jc w:val="center"/>
        <w:rPr>
          <w:rFonts w:asciiTheme="minorHAnsi" w:hAnsiTheme="minorHAnsi" w:cstheme="minorHAnsi"/>
          <w:color w:val="171717"/>
          <w:sz w:val="36"/>
        </w:rPr>
      </w:pPr>
      <w:r w:rsidRPr="00002C1F">
        <w:rPr>
          <w:rFonts w:asciiTheme="minorHAnsi" w:hAnsiTheme="minorHAnsi" w:cstheme="minorHAnsi"/>
          <w:color w:val="171717"/>
          <w:sz w:val="36"/>
        </w:rPr>
        <w:t>Tanay Varshney</w:t>
      </w:r>
    </w:p>
    <w:p w14:paraId="54C213F9" w14:textId="77777777" w:rsidR="00735FFC" w:rsidRPr="00002C1F" w:rsidRDefault="00B21E7A" w:rsidP="00907E57">
      <w:pPr>
        <w:ind w:left="2880" w:firstLine="720"/>
        <w:jc w:val="both"/>
        <w:rPr>
          <w:rFonts w:asciiTheme="minorHAnsi" w:hAnsiTheme="minorHAnsi" w:cstheme="minorHAnsi"/>
        </w:rPr>
      </w:pPr>
      <w:hyperlink r:id="rId6" w:history="1">
        <w:r w:rsidR="00735FFC" w:rsidRPr="00002C1F">
          <w:rPr>
            <w:rStyle w:val="Hyperlink"/>
            <w:rFonts w:asciiTheme="minorHAnsi" w:hAnsiTheme="minorHAnsi" w:cstheme="minorHAnsi"/>
          </w:rPr>
          <w:t>tanay@nyu.edu</w:t>
        </w:r>
      </w:hyperlink>
      <w:r w:rsidR="00735FFC" w:rsidRPr="00002C1F">
        <w:rPr>
          <w:rFonts w:asciiTheme="minorHAnsi" w:hAnsiTheme="minorHAnsi" w:cstheme="minorHAnsi"/>
        </w:rPr>
        <w:t xml:space="preserve"> | </w:t>
      </w:r>
      <w:hyperlink r:id="rId7" w:history="1">
        <w:r w:rsidR="00735FFC" w:rsidRPr="00002C1F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735FFC" w:rsidRPr="00002C1F">
          <w:rPr>
            <w:rStyle w:val="Hyperlink"/>
            <w:rFonts w:asciiTheme="minorHAnsi" w:hAnsiTheme="minorHAnsi" w:cstheme="minorHAnsi"/>
          </w:rPr>
          <w:t>tanayvarshney</w:t>
        </w:r>
        <w:proofErr w:type="spellEnd"/>
        <w:r w:rsidR="00735FFC" w:rsidRPr="00002C1F">
          <w:rPr>
            <w:rStyle w:val="Hyperlink"/>
            <w:rFonts w:asciiTheme="minorHAnsi" w:hAnsiTheme="minorHAnsi" w:cstheme="minorHAnsi"/>
          </w:rPr>
          <w:t>/</w:t>
        </w:r>
      </w:hyperlink>
    </w:p>
    <w:p w14:paraId="34851831" w14:textId="796487F1" w:rsidR="00735FFC" w:rsidRDefault="00E462C9" w:rsidP="00907E57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EDUCATION </w:t>
      </w:r>
    </w:p>
    <w:p w14:paraId="70FDD661" w14:textId="77777777" w:rsidR="00E462C9" w:rsidRPr="00002C1F" w:rsidRDefault="00E462C9" w:rsidP="00F54CE2">
      <w:pPr>
        <w:spacing w:after="0" w:line="240" w:lineRule="auto"/>
        <w:jc w:val="both"/>
        <w:rPr>
          <w:rFonts w:asciiTheme="minorHAnsi" w:hAnsiTheme="minorHAnsi" w:cstheme="minorHAnsi"/>
          <w:b/>
          <w:sz w:val="20"/>
        </w:rPr>
      </w:pPr>
      <w:r w:rsidRPr="00002C1F">
        <w:rPr>
          <w:rFonts w:asciiTheme="minorHAnsi" w:hAnsiTheme="minorHAnsi" w:cstheme="minorHAnsi"/>
          <w:b/>
          <w:sz w:val="20"/>
        </w:rPr>
        <w:t>New York University</w:t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</w:r>
      <w:r w:rsidRPr="00002C1F">
        <w:rPr>
          <w:rFonts w:asciiTheme="minorHAnsi" w:hAnsiTheme="minorHAnsi" w:cstheme="minorHAnsi"/>
          <w:b/>
          <w:sz w:val="20"/>
        </w:rPr>
        <w:tab/>
        <w:t xml:space="preserve">                             New York, USA</w:t>
      </w:r>
    </w:p>
    <w:p w14:paraId="55164B7C" w14:textId="77777777" w:rsidR="00E462C9" w:rsidRPr="00002C1F" w:rsidRDefault="00E462C9" w:rsidP="00907E57">
      <w:pPr>
        <w:spacing w:after="0" w:line="240" w:lineRule="auto"/>
        <w:ind w:left="-5" w:hanging="10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sz w:val="20"/>
        </w:rPr>
        <w:t>Master of Science in Computer Science.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sz w:val="20"/>
        </w:rPr>
        <w:tab/>
        <w:t xml:space="preserve">                                            August 2018 – May 2020 </w:t>
      </w:r>
    </w:p>
    <w:p w14:paraId="535AC4D0" w14:textId="77777777" w:rsidR="00E462C9" w:rsidRPr="00002C1F" w:rsidRDefault="00E462C9" w:rsidP="00907E57">
      <w:pPr>
        <w:tabs>
          <w:tab w:val="center" w:pos="8533"/>
          <w:tab w:val="right" w:pos="10500"/>
        </w:tabs>
        <w:spacing w:after="0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 xml:space="preserve">University of Mumbai </w:t>
      </w:r>
      <w:r w:rsidRPr="00002C1F">
        <w:rPr>
          <w:rFonts w:asciiTheme="minorHAnsi" w:hAnsiTheme="minorHAnsi" w:cstheme="minorHAnsi"/>
          <w:b/>
          <w:sz w:val="20"/>
        </w:rPr>
        <w:tab/>
        <w:t xml:space="preserve"> </w:t>
      </w:r>
      <w:r w:rsidRPr="00002C1F">
        <w:rPr>
          <w:rFonts w:asciiTheme="minorHAnsi" w:hAnsiTheme="minorHAnsi" w:cstheme="minorHAnsi"/>
          <w:b/>
          <w:sz w:val="20"/>
        </w:rPr>
        <w:tab/>
        <w:t xml:space="preserve">Mumbai, India </w:t>
      </w:r>
    </w:p>
    <w:p w14:paraId="5C3D4790" w14:textId="77777777" w:rsidR="00E462C9" w:rsidRPr="00002C1F" w:rsidRDefault="00E462C9" w:rsidP="00907E57">
      <w:pPr>
        <w:tabs>
          <w:tab w:val="right" w:pos="10500"/>
        </w:tabs>
        <w:spacing w:after="246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sz w:val="20"/>
        </w:rPr>
        <w:t xml:space="preserve">Bachelor of Technology in Computer Engineering </w:t>
      </w:r>
      <w:r w:rsidRPr="00002C1F">
        <w:rPr>
          <w:rFonts w:asciiTheme="minorHAnsi" w:eastAsia="Cambria" w:hAnsiTheme="minorHAnsi" w:cstheme="minorHAnsi"/>
          <w:i/>
          <w:sz w:val="20"/>
        </w:rPr>
        <w:tab/>
        <w:t>August 2014 – June 2018</w:t>
      </w:r>
    </w:p>
    <w:p w14:paraId="3C2FD428" w14:textId="11EADC73" w:rsidR="00F54CE2" w:rsidRPr="00F54CE2" w:rsidRDefault="00E462C9" w:rsidP="00F54CE2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SKILLS </w:t>
      </w:r>
    </w:p>
    <w:p w14:paraId="361CD715" w14:textId="77777777" w:rsidR="00E462C9" w:rsidRPr="00002C1F" w:rsidRDefault="00E462C9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>Machine Learning</w:t>
      </w:r>
      <w:r w:rsidRPr="00002C1F">
        <w:rPr>
          <w:rFonts w:asciiTheme="minorHAnsi" w:hAnsiTheme="minorHAnsi" w:cstheme="minorHAnsi"/>
          <w:sz w:val="20"/>
        </w:rPr>
        <w:t xml:space="preserve"> – </w:t>
      </w:r>
      <w:proofErr w:type="spellStart"/>
      <w:r w:rsidRPr="00002C1F">
        <w:rPr>
          <w:rFonts w:asciiTheme="minorHAnsi" w:hAnsiTheme="minorHAnsi" w:cstheme="minorHAnsi"/>
          <w:sz w:val="20"/>
        </w:rPr>
        <w:t>Tensorflow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PyTorch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Keras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Sckit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-learn. </w:t>
      </w:r>
    </w:p>
    <w:p w14:paraId="0B7408F0" w14:textId="77777777" w:rsidR="0096717D" w:rsidRPr="00002C1F" w:rsidRDefault="0096717D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b/>
          <w:sz w:val="20"/>
          <w:szCs w:val="20"/>
        </w:rPr>
        <w:t>Computer Vision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: OpenCV, </w:t>
      </w:r>
      <w:r w:rsidR="00CC5560" w:rsidRPr="00002C1F">
        <w:rPr>
          <w:rFonts w:asciiTheme="minorHAnsi" w:hAnsiTheme="minorHAnsi" w:cstheme="minorHAnsi"/>
          <w:sz w:val="20"/>
          <w:szCs w:val="20"/>
        </w:rPr>
        <w:t xml:space="preserve">STL, </w:t>
      </w:r>
      <w:proofErr w:type="spellStart"/>
      <w:r w:rsidRPr="00002C1F">
        <w:rPr>
          <w:rFonts w:asciiTheme="minorHAnsi" w:hAnsiTheme="minorHAnsi" w:cstheme="minorHAnsi"/>
          <w:sz w:val="20"/>
          <w:szCs w:val="20"/>
        </w:rPr>
        <w:t>Trimesh</w:t>
      </w:r>
      <w:proofErr w:type="spellEnd"/>
      <w:r w:rsidRPr="00002C1F">
        <w:rPr>
          <w:rFonts w:asciiTheme="minorHAnsi" w:hAnsiTheme="minorHAnsi" w:cstheme="minorHAnsi"/>
          <w:sz w:val="20"/>
          <w:szCs w:val="20"/>
        </w:rPr>
        <w:t>,</w:t>
      </w:r>
      <w:r w:rsidR="00D468BE" w:rsidRPr="00002C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468BE" w:rsidRPr="00002C1F">
        <w:rPr>
          <w:rFonts w:asciiTheme="minorHAnsi" w:hAnsiTheme="minorHAnsi" w:cstheme="minorHAnsi"/>
          <w:sz w:val="20"/>
          <w:szCs w:val="20"/>
        </w:rPr>
        <w:t>opengl</w:t>
      </w:r>
      <w:proofErr w:type="spellEnd"/>
      <w:r w:rsidR="00D468BE" w:rsidRPr="00002C1F">
        <w:rPr>
          <w:rFonts w:asciiTheme="minorHAnsi" w:hAnsiTheme="minorHAnsi" w:cstheme="minorHAnsi"/>
          <w:sz w:val="20"/>
          <w:szCs w:val="20"/>
        </w:rPr>
        <w:t>,</w:t>
      </w:r>
      <w:r w:rsidRPr="00002C1F">
        <w:rPr>
          <w:rFonts w:asciiTheme="minorHAnsi" w:hAnsiTheme="minorHAnsi" w:cstheme="minorHAnsi"/>
          <w:sz w:val="20"/>
          <w:szCs w:val="20"/>
        </w:rPr>
        <w:t xml:space="preserve"> MATLAB</w:t>
      </w:r>
      <w:r w:rsidR="00907E57" w:rsidRPr="00002C1F">
        <w:rPr>
          <w:rFonts w:asciiTheme="minorHAnsi" w:hAnsiTheme="minorHAnsi" w:cstheme="minorHAnsi"/>
          <w:sz w:val="20"/>
          <w:szCs w:val="20"/>
        </w:rPr>
        <w:t>, C++</w:t>
      </w:r>
    </w:p>
    <w:p w14:paraId="7D879D86" w14:textId="77777777" w:rsidR="00907E57" w:rsidRPr="00002C1F" w:rsidRDefault="00E462C9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sz w:val="20"/>
        </w:rPr>
        <w:t xml:space="preserve">Analytics </w:t>
      </w:r>
      <w:r w:rsidRPr="00002C1F">
        <w:rPr>
          <w:rFonts w:asciiTheme="minorHAnsi" w:hAnsiTheme="minorHAnsi" w:cstheme="minorHAnsi"/>
          <w:sz w:val="20"/>
        </w:rPr>
        <w:t xml:space="preserve">– Python, R, Excel, Tableau, </w:t>
      </w:r>
      <w:r w:rsidR="0096717D" w:rsidRPr="00002C1F">
        <w:rPr>
          <w:rFonts w:asciiTheme="minorHAnsi" w:hAnsiTheme="minorHAnsi" w:cstheme="minorHAnsi"/>
          <w:sz w:val="20"/>
        </w:rPr>
        <w:t>Spark</w:t>
      </w:r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96717D" w:rsidRPr="00002C1F">
        <w:rPr>
          <w:rFonts w:asciiTheme="minorHAnsi" w:hAnsiTheme="minorHAnsi" w:cstheme="minorHAnsi"/>
          <w:sz w:val="20"/>
        </w:rPr>
        <w:t>kafka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02C1F">
        <w:rPr>
          <w:rFonts w:asciiTheme="minorHAnsi" w:hAnsiTheme="minorHAnsi" w:cstheme="minorHAnsi"/>
          <w:sz w:val="20"/>
        </w:rPr>
        <w:t>numpy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pandas, </w:t>
      </w:r>
      <w:r w:rsidR="00907E57" w:rsidRPr="00002C1F">
        <w:rPr>
          <w:rFonts w:asciiTheme="minorHAnsi" w:hAnsiTheme="minorHAnsi" w:cstheme="minorHAnsi"/>
          <w:sz w:val="20"/>
        </w:rPr>
        <w:t>SQL</w:t>
      </w:r>
      <w:r w:rsidRPr="00002C1F">
        <w:rPr>
          <w:rFonts w:asciiTheme="minorHAnsi" w:hAnsiTheme="minorHAnsi" w:cstheme="minorHAnsi"/>
          <w:sz w:val="20"/>
        </w:rPr>
        <w:t xml:space="preserve">, matplotlib, </w:t>
      </w:r>
      <w:proofErr w:type="spellStart"/>
      <w:r w:rsidRPr="00002C1F">
        <w:rPr>
          <w:rFonts w:asciiTheme="minorHAnsi" w:hAnsiTheme="minorHAnsi" w:cstheme="minorHAnsi"/>
          <w:sz w:val="20"/>
        </w:rPr>
        <w:t>plotly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. </w:t>
      </w:r>
      <w:r w:rsidR="005323A6" w:rsidRPr="00002C1F">
        <w:rPr>
          <w:rFonts w:asciiTheme="minorHAnsi" w:hAnsiTheme="minorHAnsi" w:cstheme="minorHAnsi"/>
          <w:sz w:val="20"/>
        </w:rPr>
        <w:t>MongoDB, SQLite, Oracle Suite</w:t>
      </w:r>
    </w:p>
    <w:p w14:paraId="56B322AD" w14:textId="77777777" w:rsidR="00E462C9" w:rsidRPr="00002C1F" w:rsidRDefault="00907E57" w:rsidP="00907E57">
      <w:pPr>
        <w:numPr>
          <w:ilvl w:val="0"/>
          <w:numId w:val="1"/>
        </w:numPr>
        <w:spacing w:after="11" w:line="240" w:lineRule="auto"/>
        <w:ind w:hanging="360"/>
        <w:jc w:val="both"/>
        <w:rPr>
          <w:rFonts w:asciiTheme="minorHAnsi" w:hAnsiTheme="minorHAnsi" w:cstheme="minorHAnsi"/>
        </w:rPr>
      </w:pPr>
      <w:proofErr w:type="spellStart"/>
      <w:r w:rsidRPr="00002C1F">
        <w:rPr>
          <w:rFonts w:asciiTheme="minorHAnsi" w:hAnsiTheme="minorHAnsi" w:cstheme="minorHAnsi"/>
          <w:b/>
          <w:sz w:val="20"/>
        </w:rPr>
        <w:t>Misc</w:t>
      </w:r>
      <w:proofErr w:type="spellEnd"/>
      <w:r w:rsidR="00E462C9" w:rsidRPr="00002C1F">
        <w:rPr>
          <w:rFonts w:asciiTheme="minorHAnsi" w:hAnsiTheme="minorHAnsi" w:cstheme="minorHAnsi"/>
          <w:sz w:val="20"/>
        </w:rPr>
        <w:t xml:space="preserve">: </w:t>
      </w:r>
      <w:r w:rsidRPr="00002C1F">
        <w:rPr>
          <w:rFonts w:asciiTheme="minorHAnsi" w:hAnsiTheme="minorHAnsi" w:cstheme="minorHAnsi"/>
          <w:sz w:val="20"/>
        </w:rPr>
        <w:t xml:space="preserve">JavaScript, </w:t>
      </w:r>
      <w:r w:rsidR="00E462C9" w:rsidRPr="00002C1F">
        <w:rPr>
          <w:rFonts w:asciiTheme="minorHAnsi" w:hAnsiTheme="minorHAnsi" w:cstheme="minorHAnsi"/>
          <w:sz w:val="20"/>
        </w:rPr>
        <w:t>D3.js, Chart.js</w:t>
      </w:r>
      <w:r w:rsidR="00CC5560" w:rsidRPr="00002C1F">
        <w:rPr>
          <w:rFonts w:asciiTheme="minorHAnsi" w:hAnsiTheme="minorHAnsi" w:cstheme="minorHAnsi"/>
          <w:sz w:val="20"/>
        </w:rPr>
        <w:t>, Node.js</w:t>
      </w:r>
      <w:r w:rsidRPr="00002C1F">
        <w:rPr>
          <w:rFonts w:asciiTheme="minorHAnsi" w:hAnsiTheme="minorHAnsi" w:cstheme="minorHAnsi"/>
          <w:sz w:val="20"/>
        </w:rPr>
        <w:t xml:space="preserve">, Azure </w:t>
      </w:r>
      <w:proofErr w:type="spellStart"/>
      <w:r w:rsidRPr="00002C1F">
        <w:rPr>
          <w:rFonts w:asciiTheme="minorHAnsi" w:hAnsiTheme="minorHAnsi" w:cstheme="minorHAnsi"/>
          <w:sz w:val="20"/>
        </w:rPr>
        <w:t>DataBricks</w:t>
      </w:r>
      <w:proofErr w:type="spellEnd"/>
      <w:r w:rsidRPr="00002C1F">
        <w:rPr>
          <w:rFonts w:asciiTheme="minorHAnsi" w:hAnsiTheme="minorHAnsi" w:cstheme="minorHAnsi"/>
          <w:sz w:val="20"/>
        </w:rPr>
        <w:t xml:space="preserve">, ArcGIS, </w:t>
      </w:r>
      <w:proofErr w:type="spellStart"/>
      <w:r w:rsidRPr="00002C1F">
        <w:rPr>
          <w:rFonts w:asciiTheme="minorHAnsi" w:hAnsiTheme="minorHAnsi" w:cstheme="minorHAnsi"/>
          <w:sz w:val="20"/>
        </w:rPr>
        <w:t>RaspberryPi</w:t>
      </w:r>
      <w:proofErr w:type="spellEnd"/>
      <w:r w:rsidRPr="00002C1F">
        <w:rPr>
          <w:rFonts w:asciiTheme="minorHAnsi" w:hAnsiTheme="minorHAnsi" w:cstheme="minorHAnsi"/>
          <w:sz w:val="20"/>
        </w:rPr>
        <w:t>, APM</w:t>
      </w:r>
    </w:p>
    <w:p w14:paraId="31463093" w14:textId="77777777" w:rsidR="0096717D" w:rsidRPr="00002C1F" w:rsidRDefault="0096717D" w:rsidP="00907E57">
      <w:pPr>
        <w:pStyle w:val="Heading1"/>
        <w:spacing w:line="240" w:lineRule="auto"/>
        <w:ind w:left="-5"/>
        <w:jc w:val="both"/>
        <w:rPr>
          <w:rFonts w:asciiTheme="minorHAnsi" w:hAnsiTheme="minorHAnsi" w:cstheme="minorHAnsi"/>
        </w:rPr>
      </w:pPr>
    </w:p>
    <w:p w14:paraId="6CC23631" w14:textId="7A17DA0D" w:rsidR="00E462C9" w:rsidRDefault="00E462C9" w:rsidP="00907E57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EXPERIENCE</w:t>
      </w:r>
    </w:p>
    <w:p w14:paraId="34D2A385" w14:textId="77777777" w:rsidR="00F54CE2" w:rsidRPr="00002C1F" w:rsidRDefault="00F54CE2" w:rsidP="00F54CE2">
      <w:pPr>
        <w:tabs>
          <w:tab w:val="right" w:pos="10500"/>
        </w:tabs>
        <w:spacing w:after="9" w:line="240" w:lineRule="auto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 xml:space="preserve">New York University, Tandon School of Engineering </w:t>
      </w:r>
      <w:r w:rsidRPr="00002C1F">
        <w:rPr>
          <w:rFonts w:asciiTheme="minorHAnsi" w:hAnsiTheme="minorHAnsi" w:cstheme="minorHAnsi"/>
          <w:b/>
          <w:color w:val="171717"/>
          <w:sz w:val="20"/>
        </w:rPr>
        <w:tab/>
        <w:t xml:space="preserve">New York, USA </w:t>
      </w:r>
    </w:p>
    <w:p w14:paraId="0FD7F545" w14:textId="77777777" w:rsidR="00F54CE2" w:rsidRPr="00002C1F" w:rsidRDefault="00F54CE2" w:rsidP="00F54CE2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Research Assistant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February 2019 –Present</w:t>
      </w:r>
    </w:p>
    <w:p w14:paraId="6AE90446" w14:textId="77777777" w:rsidR="00F54CE2" w:rsidRPr="00002C1F" w:rsidRDefault="00F54CE2" w:rsidP="00F54CE2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Working on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3D point cloud generation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scaling data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collection, processing and analysis to manage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over 100GB 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>of image/3D and statistical data by building multithreaded systems and employing big data platforms.</w:t>
      </w:r>
    </w:p>
    <w:p w14:paraId="0855D1B7" w14:textId="77777777" w:rsidR="00F54CE2" w:rsidRPr="00002C1F" w:rsidRDefault="00F54CE2" w:rsidP="00F54CE2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 xml:space="preserve">Working on Roof health prediction for over </w:t>
      </w:r>
      <w:r w:rsidRPr="009575E8">
        <w:rPr>
          <w:rFonts w:asciiTheme="minorHAnsi" w:hAnsiTheme="minorHAnsi" w:cstheme="minorHAnsi"/>
          <w:b/>
          <w:sz w:val="20"/>
          <w:szCs w:val="20"/>
        </w:rPr>
        <w:t>70,000 structures</w:t>
      </w:r>
      <w:r w:rsidRPr="00002C1F">
        <w:rPr>
          <w:rFonts w:asciiTheme="minorHAnsi" w:hAnsiTheme="minorHAnsi" w:cstheme="minorHAnsi"/>
          <w:sz w:val="20"/>
          <w:szCs w:val="20"/>
        </w:rPr>
        <w:t xml:space="preserve"> using remote sensing data</w:t>
      </w:r>
    </w:p>
    <w:p w14:paraId="5F5B1CB1" w14:textId="77777777" w:rsidR="00F54CE2" w:rsidRPr="00002C1F" w:rsidRDefault="00F54CE2" w:rsidP="00F54CE2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color w:val="171717"/>
          <w:sz w:val="20"/>
        </w:rPr>
        <w:t xml:space="preserve">Built a </w:t>
      </w:r>
      <w:r w:rsidRPr="009575E8">
        <w:rPr>
          <w:rFonts w:asciiTheme="minorHAnsi" w:hAnsiTheme="minorHAnsi" w:cstheme="minorHAnsi"/>
          <w:b/>
          <w:color w:val="171717"/>
          <w:sz w:val="20"/>
        </w:rPr>
        <w:t>pose and location</w:t>
      </w:r>
      <w:r w:rsidRPr="00002C1F">
        <w:rPr>
          <w:rFonts w:asciiTheme="minorHAnsi" w:hAnsiTheme="minorHAnsi" w:cstheme="minorHAnsi"/>
          <w:color w:val="171717"/>
          <w:sz w:val="20"/>
        </w:rPr>
        <w:t xml:space="preserve"> estimating model to aid visually impaired to navigate a plaza (NYC DoT) </w:t>
      </w:r>
    </w:p>
    <w:p w14:paraId="45688984" w14:textId="77777777" w:rsidR="00F54CE2" w:rsidRPr="00002C1F" w:rsidRDefault="00F54CE2" w:rsidP="00F54CE2">
      <w:pPr>
        <w:tabs>
          <w:tab w:val="right" w:pos="10500"/>
        </w:tabs>
        <w:spacing w:after="9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>New York University, Robert F. Wagner Graduate School of Public Service</w:t>
      </w:r>
      <w:r w:rsidRPr="00002C1F">
        <w:rPr>
          <w:rFonts w:asciiTheme="minorHAnsi" w:hAnsiTheme="minorHAnsi" w:cstheme="minorHAnsi"/>
          <w:b/>
          <w:color w:val="171717"/>
          <w:sz w:val="20"/>
        </w:rPr>
        <w:tab/>
        <w:t xml:space="preserve">New York, USA </w:t>
      </w:r>
    </w:p>
    <w:p w14:paraId="56707746" w14:textId="77777777" w:rsidR="00F54CE2" w:rsidRPr="00002C1F" w:rsidRDefault="00F54CE2" w:rsidP="00F54CE2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Research Assistant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proofErr w:type="gramStart"/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October  2018</w:t>
      </w:r>
      <w:proofErr w:type="gramEnd"/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 – May 2019</w:t>
      </w:r>
    </w:p>
    <w:p w14:paraId="339CAEF8" w14:textId="77777777" w:rsidR="00F54CE2" w:rsidRPr="00002C1F" w:rsidRDefault="00F54CE2" w:rsidP="00F54CE2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Mapped water sheds with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remote sensing data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spectral imagery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using 4 spectral bands with 90% + accuracy</w:t>
      </w:r>
    </w:p>
    <w:p w14:paraId="1CF12135" w14:textId="77777777" w:rsidR="00F54CE2" w:rsidRPr="00002C1F" w:rsidRDefault="00F54CE2" w:rsidP="00F54CE2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Designed a clustering model to categorize different sets of irrigation canals by </w:t>
      </w:r>
      <w:r w:rsidRPr="009575E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feature engineering 70+ features</w:t>
      </w:r>
      <w:r w:rsidRPr="00002C1F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6993C22C" w14:textId="77777777" w:rsidR="00F54CE2" w:rsidRPr="00002C1F" w:rsidRDefault="00F54CE2" w:rsidP="00F54CE2">
      <w:pPr>
        <w:tabs>
          <w:tab w:val="right" w:pos="10500"/>
        </w:tabs>
        <w:spacing w:after="9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b/>
          <w:color w:val="171717"/>
          <w:sz w:val="20"/>
        </w:rPr>
        <w:t xml:space="preserve">Indian Space Research Organization </w:t>
      </w:r>
      <w:r w:rsidRPr="00002C1F">
        <w:rPr>
          <w:rFonts w:asciiTheme="minorHAnsi" w:hAnsiTheme="minorHAnsi" w:cstheme="minorHAnsi"/>
          <w:b/>
          <w:color w:val="171717"/>
          <w:sz w:val="20"/>
        </w:rPr>
        <w:tab/>
        <w:t xml:space="preserve">Mumbai, India </w:t>
      </w:r>
    </w:p>
    <w:p w14:paraId="648CFC9B" w14:textId="77777777" w:rsidR="00F54CE2" w:rsidRPr="00002C1F" w:rsidRDefault="00F54CE2" w:rsidP="00F54CE2">
      <w:pPr>
        <w:tabs>
          <w:tab w:val="right" w:pos="10500"/>
        </w:tabs>
        <w:spacing w:after="91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Machine Learning Intern.</w:t>
      </w:r>
      <w:r w:rsidRPr="00002C1F">
        <w:rPr>
          <w:rFonts w:asciiTheme="minorHAnsi" w:eastAsia="Cambria" w:hAnsiTheme="minorHAnsi" w:cstheme="minorHAnsi"/>
          <w:i/>
          <w:sz w:val="20"/>
        </w:rPr>
        <w:tab/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March 2018 – July 2018</w:t>
      </w:r>
    </w:p>
    <w:p w14:paraId="0FC3B25C" w14:textId="77777777" w:rsidR="00F54CE2" w:rsidRPr="00002C1F" w:rsidRDefault="00F54CE2" w:rsidP="00F54CE2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 xml:space="preserve">Designed a </w:t>
      </w:r>
      <w:r w:rsidRPr="009575E8">
        <w:rPr>
          <w:rFonts w:asciiTheme="minorHAnsi" w:hAnsiTheme="minorHAnsi" w:cstheme="minorHAnsi"/>
          <w:b/>
          <w:sz w:val="20"/>
          <w:szCs w:val="20"/>
        </w:rPr>
        <w:t>hybrid algorithm</w:t>
      </w:r>
      <w:r w:rsidRPr="00002C1F">
        <w:rPr>
          <w:rFonts w:asciiTheme="minorHAnsi" w:hAnsiTheme="minorHAnsi" w:cstheme="minorHAnsi"/>
          <w:sz w:val="20"/>
          <w:szCs w:val="20"/>
        </w:rPr>
        <w:t xml:space="preserve"> for image </w:t>
      </w:r>
      <w:r w:rsidRPr="009575E8">
        <w:rPr>
          <w:rFonts w:asciiTheme="minorHAnsi" w:hAnsiTheme="minorHAnsi" w:cstheme="minorHAnsi"/>
          <w:b/>
          <w:sz w:val="20"/>
          <w:szCs w:val="20"/>
        </w:rPr>
        <w:t>acquisition and analysis</w:t>
      </w:r>
      <w:r w:rsidRPr="00002C1F">
        <w:rPr>
          <w:rFonts w:asciiTheme="minorHAnsi" w:hAnsiTheme="minorHAnsi" w:cstheme="minorHAnsi"/>
          <w:sz w:val="20"/>
          <w:szCs w:val="20"/>
        </w:rPr>
        <w:t xml:space="preserve"> by multiple </w:t>
      </w:r>
      <w:r w:rsidRPr="009575E8">
        <w:rPr>
          <w:rFonts w:asciiTheme="minorHAnsi" w:hAnsiTheme="minorHAnsi" w:cstheme="minorHAnsi"/>
          <w:b/>
          <w:sz w:val="20"/>
          <w:szCs w:val="20"/>
        </w:rPr>
        <w:t>UAVs</w:t>
      </w:r>
      <w:r w:rsidRPr="00002C1F">
        <w:rPr>
          <w:rFonts w:asciiTheme="minorHAnsi" w:hAnsiTheme="minorHAnsi" w:cstheme="minorHAnsi"/>
          <w:sz w:val="20"/>
          <w:szCs w:val="20"/>
        </w:rPr>
        <w:t xml:space="preserve"> (8 – 10) in </w:t>
      </w:r>
      <w:r w:rsidRPr="009575E8">
        <w:rPr>
          <w:rFonts w:asciiTheme="minorHAnsi" w:hAnsiTheme="minorHAnsi" w:cstheme="minorHAnsi"/>
          <w:b/>
          <w:sz w:val="20"/>
          <w:szCs w:val="20"/>
        </w:rPr>
        <w:t>swarm formation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 for D</w:t>
      </w:r>
      <w:r>
        <w:rPr>
          <w:rFonts w:asciiTheme="minorHAnsi" w:hAnsiTheme="minorHAnsi" w:cstheme="minorHAnsi"/>
          <w:sz w:val="20"/>
          <w:szCs w:val="20"/>
        </w:rPr>
        <w:t xml:space="preserve">igital </w:t>
      </w:r>
      <w:r w:rsidRPr="00002C1F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 xml:space="preserve">levation </w:t>
      </w:r>
      <w:r w:rsidRPr="00002C1F">
        <w:rPr>
          <w:rFonts w:asciiTheme="minorHAnsi" w:hAnsiTheme="minorHAnsi" w:cstheme="minorHAnsi"/>
          <w:sz w:val="20"/>
          <w:szCs w:val="20"/>
        </w:rPr>
        <w:t>M</w:t>
      </w:r>
      <w:r>
        <w:rPr>
          <w:rFonts w:asciiTheme="minorHAnsi" w:hAnsiTheme="minorHAnsi" w:cstheme="minorHAnsi"/>
          <w:sz w:val="20"/>
          <w:szCs w:val="20"/>
        </w:rPr>
        <w:t>ap</w:t>
      </w:r>
      <w:r w:rsidRPr="00002C1F">
        <w:rPr>
          <w:rFonts w:asciiTheme="minorHAnsi" w:hAnsiTheme="minorHAnsi" w:cstheme="minorHAnsi"/>
          <w:sz w:val="20"/>
          <w:szCs w:val="20"/>
        </w:rPr>
        <w:t xml:space="preserve"> generation, re-</w:t>
      </w:r>
      <w:r w:rsidRPr="00002C1F">
        <w:rPr>
          <w:rFonts w:asciiTheme="minorHAnsi" w:hAnsiTheme="minorHAnsi" w:cstheme="minorHAnsi"/>
          <w:color w:val="171717"/>
          <w:sz w:val="20"/>
        </w:rPr>
        <w:t>mapping success rates by above 90%.</w:t>
      </w:r>
    </w:p>
    <w:p w14:paraId="619E240C" w14:textId="77777777" w:rsidR="00F54CE2" w:rsidRPr="00002C1F" w:rsidRDefault="00F54CE2" w:rsidP="00F54CE2">
      <w:pPr>
        <w:numPr>
          <w:ilvl w:val="0"/>
          <w:numId w:val="2"/>
        </w:numPr>
        <w:spacing w:after="36" w:line="240" w:lineRule="auto"/>
        <w:ind w:hanging="360"/>
        <w:jc w:val="both"/>
        <w:rPr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Built </w:t>
      </w:r>
      <w:r w:rsidRPr="009575E8">
        <w:rPr>
          <w:rFonts w:asciiTheme="minorHAnsi" w:hAnsiTheme="minorHAnsi" w:cstheme="minorHAnsi"/>
          <w:b/>
          <w:sz w:val="20"/>
          <w:szCs w:val="20"/>
        </w:rPr>
        <w:t>Image Stitching Engine</w:t>
      </w:r>
      <w:r w:rsidRPr="00002C1F">
        <w:rPr>
          <w:rFonts w:asciiTheme="minorHAnsi" w:hAnsiTheme="minorHAnsi" w:cstheme="minorHAnsi"/>
          <w:sz w:val="20"/>
          <w:szCs w:val="20"/>
        </w:rPr>
        <w:t>, 2D &amp; 3D simulations, module to identify objects and scenes.</w:t>
      </w:r>
    </w:p>
    <w:p w14:paraId="0AD9DC25" w14:textId="77777777" w:rsidR="00F54CE2" w:rsidRPr="00002C1F" w:rsidRDefault="00F54CE2" w:rsidP="00F54CE2">
      <w:pPr>
        <w:numPr>
          <w:ilvl w:val="0"/>
          <w:numId w:val="2"/>
        </w:numPr>
        <w:spacing w:after="9" w:line="240" w:lineRule="auto"/>
        <w:ind w:hanging="36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  <w:color w:val="171717"/>
          <w:sz w:val="20"/>
        </w:rPr>
        <w:t xml:space="preserve">Built </w:t>
      </w:r>
      <w:r w:rsidRPr="009575E8">
        <w:rPr>
          <w:rFonts w:asciiTheme="minorHAnsi" w:hAnsiTheme="minorHAnsi" w:cstheme="minorHAnsi"/>
          <w:b/>
          <w:color w:val="171717"/>
          <w:sz w:val="20"/>
        </w:rPr>
        <w:t>CNN based classifiers</w:t>
      </w:r>
      <w:r w:rsidRPr="00002C1F">
        <w:rPr>
          <w:rFonts w:asciiTheme="minorHAnsi" w:hAnsiTheme="minorHAnsi" w:cstheme="minorHAnsi"/>
          <w:color w:val="171717"/>
          <w:sz w:val="20"/>
        </w:rPr>
        <w:t xml:space="preserve"> using </w:t>
      </w:r>
      <w:proofErr w:type="spellStart"/>
      <w:r w:rsidRPr="00002C1F">
        <w:rPr>
          <w:rFonts w:asciiTheme="minorHAnsi" w:hAnsiTheme="minorHAnsi" w:cstheme="minorHAnsi"/>
          <w:color w:val="171717"/>
          <w:sz w:val="20"/>
        </w:rPr>
        <w:t>Tensorflow</w:t>
      </w:r>
      <w:proofErr w:type="spellEnd"/>
      <w:r w:rsidRPr="00002C1F">
        <w:rPr>
          <w:rFonts w:asciiTheme="minorHAnsi" w:hAnsiTheme="minorHAnsi" w:cstheme="minorHAnsi"/>
          <w:color w:val="171717"/>
          <w:sz w:val="20"/>
        </w:rPr>
        <w:t xml:space="preserve"> for Garbage, Pothole and Road detection with an accuracy of 92%. </w:t>
      </w:r>
    </w:p>
    <w:p w14:paraId="62DF2D9D" w14:textId="77777777" w:rsidR="00F54CE2" w:rsidRPr="00002C1F" w:rsidRDefault="00F54CE2" w:rsidP="00F54CE2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right" w:pos="10500"/>
        </w:tabs>
        <w:spacing w:line="240" w:lineRule="auto"/>
        <w:ind w:left="-15" w:firstLine="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General Motors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           Bangalore, India </w:t>
      </w:r>
    </w:p>
    <w:p w14:paraId="26E5C664" w14:textId="77777777" w:rsidR="00F54CE2" w:rsidRPr="00002C1F" w:rsidRDefault="00F54CE2" w:rsidP="00F54CE2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500"/>
        </w:tabs>
        <w:spacing w:after="84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Machine Learning Intern</w:t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</w:t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    </w:t>
      </w:r>
      <w:r w:rsidRPr="00002C1F">
        <w:rPr>
          <w:rFonts w:asciiTheme="minorHAnsi" w:eastAsia="Cambria" w:hAnsiTheme="minorHAnsi" w:cstheme="minorHAnsi"/>
          <w:i/>
          <w:sz w:val="20"/>
        </w:rPr>
        <w:t xml:space="preserve">June 2017 </w:t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– </w:t>
      </w:r>
      <w:proofErr w:type="gramStart"/>
      <w:r w:rsidRPr="00002C1F">
        <w:rPr>
          <w:rFonts w:asciiTheme="minorHAnsi" w:eastAsia="Cambria" w:hAnsiTheme="minorHAnsi" w:cstheme="minorHAnsi"/>
          <w:i/>
          <w:sz w:val="20"/>
        </w:rPr>
        <w:t>July  2017</w:t>
      </w:r>
      <w:proofErr w:type="gramEnd"/>
      <w:r w:rsidRPr="00002C1F">
        <w:rPr>
          <w:rFonts w:asciiTheme="minorHAnsi" w:hAnsiTheme="minorHAnsi" w:cstheme="minorHAnsi"/>
          <w:i/>
          <w:sz w:val="20"/>
        </w:rPr>
        <w:t xml:space="preserve">   </w:t>
      </w:r>
    </w:p>
    <w:p w14:paraId="57F8A273" w14:textId="77777777" w:rsidR="00F54CE2" w:rsidRPr="00002C1F" w:rsidRDefault="00F54CE2" w:rsidP="00F54CE2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Worked with </w:t>
      </w:r>
      <w:r w:rsidRPr="009575E8">
        <w:rPr>
          <w:rFonts w:asciiTheme="minorHAnsi" w:hAnsiTheme="minorHAnsi" w:cstheme="minorHAnsi"/>
          <w:b/>
          <w:sz w:val="20"/>
          <w:szCs w:val="20"/>
        </w:rPr>
        <w:t>L2 Automation</w:t>
      </w:r>
      <w:r w:rsidRPr="00002C1F">
        <w:rPr>
          <w:rFonts w:asciiTheme="minorHAnsi" w:hAnsiTheme="minorHAnsi" w:cstheme="minorHAnsi"/>
          <w:sz w:val="20"/>
          <w:szCs w:val="20"/>
        </w:rPr>
        <w:t xml:space="preserve"> for </w:t>
      </w:r>
      <w:r w:rsidRPr="009575E8">
        <w:rPr>
          <w:rFonts w:asciiTheme="minorHAnsi" w:hAnsiTheme="minorHAnsi" w:cstheme="minorHAnsi"/>
          <w:b/>
          <w:sz w:val="20"/>
          <w:szCs w:val="20"/>
        </w:rPr>
        <w:t>autonomous vehicles</w:t>
      </w:r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 with accuracy above 95% using MATLAB and </w:t>
      </w:r>
      <w:proofErr w:type="spellStart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>PyTorch</w:t>
      </w:r>
      <w:proofErr w:type="spellEnd"/>
    </w:p>
    <w:p w14:paraId="787CF17D" w14:textId="77777777" w:rsidR="00F54CE2" w:rsidRPr="00002C1F" w:rsidRDefault="00F54CE2" w:rsidP="00F54CE2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Trained over 10 professionals for </w:t>
      </w:r>
      <w:proofErr w:type="spellStart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>PyTorch</w:t>
      </w:r>
      <w:proofErr w:type="spellEnd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 xml:space="preserve">, Python and Machine Learning </w:t>
      </w:r>
      <w:proofErr w:type="spellStart"/>
      <w:r w:rsidRPr="00002C1F">
        <w:rPr>
          <w:rStyle w:val="white-space-prewrap"/>
          <w:rFonts w:asciiTheme="minorHAnsi" w:hAnsiTheme="minorHAnsi" w:cstheme="minorHAnsi"/>
          <w:sz w:val="20"/>
          <w:szCs w:val="20"/>
        </w:rPr>
        <w:t>techstacks</w:t>
      </w:r>
      <w:proofErr w:type="spellEnd"/>
    </w:p>
    <w:p w14:paraId="6C492ED6" w14:textId="77777777" w:rsidR="00F54CE2" w:rsidRPr="00002C1F" w:rsidRDefault="00F54CE2" w:rsidP="00F54CE2">
      <w:pPr>
        <w:pStyle w:val="Heading2"/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right" w:pos="10500"/>
        </w:tabs>
        <w:spacing w:line="240" w:lineRule="auto"/>
        <w:ind w:left="-15" w:firstLine="0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 xml:space="preserve">Parallax Labs LLP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</w:t>
      </w:r>
      <w:r w:rsidRPr="00002C1F">
        <w:rPr>
          <w:rFonts w:asciiTheme="minorHAnsi" w:hAnsiTheme="minorHAnsi" w:cstheme="minorHAnsi"/>
        </w:rPr>
        <w:tab/>
        <w:t xml:space="preserve">                  Mumbai, India </w:t>
      </w:r>
    </w:p>
    <w:p w14:paraId="4E96AD45" w14:textId="77777777" w:rsidR="00F54CE2" w:rsidRPr="00002C1F" w:rsidRDefault="00F54CE2" w:rsidP="00F54CE2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500"/>
        </w:tabs>
        <w:spacing w:after="84" w:line="240" w:lineRule="auto"/>
        <w:ind w:left="-15"/>
        <w:jc w:val="both"/>
        <w:rPr>
          <w:rFonts w:asciiTheme="minorHAnsi" w:hAnsiTheme="minorHAnsi" w:cstheme="minorHAnsi"/>
        </w:rPr>
      </w:pP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>Data Analytics Intern</w:t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</w:t>
      </w:r>
      <w:r w:rsidRPr="00002C1F">
        <w:rPr>
          <w:rFonts w:asciiTheme="minorHAnsi" w:eastAsia="Cambria" w:hAnsiTheme="minorHAnsi" w:cstheme="minorHAnsi"/>
          <w:b/>
          <w:sz w:val="20"/>
        </w:rPr>
        <w:tab/>
        <w:t xml:space="preserve">     </w:t>
      </w:r>
      <w:r w:rsidRPr="00002C1F">
        <w:rPr>
          <w:rFonts w:asciiTheme="minorHAnsi" w:eastAsia="Cambria" w:hAnsiTheme="minorHAnsi" w:cstheme="minorHAnsi"/>
          <w:i/>
          <w:sz w:val="20"/>
        </w:rPr>
        <w:t xml:space="preserve">October 2016 </w:t>
      </w:r>
      <w:r w:rsidRPr="00002C1F">
        <w:rPr>
          <w:rFonts w:asciiTheme="minorHAnsi" w:eastAsia="Cambria" w:hAnsiTheme="minorHAnsi" w:cstheme="minorHAnsi"/>
          <w:i/>
          <w:color w:val="171717"/>
          <w:sz w:val="20"/>
        </w:rPr>
        <w:t xml:space="preserve">– </w:t>
      </w:r>
      <w:proofErr w:type="gramStart"/>
      <w:r w:rsidRPr="00002C1F">
        <w:rPr>
          <w:rFonts w:asciiTheme="minorHAnsi" w:eastAsia="Cambria" w:hAnsiTheme="minorHAnsi" w:cstheme="minorHAnsi"/>
          <w:i/>
          <w:sz w:val="20"/>
        </w:rPr>
        <w:t>February  2017</w:t>
      </w:r>
      <w:proofErr w:type="gramEnd"/>
      <w:r w:rsidRPr="00002C1F">
        <w:rPr>
          <w:rFonts w:asciiTheme="minorHAnsi" w:hAnsiTheme="minorHAnsi" w:cstheme="minorHAnsi"/>
          <w:i/>
          <w:sz w:val="20"/>
        </w:rPr>
        <w:t xml:space="preserve">   </w:t>
      </w:r>
    </w:p>
    <w:p w14:paraId="6E90D308" w14:textId="14F6D364" w:rsidR="00026D02" w:rsidRPr="000F0E69" w:rsidRDefault="00F54CE2" w:rsidP="00907E57">
      <w:pPr>
        <w:numPr>
          <w:ilvl w:val="0"/>
          <w:numId w:val="3"/>
        </w:numPr>
        <w:spacing w:after="69" w:line="240" w:lineRule="auto"/>
        <w:ind w:hanging="360"/>
        <w:jc w:val="both"/>
        <w:rPr>
          <w:rStyle w:val="white-space-prewrap"/>
          <w:rFonts w:asciiTheme="minorHAnsi" w:hAnsiTheme="minorHAnsi" w:cstheme="minorHAnsi"/>
          <w:sz w:val="20"/>
          <w:szCs w:val="20"/>
        </w:rPr>
      </w:pPr>
      <w:r w:rsidRPr="00002C1F">
        <w:rPr>
          <w:rFonts w:asciiTheme="minorHAnsi" w:hAnsiTheme="minorHAnsi" w:cstheme="minorHAnsi"/>
          <w:sz w:val="20"/>
          <w:szCs w:val="20"/>
        </w:rPr>
        <w:t>Designed a </w:t>
      </w:r>
      <w:r w:rsidRPr="009575E8">
        <w:rPr>
          <w:rFonts w:asciiTheme="minorHAnsi" w:hAnsiTheme="minorHAnsi" w:cstheme="minorHAnsi"/>
          <w:b/>
          <w:sz w:val="20"/>
          <w:szCs w:val="20"/>
        </w:rPr>
        <w:t>real time data</w:t>
      </w:r>
      <w:r w:rsidRPr="009575E8">
        <w:rPr>
          <w:rFonts w:asciiTheme="minorHAnsi" w:hAnsiTheme="minorHAnsi" w:cstheme="minorHAnsi"/>
          <w:sz w:val="20"/>
          <w:szCs w:val="20"/>
        </w:rPr>
        <w:t xml:space="preserve"> production </w:t>
      </w:r>
      <w:r w:rsidRPr="00002C1F">
        <w:rPr>
          <w:rFonts w:asciiTheme="minorHAnsi" w:hAnsiTheme="minorHAnsi" w:cstheme="minorHAnsi"/>
          <w:sz w:val="20"/>
          <w:szCs w:val="20"/>
        </w:rPr>
        <w:t xml:space="preserve">line </w:t>
      </w:r>
      <w:r w:rsidRPr="009575E8">
        <w:rPr>
          <w:rFonts w:asciiTheme="minorHAnsi" w:hAnsiTheme="minorHAnsi" w:cstheme="minorHAnsi"/>
          <w:b/>
          <w:sz w:val="20"/>
          <w:szCs w:val="20"/>
        </w:rPr>
        <w:t>analytics</w:t>
      </w:r>
      <w:r w:rsidRPr="00002C1F">
        <w:rPr>
          <w:rFonts w:asciiTheme="minorHAnsi" w:hAnsiTheme="minorHAnsi" w:cstheme="minorHAnsi"/>
          <w:sz w:val="20"/>
          <w:szCs w:val="20"/>
        </w:rPr>
        <w:t> MR platform with latency less than 2 seconds using d3.js, R and unity.</w:t>
      </w:r>
    </w:p>
    <w:p w14:paraId="44FCD58A" w14:textId="1AD170F1" w:rsidR="00E462C9" w:rsidRDefault="00E462C9" w:rsidP="00907E57">
      <w:pPr>
        <w:pStyle w:val="Heading1"/>
        <w:pBdr>
          <w:bottom w:val="single" w:sz="6" w:space="1" w:color="auto"/>
        </w:pBdr>
        <w:spacing w:line="240" w:lineRule="auto"/>
        <w:ind w:left="-5"/>
        <w:jc w:val="both"/>
        <w:rPr>
          <w:rFonts w:asciiTheme="minorHAnsi" w:hAnsiTheme="minorHAnsi" w:cstheme="minorHAnsi"/>
        </w:rPr>
      </w:pPr>
      <w:r w:rsidRPr="00002C1F">
        <w:rPr>
          <w:rFonts w:asciiTheme="minorHAnsi" w:hAnsiTheme="minorHAnsi" w:cstheme="minorHAnsi"/>
        </w:rPr>
        <w:t>PROJECTS</w:t>
      </w:r>
    </w:p>
    <w:p w14:paraId="3298DDE2" w14:textId="18E7DCD3" w:rsidR="009559BE" w:rsidRPr="00ED2CA3" w:rsidRDefault="001B343E" w:rsidP="00907E57">
      <w:pPr>
        <w:spacing w:after="36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Unsupervised/Semi-supervised Semantic Segmentation (Master’s Thesis)</w:t>
      </w:r>
    </w:p>
    <w:p w14:paraId="2D84FD45" w14:textId="397C183D" w:rsidR="00C91248" w:rsidRPr="00002C1F" w:rsidRDefault="001B343E" w:rsidP="00002C1F">
      <w:pPr>
        <w:pStyle w:val="ListParagraph"/>
        <w:numPr>
          <w:ilvl w:val="0"/>
          <w:numId w:val="6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Building a model to perform </w:t>
      </w:r>
      <w:r w:rsidRPr="00CD4CC7">
        <w:rPr>
          <w:rFonts w:asciiTheme="minorHAnsi" w:hAnsiTheme="minorHAnsi" w:cstheme="minorHAnsi"/>
          <w:b/>
          <w:sz w:val="20"/>
          <w:szCs w:val="20"/>
        </w:rPr>
        <w:t>Unsupervised/Semi-supervised Semantic Segmentation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 w:rsidR="00555D54">
        <w:rPr>
          <w:rFonts w:asciiTheme="minorHAnsi" w:hAnsiTheme="minorHAnsi" w:cstheme="minorHAnsi"/>
          <w:sz w:val="20"/>
          <w:szCs w:val="20"/>
        </w:rPr>
        <w:t>Images/Point Clouds.</w:t>
      </w:r>
    </w:p>
    <w:p w14:paraId="61F5158F" w14:textId="09C9F62D" w:rsidR="00C91248" w:rsidRPr="00ED2CA3" w:rsidRDefault="001B343E" w:rsidP="00907E57">
      <w:pPr>
        <w:spacing w:after="36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Autonomous Swarm Drones (Bachelor’s Thesis)</w:t>
      </w:r>
    </w:p>
    <w:p w14:paraId="7F6876B4" w14:textId="7A94F2D8" w:rsidR="00555D54" w:rsidRPr="00555D54" w:rsidRDefault="00555D54" w:rsidP="00555D54">
      <w:pPr>
        <w:pStyle w:val="ListParagraph"/>
        <w:numPr>
          <w:ilvl w:val="0"/>
          <w:numId w:val="7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Built a </w:t>
      </w:r>
      <w:r w:rsidRPr="00CD4CC7">
        <w:rPr>
          <w:rFonts w:asciiTheme="minorHAnsi" w:hAnsiTheme="minorHAnsi" w:cstheme="minorHAnsi"/>
          <w:b/>
          <w:color w:val="171717"/>
          <w:sz w:val="20"/>
          <w:szCs w:val="20"/>
        </w:rPr>
        <w:t>De-centralized swarm of autonomous drones</w:t>
      </w: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 (simulation) to form shapes.</w:t>
      </w:r>
    </w:p>
    <w:p w14:paraId="659EC349" w14:textId="3CC96D9A" w:rsidR="00555D54" w:rsidRPr="00555D54" w:rsidRDefault="00555D54" w:rsidP="00555D54">
      <w:pPr>
        <w:pStyle w:val="ListParagraph"/>
        <w:numPr>
          <w:ilvl w:val="0"/>
          <w:numId w:val="7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Built a </w:t>
      </w:r>
      <w:r w:rsidRPr="00CD4CC7">
        <w:rPr>
          <w:rFonts w:asciiTheme="minorHAnsi" w:hAnsiTheme="minorHAnsi" w:cstheme="minorHAnsi"/>
          <w:b/>
          <w:color w:val="171717"/>
          <w:sz w:val="20"/>
          <w:szCs w:val="20"/>
        </w:rPr>
        <w:t>closed loop</w:t>
      </w: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 platform</w:t>
      </w:r>
      <w:r>
        <w:rPr>
          <w:rFonts w:asciiTheme="minorHAnsi" w:hAnsiTheme="minorHAnsi" w:cstheme="minorHAnsi"/>
          <w:color w:val="171717"/>
          <w:sz w:val="20"/>
          <w:szCs w:val="20"/>
        </w:rPr>
        <w:t>(simulation)</w:t>
      </w: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 using camera and sensor data fusion for obstacle avoidance and localization</w:t>
      </w:r>
    </w:p>
    <w:p w14:paraId="1248F275" w14:textId="6CC8961F" w:rsidR="009559BE" w:rsidRPr="00002C1F" w:rsidRDefault="00555D54" w:rsidP="00555D54">
      <w:pPr>
        <w:pStyle w:val="ListParagraph"/>
        <w:numPr>
          <w:ilvl w:val="0"/>
          <w:numId w:val="7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  <w:szCs w:val="20"/>
        </w:rPr>
      </w:pP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Build </w:t>
      </w:r>
      <w:r w:rsidRPr="00CD4CC7">
        <w:rPr>
          <w:rFonts w:asciiTheme="minorHAnsi" w:hAnsiTheme="minorHAnsi" w:cstheme="minorHAnsi"/>
          <w:b/>
          <w:color w:val="171717"/>
          <w:sz w:val="20"/>
          <w:szCs w:val="20"/>
        </w:rPr>
        <w:t>mobile app and video analytics platform</w:t>
      </w:r>
      <w:r w:rsidRPr="00555D54">
        <w:rPr>
          <w:rFonts w:asciiTheme="minorHAnsi" w:hAnsiTheme="minorHAnsi" w:cstheme="minorHAnsi"/>
          <w:color w:val="171717"/>
          <w:sz w:val="20"/>
          <w:szCs w:val="20"/>
        </w:rPr>
        <w:t xml:space="preserve"> for personal assistant capabilities</w:t>
      </w:r>
      <w:r>
        <w:rPr>
          <w:rFonts w:asciiTheme="minorHAnsi" w:hAnsiTheme="minorHAnsi" w:cstheme="minorHAnsi"/>
          <w:color w:val="171717"/>
          <w:sz w:val="20"/>
          <w:szCs w:val="20"/>
        </w:rPr>
        <w:t>.</w:t>
      </w:r>
    </w:p>
    <w:p w14:paraId="138A2E60" w14:textId="53AF5E85" w:rsidR="00C91248" w:rsidRPr="00ED2CA3" w:rsidRDefault="001B343E" w:rsidP="00907E57">
      <w:pPr>
        <w:spacing w:after="36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Quadcopter Localization using Sensor Fusion</w:t>
      </w:r>
      <w:r w:rsidR="00C91248" w:rsidRPr="00ED2CA3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B89D68C" w14:textId="0B4F47A8" w:rsidR="00555D54" w:rsidRPr="00555D54" w:rsidRDefault="00555D54" w:rsidP="00555D54">
      <w:pPr>
        <w:pStyle w:val="ListParagraph"/>
        <w:numPr>
          <w:ilvl w:val="0"/>
          <w:numId w:val="8"/>
        </w:numPr>
        <w:spacing w:after="36" w:line="240" w:lineRule="auto"/>
        <w:jc w:val="both"/>
        <w:rPr>
          <w:rFonts w:asciiTheme="minorHAnsi" w:hAnsiTheme="minorHAnsi" w:cstheme="minorHAnsi"/>
          <w:color w:val="171717"/>
          <w:sz w:val="20"/>
        </w:rPr>
      </w:pPr>
      <w:r w:rsidRPr="00555D54">
        <w:rPr>
          <w:rFonts w:asciiTheme="minorHAnsi" w:hAnsiTheme="minorHAnsi" w:cstheme="minorHAnsi"/>
          <w:color w:val="171717"/>
          <w:sz w:val="20"/>
        </w:rPr>
        <w:t xml:space="preserve">Used </w:t>
      </w:r>
      <w:r w:rsidRPr="00CD4CC7">
        <w:rPr>
          <w:rFonts w:asciiTheme="minorHAnsi" w:hAnsiTheme="minorHAnsi" w:cstheme="minorHAnsi"/>
          <w:b/>
          <w:color w:val="171717"/>
          <w:sz w:val="20"/>
        </w:rPr>
        <w:t>optical flow</w:t>
      </w:r>
      <w:r w:rsidR="00381070">
        <w:rPr>
          <w:rFonts w:asciiTheme="minorHAnsi" w:hAnsiTheme="minorHAnsi" w:cstheme="minorHAnsi"/>
          <w:color w:val="171717"/>
          <w:sz w:val="20"/>
        </w:rPr>
        <w:t>,</w:t>
      </w:r>
      <w:r w:rsidR="00381070" w:rsidRPr="00CD4CC7">
        <w:rPr>
          <w:rFonts w:asciiTheme="minorHAnsi" w:hAnsiTheme="minorHAnsi" w:cstheme="minorHAnsi"/>
          <w:b/>
          <w:color w:val="171717"/>
          <w:sz w:val="20"/>
        </w:rPr>
        <w:t xml:space="preserve"> Vicon</w:t>
      </w:r>
      <w:r w:rsidR="00381070" w:rsidRPr="00381070">
        <w:rPr>
          <w:rFonts w:asciiTheme="minorHAnsi" w:hAnsiTheme="minorHAnsi" w:cstheme="minorHAnsi"/>
          <w:color w:val="171717"/>
          <w:sz w:val="20"/>
        </w:rPr>
        <w:t xml:space="preserve"> and </w:t>
      </w:r>
      <w:r w:rsidR="00381070" w:rsidRPr="00CD4CC7">
        <w:rPr>
          <w:rFonts w:asciiTheme="minorHAnsi" w:hAnsiTheme="minorHAnsi" w:cstheme="minorHAnsi"/>
          <w:b/>
          <w:color w:val="171717"/>
          <w:sz w:val="20"/>
        </w:rPr>
        <w:t>IMU data</w:t>
      </w:r>
      <w:r w:rsidR="00381070">
        <w:rPr>
          <w:rFonts w:asciiTheme="minorHAnsi" w:hAnsiTheme="minorHAnsi" w:cstheme="minorHAnsi"/>
          <w:color w:val="171717"/>
          <w:sz w:val="20"/>
        </w:rPr>
        <w:t xml:space="preserve">, </w:t>
      </w:r>
      <w:r w:rsidRPr="00555D54">
        <w:rPr>
          <w:rFonts w:asciiTheme="minorHAnsi" w:hAnsiTheme="minorHAnsi" w:cstheme="minorHAnsi"/>
          <w:color w:val="171717"/>
          <w:sz w:val="20"/>
        </w:rPr>
        <w:t>to compute quadcopter velocity and APRIL tag to compute POSE</w:t>
      </w:r>
      <w:r w:rsidR="00CD4CC7" w:rsidRPr="00CD4CC7">
        <w:rPr>
          <w:rFonts w:asciiTheme="minorHAnsi" w:hAnsiTheme="minorHAnsi" w:cstheme="minorHAnsi"/>
          <w:b/>
          <w:color w:val="171717"/>
          <w:sz w:val="20"/>
        </w:rPr>
        <w:t xml:space="preserve"> (Sensor Fusion)</w:t>
      </w:r>
      <w:r>
        <w:rPr>
          <w:rFonts w:asciiTheme="minorHAnsi" w:hAnsiTheme="minorHAnsi" w:cstheme="minorHAnsi"/>
          <w:color w:val="171717"/>
          <w:sz w:val="20"/>
        </w:rPr>
        <w:t>.</w:t>
      </w:r>
    </w:p>
    <w:p w14:paraId="3721D15F" w14:textId="6753F4EE" w:rsidR="00907E57" w:rsidRPr="00002C1F" w:rsidRDefault="00555D54" w:rsidP="00555D54">
      <w:pPr>
        <w:pStyle w:val="ListParagraph"/>
        <w:numPr>
          <w:ilvl w:val="0"/>
          <w:numId w:val="8"/>
        </w:numPr>
        <w:spacing w:after="36" w:line="240" w:lineRule="auto"/>
        <w:jc w:val="both"/>
        <w:rPr>
          <w:rFonts w:asciiTheme="minorHAnsi" w:hAnsiTheme="minorHAnsi" w:cstheme="minorHAnsi"/>
          <w:b/>
          <w:color w:val="171717"/>
          <w:sz w:val="20"/>
          <w:szCs w:val="20"/>
          <w:u w:val="single"/>
        </w:rPr>
      </w:pPr>
      <w:r w:rsidRPr="00555D54">
        <w:rPr>
          <w:rFonts w:asciiTheme="minorHAnsi" w:hAnsiTheme="minorHAnsi" w:cstheme="minorHAnsi"/>
          <w:color w:val="171717"/>
          <w:sz w:val="20"/>
        </w:rPr>
        <w:t xml:space="preserve">Performed localization using </w:t>
      </w:r>
      <w:r w:rsidRPr="00CD4CC7">
        <w:rPr>
          <w:rFonts w:asciiTheme="minorHAnsi" w:hAnsiTheme="minorHAnsi" w:cstheme="minorHAnsi"/>
          <w:b/>
          <w:color w:val="171717"/>
          <w:sz w:val="20"/>
        </w:rPr>
        <w:t>Extended Kalman Filter</w:t>
      </w:r>
      <w:r w:rsidRPr="00555D54">
        <w:rPr>
          <w:rFonts w:asciiTheme="minorHAnsi" w:hAnsiTheme="minorHAnsi" w:cstheme="minorHAnsi"/>
          <w:color w:val="171717"/>
          <w:sz w:val="20"/>
        </w:rPr>
        <w:t xml:space="preserve"> to build flight paths</w:t>
      </w:r>
      <w:r w:rsidR="00625D93" w:rsidRPr="00002C1F">
        <w:rPr>
          <w:rFonts w:asciiTheme="minorHAnsi" w:hAnsiTheme="minorHAnsi" w:cstheme="minorHAnsi"/>
          <w:color w:val="171717"/>
          <w:sz w:val="20"/>
        </w:rPr>
        <w:t xml:space="preserve"> </w:t>
      </w:r>
      <w:r>
        <w:rPr>
          <w:rFonts w:asciiTheme="minorHAnsi" w:hAnsiTheme="minorHAnsi" w:cstheme="minorHAnsi"/>
          <w:color w:val="171717"/>
          <w:sz w:val="20"/>
        </w:rPr>
        <w:t xml:space="preserve">at 25 </w:t>
      </w:r>
      <w:proofErr w:type="spellStart"/>
      <w:r>
        <w:rPr>
          <w:rFonts w:asciiTheme="minorHAnsi" w:hAnsiTheme="minorHAnsi" w:cstheme="minorHAnsi"/>
          <w:color w:val="171717"/>
          <w:sz w:val="20"/>
        </w:rPr>
        <w:t>hz</w:t>
      </w:r>
      <w:proofErr w:type="spellEnd"/>
    </w:p>
    <w:p w14:paraId="276A01B4" w14:textId="695A0ECE" w:rsidR="00907E57" w:rsidRPr="00ED2CA3" w:rsidRDefault="001B343E" w:rsidP="00625D93">
      <w:pPr>
        <w:spacing w:after="36" w:line="240" w:lineRule="auto"/>
        <w:jc w:val="both"/>
        <w:rPr>
          <w:rFonts w:asciiTheme="minorHAnsi" w:hAnsiTheme="minorHAnsi" w:cstheme="minorHAnsi"/>
          <w:b/>
          <w:color w:val="171717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RealCity3D</w:t>
      </w:r>
    </w:p>
    <w:p w14:paraId="108D79E2" w14:textId="05766813" w:rsidR="00381070" w:rsidRPr="00381070" w:rsidRDefault="00381070" w:rsidP="00381070">
      <w:pPr>
        <w:pStyle w:val="ListParagraph"/>
        <w:numPr>
          <w:ilvl w:val="0"/>
          <w:numId w:val="9"/>
        </w:numPr>
        <w:spacing w:after="138" w:line="240" w:lineRule="auto"/>
        <w:jc w:val="both"/>
        <w:rPr>
          <w:rFonts w:asciiTheme="minorHAnsi" w:hAnsiTheme="minorHAnsi" w:cstheme="minorHAnsi"/>
        </w:rPr>
      </w:pPr>
      <w:r w:rsidRPr="00381070">
        <w:rPr>
          <w:rFonts w:asciiTheme="minorHAnsi" w:hAnsiTheme="minorHAnsi" w:cstheme="minorHAnsi"/>
        </w:rPr>
        <w:t xml:space="preserve">Working on </w:t>
      </w:r>
      <w:r w:rsidRPr="00CD4CC7">
        <w:rPr>
          <w:rFonts w:asciiTheme="minorHAnsi" w:hAnsiTheme="minorHAnsi" w:cstheme="minorHAnsi"/>
          <w:b/>
        </w:rPr>
        <w:t>3D point cloud and mesh generation</w:t>
      </w:r>
      <w:r w:rsidRPr="00381070">
        <w:rPr>
          <w:rFonts w:asciiTheme="minorHAnsi" w:hAnsiTheme="minorHAnsi" w:cstheme="minorHAnsi"/>
        </w:rPr>
        <w:t xml:space="preserve"> and from remote sensing data.</w:t>
      </w:r>
    </w:p>
    <w:p w14:paraId="1E898827" w14:textId="59A0658C" w:rsidR="00381070" w:rsidRPr="000625F6" w:rsidRDefault="00381070" w:rsidP="000625F6">
      <w:pPr>
        <w:pStyle w:val="ListParagraph"/>
        <w:numPr>
          <w:ilvl w:val="0"/>
          <w:numId w:val="9"/>
        </w:numPr>
        <w:spacing w:after="138" w:line="240" w:lineRule="auto"/>
        <w:jc w:val="both"/>
        <w:rPr>
          <w:rFonts w:asciiTheme="minorHAnsi" w:hAnsiTheme="minorHAnsi" w:cstheme="minorHAnsi"/>
        </w:rPr>
      </w:pPr>
      <w:r w:rsidRPr="00381070">
        <w:rPr>
          <w:rFonts w:asciiTheme="minorHAnsi" w:hAnsiTheme="minorHAnsi" w:cstheme="minorHAnsi"/>
        </w:rPr>
        <w:t xml:space="preserve">Scaling data collection, processing and analysis to manage </w:t>
      </w:r>
      <w:r w:rsidR="00F54CE2">
        <w:rPr>
          <w:rFonts w:asciiTheme="minorHAnsi" w:hAnsiTheme="minorHAnsi" w:cstheme="minorHAnsi"/>
        </w:rPr>
        <w:t>mesh and point cloud data</w:t>
      </w:r>
      <w:r w:rsidRPr="00381070">
        <w:rPr>
          <w:rFonts w:asciiTheme="minorHAnsi" w:hAnsiTheme="minorHAnsi" w:cstheme="minorHAnsi"/>
        </w:rPr>
        <w:t xml:space="preserve"> by building </w:t>
      </w:r>
      <w:proofErr w:type="spellStart"/>
      <w:r w:rsidRPr="00381070">
        <w:rPr>
          <w:rFonts w:asciiTheme="minorHAnsi" w:hAnsiTheme="minorHAnsi" w:cstheme="minorHAnsi"/>
        </w:rPr>
        <w:t>multi threaded</w:t>
      </w:r>
      <w:proofErr w:type="spellEnd"/>
      <w:r w:rsidRPr="00381070">
        <w:rPr>
          <w:rFonts w:asciiTheme="minorHAnsi" w:hAnsiTheme="minorHAnsi" w:cstheme="minorHAnsi"/>
        </w:rPr>
        <w:t xml:space="preserve"> systems and employing big data platforms.</w:t>
      </w:r>
      <w:r w:rsidR="000625F6" w:rsidRPr="000625F6">
        <w:rPr>
          <w:rFonts w:asciiTheme="minorHAnsi" w:hAnsiTheme="minorHAnsi" w:cstheme="minorHAnsi"/>
        </w:rPr>
        <w:t xml:space="preserve"> </w:t>
      </w:r>
      <w:r w:rsidR="000625F6">
        <w:rPr>
          <w:rFonts w:asciiTheme="minorHAnsi" w:hAnsiTheme="minorHAnsi" w:cstheme="minorHAnsi"/>
        </w:rPr>
        <w:t>(</w:t>
      </w:r>
      <w:r w:rsidR="000625F6" w:rsidRPr="00381070">
        <w:rPr>
          <w:rFonts w:asciiTheme="minorHAnsi" w:hAnsiTheme="minorHAnsi" w:cstheme="minorHAnsi"/>
        </w:rPr>
        <w:t xml:space="preserve">Extended Abstract has been accepted by </w:t>
      </w:r>
      <w:bookmarkStart w:id="0" w:name="_GoBack"/>
      <w:r w:rsidR="000625F6" w:rsidRPr="00B21E7A">
        <w:rPr>
          <w:rFonts w:asciiTheme="minorHAnsi" w:hAnsiTheme="minorHAnsi" w:cstheme="minorHAnsi"/>
          <w:b/>
        </w:rPr>
        <w:t>CVPR</w:t>
      </w:r>
      <w:bookmarkEnd w:id="0"/>
      <w:r w:rsidR="000625F6">
        <w:rPr>
          <w:rFonts w:asciiTheme="minorHAnsi" w:hAnsiTheme="minorHAnsi" w:cstheme="minorHAnsi"/>
        </w:rPr>
        <w:t>)</w:t>
      </w:r>
    </w:p>
    <w:sectPr w:rsidR="00381070" w:rsidRPr="000625F6" w:rsidSect="00026D02"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3402"/>
    <w:multiLevelType w:val="hybridMultilevel"/>
    <w:tmpl w:val="F60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DEF"/>
    <w:multiLevelType w:val="hybridMultilevel"/>
    <w:tmpl w:val="07EE7582"/>
    <w:lvl w:ilvl="0" w:tplc="65944F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6E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29A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4F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839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C45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E7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48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471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B6BD7"/>
    <w:multiLevelType w:val="hybridMultilevel"/>
    <w:tmpl w:val="A564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7AB"/>
    <w:multiLevelType w:val="hybridMultilevel"/>
    <w:tmpl w:val="95A8DF08"/>
    <w:lvl w:ilvl="0" w:tplc="BD1084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AFA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EA7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66CF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E61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406C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8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00E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104B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8619F"/>
    <w:multiLevelType w:val="hybridMultilevel"/>
    <w:tmpl w:val="977A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00C8"/>
    <w:multiLevelType w:val="hybridMultilevel"/>
    <w:tmpl w:val="3B58EC60"/>
    <w:lvl w:ilvl="0" w:tplc="B0FE9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F622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DE4F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027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8E5F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C2C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853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7E74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EA6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5B492B"/>
    <w:multiLevelType w:val="hybridMultilevel"/>
    <w:tmpl w:val="93D0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12A18"/>
    <w:multiLevelType w:val="hybridMultilevel"/>
    <w:tmpl w:val="3E5235EE"/>
    <w:lvl w:ilvl="0" w:tplc="52561C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29B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E69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81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8A1F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EB3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F4F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A0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CF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110D69"/>
    <w:multiLevelType w:val="hybridMultilevel"/>
    <w:tmpl w:val="46B628E4"/>
    <w:lvl w:ilvl="0" w:tplc="14BCB5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720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8A83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EDE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0C50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903A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827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A40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C83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9"/>
    <w:rsid w:val="00002C1F"/>
    <w:rsid w:val="00026D02"/>
    <w:rsid w:val="000625F6"/>
    <w:rsid w:val="000B01E9"/>
    <w:rsid w:val="000F0E69"/>
    <w:rsid w:val="001B343E"/>
    <w:rsid w:val="00290A5A"/>
    <w:rsid w:val="002A6196"/>
    <w:rsid w:val="002E73CB"/>
    <w:rsid w:val="00381070"/>
    <w:rsid w:val="003E5104"/>
    <w:rsid w:val="005110B0"/>
    <w:rsid w:val="005323A6"/>
    <w:rsid w:val="00555D54"/>
    <w:rsid w:val="00625D93"/>
    <w:rsid w:val="00735FFC"/>
    <w:rsid w:val="00754E2D"/>
    <w:rsid w:val="008572CC"/>
    <w:rsid w:val="00907E57"/>
    <w:rsid w:val="009559BE"/>
    <w:rsid w:val="0096717D"/>
    <w:rsid w:val="00A67663"/>
    <w:rsid w:val="00B21E7A"/>
    <w:rsid w:val="00C91248"/>
    <w:rsid w:val="00CC5560"/>
    <w:rsid w:val="00CD4CC7"/>
    <w:rsid w:val="00D468BE"/>
    <w:rsid w:val="00E462C9"/>
    <w:rsid w:val="00E933E7"/>
    <w:rsid w:val="00ED2CA3"/>
    <w:rsid w:val="00F34F99"/>
    <w:rsid w:val="00F533E4"/>
    <w:rsid w:val="00F5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5900"/>
  <w15:chartTrackingRefBased/>
  <w15:docId w15:val="{10A53D80-0915-45AD-A27E-A84DEBC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2C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462C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E462C9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C9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462C9"/>
    <w:rPr>
      <w:rFonts w:ascii="Calibri" w:eastAsia="Calibri" w:hAnsi="Calibri" w:cs="Calibri"/>
      <w:b/>
      <w:color w:val="000000"/>
      <w:sz w:val="20"/>
    </w:rPr>
  </w:style>
  <w:style w:type="character" w:customStyle="1" w:styleId="white-space-prewrap">
    <w:name w:val="white-space-prewrap"/>
    <w:basedOn w:val="DefaultParagraphFont"/>
    <w:rsid w:val="00E933E7"/>
  </w:style>
  <w:style w:type="character" w:styleId="Hyperlink">
    <w:name w:val="Hyperlink"/>
    <w:basedOn w:val="DefaultParagraphFont"/>
    <w:uiPriority w:val="99"/>
    <w:unhideWhenUsed/>
    <w:rsid w:val="0073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0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tanayvarshne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ay@ny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3476-C955-4B28-835C-52C7F025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varshney</dc:creator>
  <cp:keywords/>
  <dc:description/>
  <cp:lastModifiedBy>Shreyansh Kotak</cp:lastModifiedBy>
  <cp:revision>9</cp:revision>
  <cp:lastPrinted>2019-10-19T22:10:00Z</cp:lastPrinted>
  <dcterms:created xsi:type="dcterms:W3CDTF">2019-10-19T22:13:00Z</dcterms:created>
  <dcterms:modified xsi:type="dcterms:W3CDTF">2019-10-26T02:41:00Z</dcterms:modified>
</cp:coreProperties>
</file>