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-1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</w:t>
      </w:r>
      <w:r>
        <w:rPr>
          <w:rFonts w:cs="Times New Roman" w:ascii="Times New Roman" w:hAnsi="Times New Roman"/>
          <w:sz w:val="24"/>
          <w:szCs w:val="24"/>
          <w:u w:val="single"/>
        </w:rPr>
        <w:t>Исх. №015-1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Командиру в/ч 08819 (71443)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Маруги Михаила Михайловича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проживающего по адресу: </w:t>
      </w:r>
    </w:p>
    <w:p>
      <w:pPr>
        <w:pStyle w:val="Normal"/>
        <w:spacing w:lineRule="auto" w:line="240" w:before="0" w:after="0"/>
        <w:ind w:left="-567" w:right="-143" w:firstLine="55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г. Донецк, ул. Конева д. 25, 283036</w:t>
      </w:r>
    </w:p>
    <w:p>
      <w:pPr>
        <w:pStyle w:val="Normal"/>
        <w:spacing w:lineRule="auto" w:line="240" w:before="0" w:after="0"/>
        <w:ind w:left="-426" w:right="-143" w:firstLine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709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spacing w:lineRule="auto" w:line="240" w:before="0" w:after="0"/>
        <w:ind w:left="-709" w:right="-14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предоставление достоверных сведений и информации</w:t>
      </w:r>
    </w:p>
    <w:p>
      <w:pPr>
        <w:pStyle w:val="Normal"/>
        <w:spacing w:lineRule="auto" w:line="240" w:before="0" w:after="0"/>
        <w:ind w:left="-709" w:right="-143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0"/>
        <w:ind w:left="-709" w:right="-143" w:firstLine="142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Я, Маруга Михаил Михайлович, получил сведения, о якобы зачислении меня в списки личного состава войсковой части 34498 (либо какой-либо другой военной части) с 01.01.2023 г. на основании моего рапорта о приеме дел и должности. Поэтому пользуясь своими правами Человека, изложенные в </w:t>
      </w:r>
      <w:r>
        <w:rPr>
          <w:rFonts w:cs="Times New Roman" w:ascii="Times New Roman" w:hAnsi="Times New Roman"/>
          <w:b/>
          <w:sz w:val="24"/>
          <w:szCs w:val="24"/>
        </w:rPr>
        <w:t>ч. 2 ст. 24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</w:t>
      </w:r>
      <w:r>
        <w:rPr>
          <w:rFonts w:cs="Times New Roman" w:ascii="Times New Roman" w:hAnsi="Times New Roman"/>
          <w:b/>
          <w:sz w:val="24"/>
          <w:szCs w:val="24"/>
        </w:rPr>
        <w:t>непосредственно затрагивающими</w:t>
      </w:r>
      <w:r>
        <w:rPr>
          <w:rFonts w:cs="Times New Roman" w:ascii="Times New Roman" w:hAnsi="Times New Roman"/>
          <w:sz w:val="24"/>
          <w:szCs w:val="24"/>
        </w:rPr>
        <w:t xml:space="preserve"> его права и свободы, если иное не предумотрено законом,  </w:t>
      </w:r>
      <w:r>
        <w:rPr>
          <w:rFonts w:cs="Times New Roman" w:ascii="Times New Roman" w:hAnsi="Times New Roman"/>
          <w:b/>
          <w:sz w:val="24"/>
          <w:szCs w:val="24"/>
        </w:rPr>
        <w:t>ч.4 ст. 29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Каждый имеет право свободно искать, получать, передавать, производить и распространять информацию любым законным способом, </w:t>
      </w:r>
      <w:r>
        <w:rPr>
          <w:rFonts w:cs="Times New Roman" w:ascii="Times New Roman" w:hAnsi="Times New Roman"/>
          <w:b/>
          <w:sz w:val="24"/>
          <w:szCs w:val="24"/>
        </w:rPr>
        <w:t>ст. 33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Граждане РФ имеют право обращаться лично, а также направлять индивидуальные и коллективные обращения в государственные органы и органы местного самоуправления,</w:t>
      </w:r>
      <w:r>
        <w:rPr>
          <w:rFonts w:cs="Times New Roman" w:ascii="Times New Roman" w:hAnsi="Times New Roman"/>
          <w:b/>
          <w:sz w:val="24"/>
          <w:szCs w:val="24"/>
        </w:rPr>
        <w:t>ч.2 ст. 15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власти, органы местного самоуправления, должностные лица, граждане и их объединения обязаны соблюдать Конституцию РФ, законы</w:t>
      </w:r>
      <w:r>
        <w:rPr>
          <w:rFonts w:cs="Times New Roman" w:ascii="Times New Roman" w:hAnsi="Times New Roman"/>
          <w:b/>
          <w:sz w:val="24"/>
          <w:szCs w:val="24"/>
        </w:rPr>
        <w:t>,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п. 1 ст. 4 № 5-ФКЗ РФ</w:t>
      </w:r>
      <w:r>
        <w:rPr>
          <w:rFonts w:cs="Times New Roman" w:ascii="Times New Roman" w:hAnsi="Times New Roman"/>
          <w:sz w:val="24"/>
          <w:szCs w:val="24"/>
        </w:rPr>
        <w:t xml:space="preserve"> – Законодательные и иные нормативные правовые акты РФ на территории ДНР со дня принятия в РФ ДНР и образования в составе РФ нового субъекта, если иное не предусмотрено настоящим ФКЗ, </w:t>
      </w:r>
      <w:r>
        <w:rPr>
          <w:rFonts w:cs="Times New Roman" w:ascii="Times New Roman" w:hAnsi="Times New Roman"/>
          <w:b/>
          <w:sz w:val="24"/>
          <w:szCs w:val="24"/>
        </w:rPr>
        <w:t xml:space="preserve">п. 1 ч. 4 ст. 8 № 149-ФЗ РФ </w:t>
      </w:r>
      <w:r>
        <w:rPr>
          <w:rFonts w:cs="Times New Roman" w:ascii="Times New Roman" w:hAnsi="Times New Roman"/>
          <w:sz w:val="24"/>
          <w:szCs w:val="24"/>
        </w:rPr>
        <w:t>– не может быть ограничен доступ к нормативным правовым актам</w:t>
      </w:r>
      <w:r>
        <w:rPr>
          <w:rFonts w:cs="Times New Roman" w:ascii="Times New Roman" w:hAnsi="Times New Roman"/>
          <w:b/>
          <w:sz w:val="24"/>
          <w:szCs w:val="24"/>
        </w:rPr>
        <w:t xml:space="preserve">, затрагивающим права, свободы и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обязанности человека</w:t>
      </w:r>
      <w:r>
        <w:rPr>
          <w:rFonts w:cs="Times New Roman" w:ascii="Times New Roman" w:hAnsi="Times New Roman"/>
          <w:sz w:val="24"/>
          <w:szCs w:val="24"/>
        </w:rPr>
        <w:t xml:space="preserve">, а также устанавливающим правовое положение юридических лиц и </w:t>
      </w:r>
      <w:r>
        <w:rPr>
          <w:rFonts w:cs="Times New Roman" w:ascii="Times New Roman" w:hAnsi="Times New Roman"/>
          <w:b/>
          <w:sz w:val="24"/>
          <w:szCs w:val="24"/>
        </w:rPr>
        <w:t xml:space="preserve">полномочия государственных органов, органов местного самоуправления; п.3 ч. 4, ст. 8 № 149 –ФЗ РФ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Государственные органы</w:t>
      </w:r>
      <w:r>
        <w:rPr>
          <w:rFonts w:cs="Times New Roman" w:ascii="Times New Roman" w:hAnsi="Times New Roman"/>
          <w:sz w:val="24"/>
          <w:szCs w:val="24"/>
        </w:rPr>
        <w:t xml:space="preserve"> и органы местного самоуправления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обязаны обеспечить доступ, в том числе с использованием информационно-телекоммуникационных сетей, в том числе сети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“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Интернет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”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, к информации о своей деятельности</w:t>
      </w:r>
      <w:r>
        <w:rPr>
          <w:rFonts w:cs="Times New Roman" w:ascii="Times New Roman" w:hAnsi="Times New Roman"/>
          <w:sz w:val="24"/>
          <w:szCs w:val="24"/>
        </w:rPr>
        <w:t xml:space="preserve"> на русском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обязано обосновывать необходимость ее получения</w:t>
      </w: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.</w:t>
      </w:r>
    </w:p>
    <w:p>
      <w:pPr>
        <w:pStyle w:val="Normal"/>
        <w:spacing w:lineRule="auto" w:line="240" w:before="0" w:after="0"/>
        <w:ind w:left="-709" w:right="-143" w:hanging="142"/>
        <w:jc w:val="both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-709" w:right="-284" w:firstLine="283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По моим сведениям, я был уволен 29.12.2022г на основании указа № *22 «О переформировании соединений и воинских частей», а затем зачислен в очередную военную часть, на основании «Рапорта военнослужащего о приеме дел и должности» от 01.01.2023. Определенно уверен, что данный рапорт является подложными и не соответствуют законодательству. Поэтому прошу вас незамедлительно выполнить мое требование.</w:t>
      </w:r>
    </w:p>
    <w:p>
      <w:pPr>
        <w:pStyle w:val="Normal"/>
        <w:spacing w:lineRule="auto" w:line="240" w:before="0" w:after="0"/>
        <w:ind w:left="-709" w:right="-143" w:hanging="142"/>
        <w:jc w:val="both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left="-709" w:right="-143" w:hanging="142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Требую предоставить информацию:</w:t>
      </w:r>
    </w:p>
    <w:p>
      <w:pPr>
        <w:pStyle w:val="Normal"/>
        <w:spacing w:lineRule="auto" w:line="240" w:before="0" w:after="0"/>
        <w:ind w:left="-709" w:right="-143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Действительно, ли я зачислен на основании рапорта о приеме дел и должности от 01 января 2023г?</w:t>
      </w:r>
    </w:p>
    <w:p>
      <w:pPr>
        <w:pStyle w:val="Normal"/>
        <w:spacing w:lineRule="auto" w:line="240" w:before="0" w:after="0"/>
        <w:ind w:left="-567" w:right="-143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Фотокопию (сканкопию)</w:t>
      </w:r>
      <w:r>
        <w:rPr>
          <w:rFonts w:cs="Times New Roman" w:ascii="Times New Roman" w:hAnsi="Times New Roman"/>
          <w:sz w:val="24"/>
          <w:szCs w:val="24"/>
        </w:rPr>
        <w:t xml:space="preserve"> моего рапорта о приеме дел и должности от 01 января 2023 г.(либо другой даты, на основании которого я зачислен в списки в/ч 34498, либо какой-либо другой в/ч), заверенную надлежащим образом для последующей подачи данной фотокопии на независимую графологическую экспертизу. Поскольку я, находясь в здравом уме и твердой памяти, уверен что не писал подобного рапорта и имею основания считать данный рапорт подлогом,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ст. 292 УК РФ - Служебный подлог.</w:t>
      </w:r>
    </w:p>
    <w:p>
      <w:pPr>
        <w:pStyle w:val="Normal"/>
        <w:spacing w:lineRule="auto" w:line="240" w:before="0" w:after="0"/>
        <w:ind w:left="-567" w:right="-14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случае, если моё обращение содержит вопросы, решение которых не входит в компетенцию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вашего ведомства или должностных лиц, то в силу</w:t>
      </w:r>
      <w:r>
        <w:rPr>
          <w:rFonts w:cs="Times New Roman" w:ascii="Times New Roman" w:hAnsi="Times New Roman"/>
          <w:b/>
          <w:sz w:val="24"/>
          <w:szCs w:val="24"/>
        </w:rPr>
        <w:t xml:space="preserve"> п. 3 ст. 8 № 59-ФЗ РФ</w:t>
      </w:r>
      <w:r>
        <w:rPr>
          <w:rFonts w:cs="Times New Roman" w:ascii="Times New Roman" w:hAnsi="Times New Roman"/>
          <w:sz w:val="24"/>
          <w:szCs w:val="24"/>
        </w:rPr>
        <w:t>, в течении семи дней со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дня регистрации, прошу направить данное обращение в соответствующий орган или соответствующему должностному лицу, в компетенцию которых входит решение предоставления запрашиваемых сведений.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</w:rPr>
        <w:t>В ответе прошу указа исходящий номер моего документа.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</w:rPr>
        <w:t xml:space="preserve">Данное требование составлено на 2 листах в 2 экземплярах. </w:t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 принятом решении прошу проинформировать в установленном порядке по указанному адресу.</w:t>
      </w:r>
    </w:p>
    <w:p>
      <w:pPr>
        <w:pStyle w:val="Normal"/>
        <w:spacing w:lineRule="auto" w:line="240" w:before="0" w:after="0"/>
        <w:ind w:left="-567" w:right="-284" w:firstLine="283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ПРЕДУПРЕЖДЕНИЕ: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В случае отказа либо ненадлежащего удовлетворения моего заявления оставляю за собой право обратиться в Министерство обороны РФ, Генеральную прокуратуру РФ  и Военную прокуратуру РФ!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Ст. 25 УК РФ – преступление, совершенное умышленно.</w:t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Вышеуказанный текст и обращения изложены на государственном русском языке (ч.1 ст. 68 Конституции РФ), что не даст оснований к оправданиям на непонимание смысла моих обращений!</w:t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284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Прошу ответить на моё обращение в сроки, установленные № 59-ФЗ РФ.</w:t>
      </w:r>
    </w:p>
    <w:p>
      <w:pPr>
        <w:pStyle w:val="Normal"/>
        <w:spacing w:lineRule="auto" w:line="240" w:before="0" w:after="0"/>
        <w:ind w:left="-567" w:right="-28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7125" w:leader="none"/>
        </w:tabs>
        <w:spacing w:lineRule="auto" w:line="240" w:before="0" w:after="0"/>
        <w:ind w:left="-567" w:right="-284" w:firstLine="28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____”___________</w:t>
      </w:r>
      <w:r>
        <w:rPr>
          <w:rFonts w:ascii="Times New Roman" w:hAnsi="Times New Roman"/>
          <w:i/>
          <w:sz w:val="24"/>
          <w:szCs w:val="24"/>
          <w:lang w:val="en-US"/>
        </w:rPr>
        <w:t>202</w:t>
      </w:r>
      <w:r>
        <w:rPr>
          <w:rFonts w:ascii="Times New Roman" w:hAnsi="Times New Roman"/>
          <w:i/>
          <w:sz w:val="24"/>
          <w:szCs w:val="24"/>
        </w:rPr>
        <w:t>4г.                                               ___________М.М.Маруга</w:t>
      </w:r>
    </w:p>
    <w:sectPr>
      <w:type w:val="nextPage"/>
      <w:pgSz w:w="11906" w:h="16838"/>
      <w:pgMar w:left="1701" w:right="850" w:gutter="0" w:header="0" w:top="851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611</Words>
  <Characters>3803</Characters>
  <CharactersWithSpaces>4561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2024-01-29T14:25:00Z</dcterms:created>
  <dc:creator>sergdugi87@gmail.com</dc:creator>
  <dc:description/>
  <dc:language>ru-RU</dc:language>
  <cp:lastModifiedBy/>
  <dcterms:modified xsi:type="dcterms:W3CDTF">2024-02-20T09:39:33Z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