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13" w:lineRule="auto" w:before="103" w:after="0"/>
        <w:ind w:left="680" w:right="683" w:firstLine="0"/>
        <w:jc w:val="center"/>
        <w:rPr>
          <w:sz w:val="26"/>
        </w:rPr>
      </w:pPr>
      <w:r>
        <w:rPr>
          <w:sz w:val="26"/>
        </w:rPr>
        <w:t>The</w:t>
      </w:r>
      <w:r>
        <w:rPr>
          <w:spacing w:val="-15"/>
          <w:sz w:val="26"/>
        </w:rPr>
        <w:t> </w:t>
      </w:r>
      <w:r>
        <w:rPr>
          <w:sz w:val="26"/>
        </w:rPr>
        <w:t>top</w:t>
      </w:r>
      <w:r>
        <w:rPr>
          <w:spacing w:val="-15"/>
          <w:sz w:val="26"/>
        </w:rPr>
        <w:t> </w:t>
      </w:r>
      <w:r>
        <w:rPr>
          <w:sz w:val="26"/>
        </w:rPr>
        <w:t>three</w:t>
      </w:r>
      <w:r>
        <w:rPr>
          <w:spacing w:val="-15"/>
          <w:sz w:val="26"/>
        </w:rPr>
        <w:t> </w:t>
      </w:r>
      <w:r>
        <w:rPr>
          <w:sz w:val="26"/>
        </w:rPr>
        <w:t>variables</w:t>
      </w:r>
      <w:r>
        <w:rPr>
          <w:spacing w:val="-15"/>
          <w:sz w:val="26"/>
        </w:rPr>
        <w:t> </w:t>
      </w:r>
      <w:r>
        <w:rPr>
          <w:sz w:val="26"/>
        </w:rPr>
        <w:t>in</w:t>
      </w:r>
      <w:r>
        <w:rPr>
          <w:spacing w:val="-15"/>
          <w:sz w:val="26"/>
        </w:rPr>
        <w:t> </w:t>
      </w:r>
      <w:r>
        <w:rPr>
          <w:sz w:val="26"/>
        </w:rPr>
        <w:t>My</w:t>
      </w:r>
      <w:r>
        <w:rPr>
          <w:spacing w:val="-15"/>
          <w:sz w:val="26"/>
        </w:rPr>
        <w:t> </w:t>
      </w:r>
      <w:r>
        <w:rPr>
          <w:sz w:val="26"/>
        </w:rPr>
        <w:t>model</w:t>
      </w:r>
      <w:r>
        <w:rPr>
          <w:spacing w:val="-15"/>
          <w:sz w:val="26"/>
        </w:rPr>
        <w:t> </w:t>
      </w:r>
      <w:r>
        <w:rPr>
          <w:sz w:val="26"/>
        </w:rPr>
        <w:t>which</w:t>
      </w:r>
      <w:r>
        <w:rPr>
          <w:spacing w:val="-15"/>
          <w:sz w:val="26"/>
        </w:rPr>
        <w:t> </w:t>
      </w:r>
      <w:r>
        <w:rPr>
          <w:sz w:val="26"/>
        </w:rPr>
        <w:t>contribute</w:t>
      </w:r>
      <w:r>
        <w:rPr>
          <w:spacing w:val="-15"/>
          <w:sz w:val="26"/>
        </w:rPr>
        <w:t> </w:t>
      </w:r>
      <w:r>
        <w:rPr>
          <w:sz w:val="26"/>
        </w:rPr>
        <w:t>most</w:t>
      </w:r>
      <w:r>
        <w:rPr>
          <w:spacing w:val="-15"/>
          <w:sz w:val="26"/>
        </w:rPr>
        <w:t> </w:t>
      </w:r>
      <w:r>
        <w:rPr>
          <w:sz w:val="26"/>
        </w:rPr>
        <w:t>towards</w:t>
      </w:r>
      <w:r>
        <w:rPr>
          <w:spacing w:val="-15"/>
          <w:sz w:val="26"/>
        </w:rPr>
        <w:t> </w:t>
      </w:r>
      <w:r>
        <w:rPr>
          <w:sz w:val="26"/>
        </w:rPr>
        <w:t>the probability</w:t>
      </w:r>
      <w:r>
        <w:rPr>
          <w:spacing w:val="-14"/>
          <w:sz w:val="26"/>
        </w:rPr>
        <w:t> </w:t>
      </w:r>
      <w:r>
        <w:rPr>
          <w:sz w:val="26"/>
        </w:rPr>
        <w:t>of</w:t>
      </w:r>
      <w:r>
        <w:rPr>
          <w:spacing w:val="-14"/>
          <w:sz w:val="26"/>
        </w:rPr>
        <w:t> </w:t>
      </w:r>
      <w:r>
        <w:rPr>
          <w:sz w:val="26"/>
        </w:rPr>
        <w:t>a</w:t>
      </w:r>
      <w:r>
        <w:rPr>
          <w:spacing w:val="-14"/>
          <w:sz w:val="26"/>
        </w:rPr>
        <w:t> </w:t>
      </w:r>
      <w:r>
        <w:rPr>
          <w:sz w:val="26"/>
        </w:rPr>
        <w:t>lead</w:t>
      </w:r>
      <w:r>
        <w:rPr>
          <w:spacing w:val="-14"/>
          <w:sz w:val="26"/>
        </w:rPr>
        <w:t> </w:t>
      </w:r>
      <w:r>
        <w:rPr>
          <w:sz w:val="26"/>
        </w:rPr>
        <w:t>getting</w:t>
      </w:r>
      <w:r>
        <w:rPr>
          <w:spacing w:val="-14"/>
          <w:sz w:val="26"/>
        </w:rPr>
        <w:t> </w:t>
      </w:r>
      <w:r>
        <w:rPr>
          <w:sz w:val="26"/>
        </w:rPr>
        <w:t>converted</w:t>
      </w:r>
      <w:r>
        <w:rPr>
          <w:spacing w:val="-14"/>
          <w:sz w:val="26"/>
        </w:rPr>
        <w:t> </w:t>
      </w:r>
      <w:r>
        <w:rPr>
          <w:sz w:val="26"/>
        </w:rPr>
        <w:t>Lead</w:t>
      </w:r>
      <w:r>
        <w:rPr>
          <w:spacing w:val="-14"/>
          <w:sz w:val="26"/>
        </w:rPr>
        <w:t> </w:t>
      </w:r>
      <w:r>
        <w:rPr>
          <w:sz w:val="26"/>
        </w:rPr>
        <w:t>source,Specialization,Digital </w:t>
      </w:r>
      <w:r>
        <w:rPr>
          <w:spacing w:val="-2"/>
          <w:sz w:val="26"/>
        </w:rPr>
        <w:t>advertisement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  <w:tab w:pos="579" w:val="left" w:leader="none"/>
        </w:tabs>
        <w:spacing w:line="213" w:lineRule="auto" w:before="353" w:after="0"/>
        <w:ind w:left="539" w:right="310" w:hanging="232"/>
        <w:jc w:val="left"/>
        <w:rPr>
          <w:sz w:val="26"/>
        </w:rPr>
      </w:pPr>
      <w:r>
        <w:rPr>
          <w:sz w:val="26"/>
        </w:rPr>
        <w:tab/>
        <w:t>the</w:t>
      </w:r>
      <w:r>
        <w:rPr>
          <w:spacing w:val="-21"/>
          <w:sz w:val="26"/>
        </w:rPr>
        <w:t> </w:t>
      </w:r>
      <w:r>
        <w:rPr>
          <w:sz w:val="26"/>
        </w:rPr>
        <w:t>top</w:t>
      </w:r>
      <w:r>
        <w:rPr>
          <w:spacing w:val="-21"/>
          <w:sz w:val="26"/>
        </w:rPr>
        <w:t> </w:t>
      </w:r>
      <w:r>
        <w:rPr>
          <w:sz w:val="26"/>
        </w:rPr>
        <w:t>3</w:t>
      </w:r>
      <w:r>
        <w:rPr>
          <w:spacing w:val="-20"/>
          <w:sz w:val="26"/>
        </w:rPr>
        <w:t> </w:t>
      </w:r>
      <w:r>
        <w:rPr>
          <w:sz w:val="26"/>
        </w:rPr>
        <w:t>categorical/dummy</w:t>
      </w:r>
      <w:r>
        <w:rPr>
          <w:spacing w:val="-21"/>
          <w:sz w:val="26"/>
        </w:rPr>
        <w:t> </w:t>
      </w:r>
      <w:r>
        <w:rPr>
          <w:sz w:val="26"/>
        </w:rPr>
        <w:t>variables</w:t>
      </w:r>
      <w:r>
        <w:rPr>
          <w:spacing w:val="-20"/>
          <w:sz w:val="26"/>
        </w:rPr>
        <w:t> </w:t>
      </w:r>
      <w:r>
        <w:rPr>
          <w:sz w:val="26"/>
        </w:rPr>
        <w:t>in</w:t>
      </w:r>
      <w:r>
        <w:rPr>
          <w:spacing w:val="-21"/>
          <w:sz w:val="26"/>
        </w:rPr>
        <w:t> </w:t>
      </w:r>
      <w:r>
        <w:rPr>
          <w:sz w:val="26"/>
        </w:rPr>
        <w:t>the</w:t>
      </w:r>
      <w:r>
        <w:rPr>
          <w:spacing w:val="-20"/>
          <w:sz w:val="26"/>
        </w:rPr>
        <w:t> </w:t>
      </w:r>
      <w:r>
        <w:rPr>
          <w:sz w:val="26"/>
        </w:rPr>
        <w:t>model</w:t>
      </w:r>
      <w:r>
        <w:rPr>
          <w:spacing w:val="-21"/>
          <w:sz w:val="26"/>
        </w:rPr>
        <w:t> </w:t>
      </w:r>
      <w:r>
        <w:rPr>
          <w:sz w:val="26"/>
        </w:rPr>
        <w:t>which</w:t>
      </w:r>
      <w:r>
        <w:rPr>
          <w:spacing w:val="-21"/>
          <w:sz w:val="26"/>
        </w:rPr>
        <w:t> </w:t>
      </w:r>
      <w:r>
        <w:rPr>
          <w:sz w:val="26"/>
        </w:rPr>
        <w:t>should</w:t>
      </w:r>
      <w:r>
        <w:rPr>
          <w:spacing w:val="-20"/>
          <w:sz w:val="26"/>
        </w:rPr>
        <w:t> </w:t>
      </w:r>
      <w:r>
        <w:rPr>
          <w:sz w:val="26"/>
        </w:rPr>
        <w:t>be</w:t>
      </w:r>
      <w:r>
        <w:rPr>
          <w:spacing w:val="-21"/>
          <w:sz w:val="26"/>
        </w:rPr>
        <w:t> </w:t>
      </w:r>
      <w:r>
        <w:rPr>
          <w:sz w:val="26"/>
        </w:rPr>
        <w:t>focused the most on in order to increase the probability of lead conversion are Lead</w:t>
      </w:r>
    </w:p>
    <w:p>
      <w:pPr>
        <w:pStyle w:val="BodyText"/>
        <w:spacing w:line="367" w:lineRule="exact" w:before="0"/>
        <w:ind w:left="2712"/>
      </w:pPr>
      <w:r>
        <w:rPr>
          <w:spacing w:val="-2"/>
        </w:rPr>
        <w:t>Origin,Lead</w:t>
      </w:r>
      <w:r>
        <w:rPr>
          <w:spacing w:val="-15"/>
        </w:rPr>
        <w:t> </w:t>
      </w:r>
      <w:r>
        <w:rPr>
          <w:spacing w:val="-2"/>
        </w:rPr>
        <w:t>source</w:t>
      </w:r>
      <w:r>
        <w:rPr>
          <w:spacing w:val="-14"/>
        </w:rPr>
        <w:t> </w:t>
      </w:r>
      <w:r>
        <w:rPr>
          <w:spacing w:val="-2"/>
        </w:rPr>
        <w:t>,Last</w:t>
      </w:r>
      <w:r>
        <w:rPr>
          <w:spacing w:val="-15"/>
        </w:rPr>
        <w:t> </w:t>
      </w:r>
      <w:r>
        <w:rPr>
          <w:spacing w:val="-2"/>
        </w:rPr>
        <w:t>Notable</w:t>
      </w:r>
      <w:r>
        <w:rPr>
          <w:spacing w:val="-14"/>
        </w:rPr>
        <w:t> </w:t>
      </w:r>
      <w:r>
        <w:rPr>
          <w:spacing w:val="-2"/>
        </w:rPr>
        <w:t>activity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377" w:lineRule="exact" w:before="311" w:after="0"/>
        <w:ind w:left="655" w:right="0" w:hanging="280"/>
        <w:jc w:val="left"/>
        <w:rPr>
          <w:sz w:val="26"/>
        </w:rPr>
      </w:pPr>
      <w:r>
        <w:rPr>
          <w:sz w:val="26"/>
        </w:rPr>
        <w:t>a</w:t>
      </w:r>
      <w:r>
        <w:rPr>
          <w:spacing w:val="-19"/>
          <w:sz w:val="26"/>
        </w:rPr>
        <w:t> </w:t>
      </w:r>
      <w:r>
        <w:rPr>
          <w:sz w:val="26"/>
        </w:rPr>
        <w:t>good</w:t>
      </w:r>
      <w:r>
        <w:rPr>
          <w:spacing w:val="-19"/>
          <w:sz w:val="26"/>
        </w:rPr>
        <w:t> </w:t>
      </w:r>
      <w:r>
        <w:rPr>
          <w:sz w:val="26"/>
        </w:rPr>
        <w:t>strategy</w:t>
      </w:r>
      <w:r>
        <w:rPr>
          <w:spacing w:val="-19"/>
          <w:sz w:val="26"/>
        </w:rPr>
        <w:t> </w:t>
      </w:r>
      <w:r>
        <w:rPr>
          <w:sz w:val="26"/>
        </w:rPr>
        <w:t>they</w:t>
      </w:r>
      <w:r>
        <w:rPr>
          <w:spacing w:val="-18"/>
          <w:sz w:val="26"/>
        </w:rPr>
        <w:t> </w:t>
      </w:r>
      <w:r>
        <w:rPr>
          <w:sz w:val="26"/>
        </w:rPr>
        <w:t>should</w:t>
      </w:r>
      <w:r>
        <w:rPr>
          <w:spacing w:val="-19"/>
          <w:sz w:val="26"/>
        </w:rPr>
        <w:t> </w:t>
      </w:r>
      <w:r>
        <w:rPr>
          <w:sz w:val="26"/>
        </w:rPr>
        <w:t>employ</w:t>
      </w:r>
      <w:r>
        <w:rPr>
          <w:spacing w:val="-19"/>
          <w:sz w:val="26"/>
        </w:rPr>
        <w:t> </w:t>
      </w:r>
      <w:r>
        <w:rPr>
          <w:sz w:val="26"/>
        </w:rPr>
        <w:t>at</w:t>
      </w:r>
      <w:r>
        <w:rPr>
          <w:spacing w:val="-18"/>
          <w:sz w:val="26"/>
        </w:rPr>
        <w:t> </w:t>
      </w:r>
      <w:r>
        <w:rPr>
          <w:sz w:val="26"/>
        </w:rPr>
        <w:t>this</w:t>
      </w:r>
      <w:r>
        <w:rPr>
          <w:spacing w:val="-19"/>
          <w:sz w:val="26"/>
        </w:rPr>
        <w:t> </w:t>
      </w:r>
      <w:r>
        <w:rPr>
          <w:sz w:val="26"/>
        </w:rPr>
        <w:t>stage.to</w:t>
      </w:r>
      <w:r>
        <w:rPr>
          <w:spacing w:val="-19"/>
          <w:sz w:val="26"/>
        </w:rPr>
        <w:t> </w:t>
      </w:r>
      <w:r>
        <w:rPr>
          <w:sz w:val="26"/>
        </w:rPr>
        <w:t>converts</w:t>
      </w:r>
      <w:r>
        <w:rPr>
          <w:spacing w:val="-18"/>
          <w:sz w:val="26"/>
        </w:rPr>
        <w:t> </w:t>
      </w:r>
      <w:r>
        <w:rPr>
          <w:sz w:val="26"/>
        </w:rPr>
        <w:t>the</w:t>
      </w:r>
      <w:r>
        <w:rPr>
          <w:spacing w:val="-19"/>
          <w:sz w:val="26"/>
        </w:rPr>
        <w:t> </w:t>
      </w:r>
      <w:r>
        <w:rPr>
          <w:sz w:val="26"/>
        </w:rPr>
        <w:t>lead</w:t>
      </w:r>
      <w:r>
        <w:rPr>
          <w:spacing w:val="-19"/>
          <w:sz w:val="26"/>
        </w:rPr>
        <w:t> </w:t>
      </w:r>
      <w:r>
        <w:rPr>
          <w:sz w:val="26"/>
        </w:rPr>
        <w:t>is</w:t>
      </w:r>
      <w:r>
        <w:rPr>
          <w:spacing w:val="-18"/>
          <w:sz w:val="26"/>
        </w:rPr>
        <w:t> </w:t>
      </w:r>
      <w:r>
        <w:rPr>
          <w:spacing w:val="-4"/>
          <w:sz w:val="26"/>
        </w:rPr>
        <w:t>give</w:t>
      </w:r>
    </w:p>
    <w:p>
      <w:pPr>
        <w:pStyle w:val="BodyText"/>
        <w:spacing w:line="213" w:lineRule="auto" w:before="9"/>
        <w:ind w:right="8"/>
        <w:jc w:val="center"/>
      </w:pPr>
      <w:r>
        <w:rPr/>
        <w:t>proper</w:t>
      </w:r>
      <w:r>
        <w:rPr>
          <w:spacing w:val="-13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intern</w:t>
      </w:r>
      <w:r>
        <w:rPr>
          <w:spacing w:val="-13"/>
        </w:rPr>
        <w:t> </w:t>
      </w:r>
      <w:r>
        <w:rPr/>
        <w:t>about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customer</w:t>
      </w:r>
      <w:r>
        <w:rPr>
          <w:spacing w:val="-13"/>
        </w:rPr>
        <w:t> </w:t>
      </w:r>
      <w:r>
        <w:rPr/>
        <w:t>teach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each</w:t>
      </w:r>
      <w:r>
        <w:rPr>
          <w:spacing w:val="-13"/>
        </w:rPr>
        <w:t> </w:t>
      </w:r>
      <w:r>
        <w:rPr/>
        <w:t>specific</w:t>
      </w:r>
      <w:r>
        <w:rPr>
          <w:spacing w:val="-13"/>
        </w:rPr>
        <w:t> </w:t>
      </w:r>
      <w:r>
        <w:rPr/>
        <w:t>detail about convertion after getting model suumary and vif the company should focus on reliable variable to approach the customer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  <w:tab w:pos="1752" w:val="left" w:leader="none"/>
        </w:tabs>
        <w:spacing w:line="213" w:lineRule="auto" w:before="353" w:after="0"/>
        <w:ind w:left="1752" w:right="326" w:hanging="1430"/>
        <w:jc w:val="left"/>
        <w:rPr>
          <w:sz w:val="26"/>
        </w:rPr>
      </w:pPr>
      <w:r>
        <w:rPr>
          <w:spacing w:val="-2"/>
          <w:sz w:val="26"/>
        </w:rPr>
        <w:t>The</w:t>
      </w:r>
      <w:r>
        <w:rPr>
          <w:spacing w:val="-15"/>
          <w:sz w:val="26"/>
        </w:rPr>
        <w:t> </w:t>
      </w:r>
      <w:r>
        <w:rPr>
          <w:spacing w:val="-2"/>
          <w:sz w:val="26"/>
        </w:rPr>
        <w:t>stretergy</w:t>
      </w:r>
      <w:r>
        <w:rPr>
          <w:spacing w:val="-15"/>
          <w:sz w:val="26"/>
        </w:rPr>
        <w:t> </w:t>
      </w:r>
      <w:r>
        <w:rPr>
          <w:spacing w:val="-2"/>
          <w:sz w:val="26"/>
        </w:rPr>
        <w:t>of</w:t>
      </w:r>
      <w:r>
        <w:rPr>
          <w:spacing w:val="-15"/>
          <w:sz w:val="26"/>
        </w:rPr>
        <w:t> </w:t>
      </w:r>
      <w:r>
        <w:rPr>
          <w:spacing w:val="-2"/>
          <w:sz w:val="26"/>
        </w:rPr>
        <w:t>not</w:t>
      </w:r>
      <w:r>
        <w:rPr>
          <w:spacing w:val="-15"/>
          <w:sz w:val="26"/>
        </w:rPr>
        <w:t> </w:t>
      </w:r>
      <w:r>
        <w:rPr>
          <w:spacing w:val="-2"/>
          <w:sz w:val="26"/>
        </w:rPr>
        <w:t>to</w:t>
      </w:r>
      <w:r>
        <w:rPr>
          <w:spacing w:val="-15"/>
          <w:sz w:val="26"/>
        </w:rPr>
        <w:t> </w:t>
      </w:r>
      <w:r>
        <w:rPr>
          <w:spacing w:val="-2"/>
          <w:sz w:val="26"/>
        </w:rPr>
        <w:t>make</w:t>
      </w:r>
      <w:r>
        <w:rPr>
          <w:spacing w:val="-15"/>
          <w:sz w:val="26"/>
        </w:rPr>
        <w:t> </w:t>
      </w:r>
      <w:r>
        <w:rPr>
          <w:spacing w:val="-2"/>
          <w:sz w:val="26"/>
        </w:rPr>
        <w:t>a</w:t>
      </w:r>
      <w:r>
        <w:rPr>
          <w:spacing w:val="-15"/>
          <w:sz w:val="26"/>
        </w:rPr>
        <w:t> </w:t>
      </w:r>
      <w:r>
        <w:rPr>
          <w:spacing w:val="-2"/>
          <w:sz w:val="26"/>
        </w:rPr>
        <w:t>phone</w:t>
      </w:r>
      <w:r>
        <w:rPr>
          <w:spacing w:val="-15"/>
          <w:sz w:val="26"/>
        </w:rPr>
        <w:t> </w:t>
      </w:r>
      <w:r>
        <w:rPr>
          <w:spacing w:val="-2"/>
          <w:sz w:val="26"/>
        </w:rPr>
        <w:t>cal</w:t>
      </w:r>
      <w:r>
        <w:rPr>
          <w:spacing w:val="-15"/>
          <w:sz w:val="26"/>
        </w:rPr>
        <w:t> </w:t>
      </w:r>
      <w:r>
        <w:rPr>
          <w:spacing w:val="-2"/>
          <w:sz w:val="26"/>
        </w:rPr>
        <w:t>is</w:t>
      </w:r>
      <w:r>
        <w:rPr>
          <w:spacing w:val="-15"/>
          <w:sz w:val="26"/>
        </w:rPr>
        <w:t> </w:t>
      </w:r>
      <w:r>
        <w:rPr>
          <w:spacing w:val="-2"/>
          <w:sz w:val="26"/>
        </w:rPr>
        <w:t>emailing</w:t>
      </w:r>
      <w:r>
        <w:rPr>
          <w:spacing w:val="-15"/>
          <w:sz w:val="26"/>
        </w:rPr>
        <w:t> </w:t>
      </w:r>
      <w:r>
        <w:rPr>
          <w:spacing w:val="-2"/>
          <w:sz w:val="26"/>
        </w:rPr>
        <w:t>and</w:t>
      </w:r>
      <w:r>
        <w:rPr>
          <w:spacing w:val="-15"/>
          <w:sz w:val="26"/>
        </w:rPr>
        <w:t> </w:t>
      </w:r>
      <w:r>
        <w:rPr>
          <w:spacing w:val="-2"/>
          <w:sz w:val="26"/>
        </w:rPr>
        <w:t>sms</w:t>
      </w:r>
      <w:r>
        <w:rPr>
          <w:spacing w:val="-15"/>
          <w:sz w:val="26"/>
        </w:rPr>
        <w:t> </w:t>
      </w:r>
      <w:r>
        <w:rPr>
          <w:spacing w:val="-2"/>
          <w:sz w:val="26"/>
        </w:rPr>
        <w:t>the</w:t>
      </w:r>
      <w:r>
        <w:rPr>
          <w:spacing w:val="-15"/>
          <w:sz w:val="26"/>
        </w:rPr>
        <w:t> </w:t>
      </w:r>
      <w:r>
        <w:rPr>
          <w:spacing w:val="-2"/>
          <w:sz w:val="26"/>
        </w:rPr>
        <w:t>customer</w:t>
      </w:r>
      <w:r>
        <w:rPr>
          <w:spacing w:val="-15"/>
          <w:sz w:val="26"/>
        </w:rPr>
        <w:t> </w:t>
      </w:r>
      <w:r>
        <w:rPr>
          <w:spacing w:val="-2"/>
          <w:sz w:val="26"/>
        </w:rPr>
        <w:t>to </w:t>
      </w:r>
      <w:r>
        <w:rPr>
          <w:sz w:val="26"/>
        </w:rPr>
        <w:t>reach them out also providing the digital adverstisment</w:t>
      </w:r>
    </w:p>
    <w:sectPr>
      <w:type w:val="continuous"/>
      <w:pgSz w:w="11910" w:h="16850"/>
      <w:pgMar w:top="108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80" w:hanging="207"/>
        <w:jc w:val="right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9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8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7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6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5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4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3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20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53"/>
      <w:ind w:left="5"/>
    </w:pPr>
    <w:rPr>
      <w:rFonts w:ascii="Lucida Sans Unicode" w:hAnsi="Lucida Sans Unicode" w:eastAsia="Lucida Sans Unicode" w:cs="Lucida Sans Unicode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53"/>
      <w:ind w:left="539" w:hanging="1430"/>
    </w:pPr>
    <w:rPr>
      <w:rFonts w:ascii="Lucida Sans Unicode" w:hAnsi="Lucida Sans Unicode" w:eastAsia="Lucida Sans Unicode" w:cs="Lucida Sans Unicod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Tomar</dc:creator>
  <cp:keywords>DAGRZgnaG6M,BAC3vRwmrfc</cp:keywords>
  <dc:title>Pastel Pink Green Blue Minimal Doodle A4 Document</dc:title>
  <dcterms:created xsi:type="dcterms:W3CDTF">2024-09-21T14:12:29Z</dcterms:created>
  <dcterms:modified xsi:type="dcterms:W3CDTF">2024-09-21T14:12:29Z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2024-09-21T00:00:00Z</vt:filetime>
  </property>
  <property fmtid="{D5CDD505-2E9C-101B-9397-08002B2CF9AE}" pid="3" name="Creator">
    <vt:lpwstr>Canva</vt:lpwstr>
  </property>
  <property fmtid="{D5CDD505-2E9C-101B-9397-08002B2CF9AE}" pid="4" name="LastSaved">
    <vt:filetime>2024-09-21T00:00:00Z</vt:filetime>
  </property>
  <property fmtid="{D5CDD505-2E9C-101B-9397-08002B2CF9AE}" pid="5" name="Producer">
    <vt:lpwstr>Canva</vt:lpwstr>
  </property>
</Properties>
</file>