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fr-FR"/>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Page introduction : résumé de la totalité du buisiness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298" w:history="1">
            <w:r w:rsidRPr="00ED5112">
              <w:rPr>
                <w:rStyle w:val="Lienhypertexte"/>
                <w:rFonts w:ascii="Palatino Linotype" w:hAnsi="Palatino Linotype"/>
                <w:noProof/>
              </w:rPr>
              <w:t>FarView</w:t>
            </w:r>
            <w:r>
              <w:rPr>
                <w:noProof/>
                <w:webHidden/>
              </w:rPr>
              <w:tab/>
            </w:r>
            <w:r>
              <w:rPr>
                <w:noProof/>
                <w:webHidden/>
              </w:rPr>
              <w:fldChar w:fldCharType="begin"/>
            </w:r>
            <w:r>
              <w:rPr>
                <w:noProof/>
                <w:webHidden/>
              </w:rPr>
              <w:instrText xml:space="preserve"> PAGEREF _Toc450744298 \h </w:instrText>
            </w:r>
            <w:r>
              <w:rPr>
                <w:noProof/>
                <w:webHidden/>
              </w:rPr>
            </w:r>
            <w:r>
              <w:rPr>
                <w:noProof/>
                <w:webHidden/>
              </w:rPr>
              <w:fldChar w:fldCharType="separate"/>
            </w:r>
            <w:r>
              <w:rPr>
                <w:noProof/>
                <w:webHidden/>
              </w:rPr>
              <w:t>4</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299" w:history="1">
            <w:r w:rsidRPr="00ED5112">
              <w:rPr>
                <w:rStyle w:val="Lienhypertexte"/>
                <w:rFonts w:ascii="Palatino Linotype" w:hAnsi="Palatino Linotype"/>
                <w:noProof/>
              </w:rPr>
              <w:t>L’équipe</w:t>
            </w:r>
            <w:r>
              <w:rPr>
                <w:noProof/>
                <w:webHidden/>
              </w:rPr>
              <w:tab/>
            </w:r>
            <w:r>
              <w:rPr>
                <w:noProof/>
                <w:webHidden/>
              </w:rPr>
              <w:fldChar w:fldCharType="begin"/>
            </w:r>
            <w:r>
              <w:rPr>
                <w:noProof/>
                <w:webHidden/>
              </w:rPr>
              <w:instrText xml:space="preserve"> PAGEREF _Toc450744299 \h </w:instrText>
            </w:r>
            <w:r>
              <w:rPr>
                <w:noProof/>
                <w:webHidden/>
              </w:rPr>
            </w:r>
            <w:r>
              <w:rPr>
                <w:noProof/>
                <w:webHidden/>
              </w:rPr>
              <w:fldChar w:fldCharType="separate"/>
            </w:r>
            <w:r>
              <w:rPr>
                <w:noProof/>
                <w:webHidden/>
              </w:rPr>
              <w:t>5</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0" w:history="1">
            <w:r w:rsidRPr="00ED5112">
              <w:rPr>
                <w:rStyle w:val="Lienhypertexte"/>
                <w:rFonts w:ascii="Palatino Linotype" w:hAnsi="Palatino Linotype"/>
                <w:noProof/>
              </w:rPr>
              <w:t>Genèse du projet</w:t>
            </w:r>
            <w:r>
              <w:rPr>
                <w:noProof/>
                <w:webHidden/>
              </w:rPr>
              <w:tab/>
            </w:r>
            <w:r>
              <w:rPr>
                <w:noProof/>
                <w:webHidden/>
              </w:rPr>
              <w:fldChar w:fldCharType="begin"/>
            </w:r>
            <w:r>
              <w:rPr>
                <w:noProof/>
                <w:webHidden/>
              </w:rPr>
              <w:instrText xml:space="preserve"> PAGEREF _Toc450744300 \h </w:instrText>
            </w:r>
            <w:r>
              <w:rPr>
                <w:noProof/>
                <w:webHidden/>
              </w:rPr>
            </w:r>
            <w:r>
              <w:rPr>
                <w:noProof/>
                <w:webHidden/>
              </w:rPr>
              <w:fldChar w:fldCharType="separate"/>
            </w:r>
            <w:r>
              <w:rPr>
                <w:noProof/>
                <w:webHidden/>
              </w:rPr>
              <w:t>6</w:t>
            </w:r>
            <w:r>
              <w:rPr>
                <w:noProof/>
                <w:webHidden/>
              </w:rPr>
              <w:fldChar w:fldCharType="end"/>
            </w:r>
          </w:hyperlink>
        </w:p>
        <w:p w:rsidR="00D05CF6" w:rsidRDefault="00D05CF6">
          <w:pPr>
            <w:pStyle w:val="TM1"/>
            <w:tabs>
              <w:tab w:val="right" w:leader="dot" w:pos="9062"/>
            </w:tabs>
            <w:rPr>
              <w:rFonts w:eastAsiaTheme="minorEastAsia"/>
              <w:noProof/>
              <w:lang w:eastAsia="fr-FR"/>
            </w:rPr>
          </w:pPr>
          <w:hyperlink w:anchor="_Toc450744301" w:history="1">
            <w:r w:rsidRPr="00ED5112">
              <w:rPr>
                <w:rStyle w:val="Lienhypertexte"/>
                <w:rFonts w:ascii="Palatino Linotype" w:hAnsi="Palatino Linotype"/>
                <w:noProof/>
              </w:rPr>
              <w:t>Étude de marché</w:t>
            </w:r>
            <w:r>
              <w:rPr>
                <w:noProof/>
                <w:webHidden/>
              </w:rPr>
              <w:tab/>
            </w:r>
            <w:r>
              <w:rPr>
                <w:noProof/>
                <w:webHidden/>
              </w:rPr>
              <w:fldChar w:fldCharType="begin"/>
            </w:r>
            <w:r>
              <w:rPr>
                <w:noProof/>
                <w:webHidden/>
              </w:rPr>
              <w:instrText xml:space="preserve"> PAGEREF _Toc450744301 \h </w:instrText>
            </w:r>
            <w:r>
              <w:rPr>
                <w:noProof/>
                <w:webHidden/>
              </w:rPr>
            </w:r>
            <w:r>
              <w:rPr>
                <w:noProof/>
                <w:webHidden/>
              </w:rPr>
              <w:fldChar w:fldCharType="separate"/>
            </w:r>
            <w:r>
              <w:rPr>
                <w:noProof/>
                <w:webHidden/>
              </w:rPr>
              <w:t>8</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2" w:history="1">
            <w:r w:rsidRPr="00ED5112">
              <w:rPr>
                <w:rStyle w:val="Lienhypertexte"/>
                <w:rFonts w:ascii="Palatino Linotype" w:hAnsi="Palatino Linotype"/>
                <w:noProof/>
              </w:rPr>
              <w:t>Analyse du secteur</w:t>
            </w:r>
            <w:r>
              <w:rPr>
                <w:noProof/>
                <w:webHidden/>
              </w:rPr>
              <w:tab/>
            </w:r>
            <w:r>
              <w:rPr>
                <w:noProof/>
                <w:webHidden/>
              </w:rPr>
              <w:fldChar w:fldCharType="begin"/>
            </w:r>
            <w:r>
              <w:rPr>
                <w:noProof/>
                <w:webHidden/>
              </w:rPr>
              <w:instrText xml:space="preserve"> PAGEREF _Toc450744302 \h </w:instrText>
            </w:r>
            <w:r>
              <w:rPr>
                <w:noProof/>
                <w:webHidden/>
              </w:rPr>
            </w:r>
            <w:r>
              <w:rPr>
                <w:noProof/>
                <w:webHidden/>
              </w:rPr>
              <w:fldChar w:fldCharType="separate"/>
            </w:r>
            <w:r>
              <w:rPr>
                <w:noProof/>
                <w:webHidden/>
              </w:rPr>
              <w:t>8</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3" w:history="1">
            <w:r w:rsidRPr="00ED5112">
              <w:rPr>
                <w:rStyle w:val="Lienhypertexte"/>
                <w:rFonts w:ascii="Palatino Linotype" w:hAnsi="Palatino Linotype"/>
                <w:noProof/>
              </w:rPr>
              <w:t>Analyse de la concurrence</w:t>
            </w:r>
            <w:r>
              <w:rPr>
                <w:noProof/>
                <w:webHidden/>
              </w:rPr>
              <w:tab/>
            </w:r>
            <w:r>
              <w:rPr>
                <w:noProof/>
                <w:webHidden/>
              </w:rPr>
              <w:fldChar w:fldCharType="begin"/>
            </w:r>
            <w:r>
              <w:rPr>
                <w:noProof/>
                <w:webHidden/>
              </w:rPr>
              <w:instrText xml:space="preserve"> PAGEREF _Toc450744303 \h </w:instrText>
            </w:r>
            <w:r>
              <w:rPr>
                <w:noProof/>
                <w:webHidden/>
              </w:rPr>
            </w:r>
            <w:r>
              <w:rPr>
                <w:noProof/>
                <w:webHidden/>
              </w:rPr>
              <w:fldChar w:fldCharType="separate"/>
            </w:r>
            <w:r>
              <w:rPr>
                <w:noProof/>
                <w:webHidden/>
              </w:rPr>
              <w:t>9</w:t>
            </w:r>
            <w:r>
              <w:rPr>
                <w:noProof/>
                <w:webHidden/>
              </w:rPr>
              <w:fldChar w:fldCharType="end"/>
            </w:r>
          </w:hyperlink>
        </w:p>
        <w:p w:rsidR="00D05CF6" w:rsidRDefault="00D05CF6">
          <w:pPr>
            <w:pStyle w:val="TM1"/>
            <w:tabs>
              <w:tab w:val="right" w:leader="dot" w:pos="9062"/>
            </w:tabs>
            <w:rPr>
              <w:rFonts w:eastAsiaTheme="minorEastAsia"/>
              <w:noProof/>
              <w:lang w:eastAsia="fr-FR"/>
            </w:rPr>
          </w:pPr>
          <w:hyperlink w:anchor="_Toc450744304" w:history="1">
            <w:r w:rsidRPr="00ED5112">
              <w:rPr>
                <w:rStyle w:val="Lienhypertexte"/>
                <w:rFonts w:ascii="Palatino Linotype" w:hAnsi="Palatino Linotype"/>
                <w:noProof/>
              </w:rPr>
              <w:t>Description du service proposé par FarView</w:t>
            </w:r>
            <w:r>
              <w:rPr>
                <w:noProof/>
                <w:webHidden/>
              </w:rPr>
              <w:tab/>
            </w:r>
            <w:r>
              <w:rPr>
                <w:noProof/>
                <w:webHidden/>
              </w:rPr>
              <w:fldChar w:fldCharType="begin"/>
            </w:r>
            <w:r>
              <w:rPr>
                <w:noProof/>
                <w:webHidden/>
              </w:rPr>
              <w:instrText xml:space="preserve"> PAGEREF _Toc450744304 \h </w:instrText>
            </w:r>
            <w:r>
              <w:rPr>
                <w:noProof/>
                <w:webHidden/>
              </w:rPr>
            </w:r>
            <w:r>
              <w:rPr>
                <w:noProof/>
                <w:webHidden/>
              </w:rPr>
              <w:fldChar w:fldCharType="separate"/>
            </w:r>
            <w:r>
              <w:rPr>
                <w:noProof/>
                <w:webHidden/>
              </w:rPr>
              <w:t>14</w:t>
            </w:r>
            <w:r>
              <w:rPr>
                <w:noProof/>
                <w:webHidden/>
              </w:rPr>
              <w:fldChar w:fldCharType="end"/>
            </w:r>
          </w:hyperlink>
        </w:p>
        <w:p w:rsidR="00D05CF6" w:rsidRDefault="00D05CF6">
          <w:pPr>
            <w:pStyle w:val="TM1"/>
            <w:tabs>
              <w:tab w:val="right" w:leader="dot" w:pos="9062"/>
            </w:tabs>
            <w:rPr>
              <w:rFonts w:eastAsiaTheme="minorEastAsia"/>
              <w:noProof/>
              <w:lang w:eastAsia="fr-FR"/>
            </w:rPr>
          </w:pPr>
          <w:hyperlink w:anchor="_Toc450744305" w:history="1">
            <w:r w:rsidRPr="00ED5112">
              <w:rPr>
                <w:rStyle w:val="Lienhypertexte"/>
                <w:rFonts w:ascii="Palatino Linotype" w:hAnsi="Palatino Linotype"/>
                <w:noProof/>
              </w:rPr>
              <w:t>Stratégie financière</w:t>
            </w:r>
            <w:r>
              <w:rPr>
                <w:noProof/>
                <w:webHidden/>
              </w:rPr>
              <w:tab/>
            </w:r>
            <w:r>
              <w:rPr>
                <w:noProof/>
                <w:webHidden/>
              </w:rPr>
              <w:fldChar w:fldCharType="begin"/>
            </w:r>
            <w:r>
              <w:rPr>
                <w:noProof/>
                <w:webHidden/>
              </w:rPr>
              <w:instrText xml:space="preserve"> PAGEREF _Toc450744305 \h </w:instrText>
            </w:r>
            <w:r>
              <w:rPr>
                <w:noProof/>
                <w:webHidden/>
              </w:rPr>
            </w:r>
            <w:r>
              <w:rPr>
                <w:noProof/>
                <w:webHidden/>
              </w:rPr>
              <w:fldChar w:fldCharType="separate"/>
            </w:r>
            <w:r>
              <w:rPr>
                <w:noProof/>
                <w:webHidden/>
              </w:rPr>
              <w:t>16</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6" w:history="1">
            <w:r w:rsidRPr="00ED5112">
              <w:rPr>
                <w:rStyle w:val="Lienhypertexte"/>
                <w:rFonts w:ascii="Palatino Linotype" w:hAnsi="Palatino Linotype"/>
                <w:noProof/>
              </w:rPr>
              <w:t>La communication</w:t>
            </w:r>
            <w:r>
              <w:rPr>
                <w:noProof/>
                <w:webHidden/>
              </w:rPr>
              <w:tab/>
            </w:r>
            <w:r>
              <w:rPr>
                <w:noProof/>
                <w:webHidden/>
              </w:rPr>
              <w:fldChar w:fldCharType="begin"/>
            </w:r>
            <w:r>
              <w:rPr>
                <w:noProof/>
                <w:webHidden/>
              </w:rPr>
              <w:instrText xml:space="preserve"> PAGEREF _Toc450744306 \h </w:instrText>
            </w:r>
            <w:r>
              <w:rPr>
                <w:noProof/>
                <w:webHidden/>
              </w:rPr>
            </w:r>
            <w:r>
              <w:rPr>
                <w:noProof/>
                <w:webHidden/>
              </w:rPr>
              <w:fldChar w:fldCharType="separate"/>
            </w:r>
            <w:r>
              <w:rPr>
                <w:noProof/>
                <w:webHidden/>
              </w:rPr>
              <w:t>16</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7" w:history="1">
            <w:r w:rsidRPr="00ED5112">
              <w:rPr>
                <w:rStyle w:val="Lienhypertexte"/>
                <w:rFonts w:ascii="Palatino Linotype" w:hAnsi="Palatino Linotype"/>
                <w:noProof/>
              </w:rPr>
              <w:t>Le prix et la vente</w:t>
            </w:r>
            <w:r>
              <w:rPr>
                <w:noProof/>
                <w:webHidden/>
              </w:rPr>
              <w:tab/>
            </w:r>
            <w:r>
              <w:rPr>
                <w:noProof/>
                <w:webHidden/>
              </w:rPr>
              <w:fldChar w:fldCharType="begin"/>
            </w:r>
            <w:r>
              <w:rPr>
                <w:noProof/>
                <w:webHidden/>
              </w:rPr>
              <w:instrText xml:space="preserve"> PAGEREF _Toc450744307 \h </w:instrText>
            </w:r>
            <w:r>
              <w:rPr>
                <w:noProof/>
                <w:webHidden/>
              </w:rPr>
            </w:r>
            <w:r>
              <w:rPr>
                <w:noProof/>
                <w:webHidden/>
              </w:rPr>
              <w:fldChar w:fldCharType="separate"/>
            </w:r>
            <w:r>
              <w:rPr>
                <w:noProof/>
                <w:webHidden/>
              </w:rPr>
              <w:t>17</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8" w:history="1">
            <w:r w:rsidRPr="00ED5112">
              <w:rPr>
                <w:rStyle w:val="Lienhypertexte"/>
                <w:rFonts w:ascii="Palatino Linotype" w:hAnsi="Palatino Linotype"/>
                <w:noProof/>
              </w:rPr>
              <w:t>Développement</w:t>
            </w:r>
            <w:r>
              <w:rPr>
                <w:noProof/>
                <w:webHidden/>
              </w:rPr>
              <w:tab/>
            </w:r>
            <w:r>
              <w:rPr>
                <w:noProof/>
                <w:webHidden/>
              </w:rPr>
              <w:fldChar w:fldCharType="begin"/>
            </w:r>
            <w:r>
              <w:rPr>
                <w:noProof/>
                <w:webHidden/>
              </w:rPr>
              <w:instrText xml:space="preserve"> PAGEREF _Toc450744308 \h </w:instrText>
            </w:r>
            <w:r>
              <w:rPr>
                <w:noProof/>
                <w:webHidden/>
              </w:rPr>
            </w:r>
            <w:r>
              <w:rPr>
                <w:noProof/>
                <w:webHidden/>
              </w:rPr>
              <w:fldChar w:fldCharType="separate"/>
            </w:r>
            <w:r>
              <w:rPr>
                <w:noProof/>
                <w:webHidden/>
              </w:rPr>
              <w:t>17</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09" w:history="1">
            <w:r w:rsidRPr="00ED5112">
              <w:rPr>
                <w:rStyle w:val="Lienhypertexte"/>
                <w:rFonts w:ascii="Palatino Linotype" w:hAnsi="Palatino Linotype"/>
                <w:noProof/>
              </w:rPr>
              <w:t>Conclusion</w:t>
            </w:r>
            <w:r>
              <w:rPr>
                <w:noProof/>
                <w:webHidden/>
              </w:rPr>
              <w:tab/>
            </w:r>
            <w:r>
              <w:rPr>
                <w:noProof/>
                <w:webHidden/>
              </w:rPr>
              <w:fldChar w:fldCharType="begin"/>
            </w:r>
            <w:r>
              <w:rPr>
                <w:noProof/>
                <w:webHidden/>
              </w:rPr>
              <w:instrText xml:space="preserve"> PAGEREF _Toc450744309 \h </w:instrText>
            </w:r>
            <w:r>
              <w:rPr>
                <w:noProof/>
                <w:webHidden/>
              </w:rPr>
            </w:r>
            <w:r>
              <w:rPr>
                <w:noProof/>
                <w:webHidden/>
              </w:rPr>
              <w:fldChar w:fldCharType="separate"/>
            </w:r>
            <w:r>
              <w:rPr>
                <w:noProof/>
                <w:webHidden/>
              </w:rPr>
              <w:t>18</w:t>
            </w:r>
            <w:r>
              <w:rPr>
                <w:noProof/>
                <w:webHidden/>
              </w:rPr>
              <w:fldChar w:fldCharType="end"/>
            </w:r>
          </w:hyperlink>
        </w:p>
        <w:p w:rsidR="00D05CF6" w:rsidRDefault="00D05CF6">
          <w:pPr>
            <w:pStyle w:val="TM1"/>
            <w:tabs>
              <w:tab w:val="right" w:leader="dot" w:pos="9062"/>
            </w:tabs>
            <w:rPr>
              <w:rFonts w:eastAsiaTheme="minorEastAsia"/>
              <w:noProof/>
              <w:lang w:eastAsia="fr-FR"/>
            </w:rPr>
          </w:pPr>
          <w:hyperlink w:anchor="_Toc450744310" w:history="1">
            <w:r w:rsidRPr="00ED5112">
              <w:rPr>
                <w:rStyle w:val="Lienhypertexte"/>
                <w:rFonts w:ascii="Palatino Linotype" w:hAnsi="Palatino Linotype"/>
                <w:noProof/>
              </w:rPr>
              <w:t>Annexes</w:t>
            </w:r>
            <w:r>
              <w:rPr>
                <w:noProof/>
                <w:webHidden/>
              </w:rPr>
              <w:tab/>
            </w:r>
            <w:r>
              <w:rPr>
                <w:noProof/>
                <w:webHidden/>
              </w:rPr>
              <w:fldChar w:fldCharType="begin"/>
            </w:r>
            <w:r>
              <w:rPr>
                <w:noProof/>
                <w:webHidden/>
              </w:rPr>
              <w:instrText xml:space="preserve"> PAGEREF _Toc450744310 \h </w:instrText>
            </w:r>
            <w:r>
              <w:rPr>
                <w:noProof/>
                <w:webHidden/>
              </w:rPr>
            </w:r>
            <w:r>
              <w:rPr>
                <w:noProof/>
                <w:webHidden/>
              </w:rPr>
              <w:fldChar w:fldCharType="separate"/>
            </w:r>
            <w:r>
              <w:rPr>
                <w:noProof/>
                <w:webHidden/>
              </w:rPr>
              <w:t>19</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11" w:history="1">
            <w:r w:rsidRPr="00ED5112">
              <w:rPr>
                <w:rStyle w:val="Lienhypertexte"/>
                <w:rFonts w:ascii="Palatino Linotype" w:hAnsi="Palatino Linotype"/>
                <w:noProof/>
              </w:rPr>
              <w:t>Annexe 1 : Analyse SWOT</w:t>
            </w:r>
            <w:r>
              <w:rPr>
                <w:noProof/>
                <w:webHidden/>
              </w:rPr>
              <w:tab/>
            </w:r>
            <w:r>
              <w:rPr>
                <w:noProof/>
                <w:webHidden/>
              </w:rPr>
              <w:fldChar w:fldCharType="begin"/>
            </w:r>
            <w:r>
              <w:rPr>
                <w:noProof/>
                <w:webHidden/>
              </w:rPr>
              <w:instrText xml:space="preserve"> PAGEREF _Toc450744311 \h </w:instrText>
            </w:r>
            <w:r>
              <w:rPr>
                <w:noProof/>
                <w:webHidden/>
              </w:rPr>
            </w:r>
            <w:r>
              <w:rPr>
                <w:noProof/>
                <w:webHidden/>
              </w:rPr>
              <w:fldChar w:fldCharType="separate"/>
            </w:r>
            <w:r>
              <w:rPr>
                <w:noProof/>
                <w:webHidden/>
              </w:rPr>
              <w:t>19</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12" w:history="1">
            <w:r w:rsidRPr="00ED5112">
              <w:rPr>
                <w:rStyle w:val="Lienhypertexte"/>
                <w:rFonts w:ascii="Palatino Linotype" w:hAnsi="Palatino Linotype"/>
                <w:noProof/>
              </w:rPr>
              <w:t>Annexe 2 : Buisiness Model Canvas</w:t>
            </w:r>
            <w:r>
              <w:rPr>
                <w:noProof/>
                <w:webHidden/>
              </w:rPr>
              <w:tab/>
            </w:r>
            <w:r>
              <w:rPr>
                <w:noProof/>
                <w:webHidden/>
              </w:rPr>
              <w:fldChar w:fldCharType="begin"/>
            </w:r>
            <w:r>
              <w:rPr>
                <w:noProof/>
                <w:webHidden/>
              </w:rPr>
              <w:instrText xml:space="preserve"> PAGEREF _Toc450744312 \h </w:instrText>
            </w:r>
            <w:r>
              <w:rPr>
                <w:noProof/>
                <w:webHidden/>
              </w:rPr>
            </w:r>
            <w:r>
              <w:rPr>
                <w:noProof/>
                <w:webHidden/>
              </w:rPr>
              <w:fldChar w:fldCharType="separate"/>
            </w:r>
            <w:r>
              <w:rPr>
                <w:noProof/>
                <w:webHidden/>
              </w:rPr>
              <w:t>21</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13" w:history="1">
            <w:r w:rsidRPr="00ED5112">
              <w:rPr>
                <w:rStyle w:val="Lienhypertexte"/>
                <w:rFonts w:ascii="Palatino Linotype" w:hAnsi="Palatino Linotype"/>
                <w:noProof/>
              </w:rPr>
              <w:t>Annexe 3 : Tableau Lean Canvas</w:t>
            </w:r>
            <w:r>
              <w:rPr>
                <w:noProof/>
                <w:webHidden/>
              </w:rPr>
              <w:tab/>
            </w:r>
            <w:r>
              <w:rPr>
                <w:noProof/>
                <w:webHidden/>
              </w:rPr>
              <w:fldChar w:fldCharType="begin"/>
            </w:r>
            <w:r>
              <w:rPr>
                <w:noProof/>
                <w:webHidden/>
              </w:rPr>
              <w:instrText xml:space="preserve"> PAGEREF _Toc450744313 \h </w:instrText>
            </w:r>
            <w:r>
              <w:rPr>
                <w:noProof/>
                <w:webHidden/>
              </w:rPr>
            </w:r>
            <w:r>
              <w:rPr>
                <w:noProof/>
                <w:webHidden/>
              </w:rPr>
              <w:fldChar w:fldCharType="separate"/>
            </w:r>
            <w:r>
              <w:rPr>
                <w:noProof/>
                <w:webHidden/>
              </w:rPr>
              <w:t>22</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14" w:history="1">
            <w:r w:rsidRPr="00ED5112">
              <w:rPr>
                <w:rStyle w:val="Lienhypertexte"/>
                <w:rFonts w:ascii="Palatino Linotype" w:hAnsi="Palatino Linotype"/>
                <w:noProof/>
              </w:rPr>
              <w:t>Annexe 4 : Matrice financière</w:t>
            </w:r>
            <w:r>
              <w:rPr>
                <w:noProof/>
                <w:webHidden/>
              </w:rPr>
              <w:tab/>
            </w:r>
            <w:r>
              <w:rPr>
                <w:noProof/>
                <w:webHidden/>
              </w:rPr>
              <w:fldChar w:fldCharType="begin"/>
            </w:r>
            <w:r>
              <w:rPr>
                <w:noProof/>
                <w:webHidden/>
              </w:rPr>
              <w:instrText xml:space="preserve"> PAGEREF _Toc450744314 \h </w:instrText>
            </w:r>
            <w:r>
              <w:rPr>
                <w:noProof/>
                <w:webHidden/>
              </w:rPr>
            </w:r>
            <w:r>
              <w:rPr>
                <w:noProof/>
                <w:webHidden/>
              </w:rPr>
              <w:fldChar w:fldCharType="separate"/>
            </w:r>
            <w:r>
              <w:rPr>
                <w:noProof/>
                <w:webHidden/>
              </w:rPr>
              <w:t>23</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15" w:history="1">
            <w:r w:rsidRPr="00ED5112">
              <w:rPr>
                <w:rStyle w:val="Lienhypertexte"/>
                <w:rFonts w:ascii="Palatino Linotype" w:hAnsi="Palatino Linotype"/>
                <w:noProof/>
              </w:rPr>
              <w:t>Annexe 5 : Compte-rendu d’interview auprès des chercheurs intéressés</w:t>
            </w:r>
            <w:r>
              <w:rPr>
                <w:noProof/>
                <w:webHidden/>
              </w:rPr>
              <w:tab/>
            </w:r>
            <w:r>
              <w:rPr>
                <w:noProof/>
                <w:webHidden/>
              </w:rPr>
              <w:fldChar w:fldCharType="begin"/>
            </w:r>
            <w:r>
              <w:rPr>
                <w:noProof/>
                <w:webHidden/>
              </w:rPr>
              <w:instrText xml:space="preserve"> PAGEREF _Toc450744315 \h </w:instrText>
            </w:r>
            <w:r>
              <w:rPr>
                <w:noProof/>
                <w:webHidden/>
              </w:rPr>
            </w:r>
            <w:r>
              <w:rPr>
                <w:noProof/>
                <w:webHidden/>
              </w:rPr>
              <w:fldChar w:fldCharType="separate"/>
            </w:r>
            <w:r>
              <w:rPr>
                <w:noProof/>
                <w:webHidden/>
              </w:rPr>
              <w:t>25</w:t>
            </w:r>
            <w:r>
              <w:rPr>
                <w:noProof/>
                <w:webHidden/>
              </w:rPr>
              <w:fldChar w:fldCharType="end"/>
            </w:r>
          </w:hyperlink>
        </w:p>
        <w:p w:rsidR="00D05CF6" w:rsidRDefault="00D05CF6">
          <w:pPr>
            <w:pStyle w:val="TM2"/>
            <w:tabs>
              <w:tab w:val="right" w:leader="dot" w:pos="9062"/>
            </w:tabs>
            <w:rPr>
              <w:rFonts w:eastAsiaTheme="minorEastAsia"/>
              <w:noProof/>
              <w:lang w:eastAsia="fr-FR"/>
            </w:rPr>
          </w:pPr>
          <w:hyperlink w:anchor="_Toc450744316" w:history="1">
            <w:r w:rsidRPr="00ED5112">
              <w:rPr>
                <w:rStyle w:val="Lienhypertexte"/>
                <w:rFonts w:ascii="Palatino Linotype" w:hAnsi="Palatino Linotype"/>
                <w:noProof/>
              </w:rPr>
              <w:t>Annexe 6 : Flyers de l’entreprise</w:t>
            </w:r>
            <w:r>
              <w:rPr>
                <w:noProof/>
                <w:webHidden/>
              </w:rPr>
              <w:tab/>
            </w:r>
            <w:r>
              <w:rPr>
                <w:noProof/>
                <w:webHidden/>
              </w:rPr>
              <w:fldChar w:fldCharType="begin"/>
            </w:r>
            <w:r>
              <w:rPr>
                <w:noProof/>
                <w:webHidden/>
              </w:rPr>
              <w:instrText xml:space="preserve"> PAGEREF _Toc450744316 \h </w:instrText>
            </w:r>
            <w:r>
              <w:rPr>
                <w:noProof/>
                <w:webHidden/>
              </w:rPr>
            </w:r>
            <w:r>
              <w:rPr>
                <w:noProof/>
                <w:webHidden/>
              </w:rPr>
              <w:fldChar w:fldCharType="separate"/>
            </w:r>
            <w:r>
              <w:rPr>
                <w:noProof/>
                <w:webHidden/>
              </w:rPr>
              <w:t>27</w:t>
            </w:r>
            <w:r>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744297"/>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1" w:name="_Toc450744298"/>
      <w:r w:rsidRPr="009D7AA2">
        <w:rPr>
          <w:rFonts w:ascii="Palatino Linotype" w:hAnsi="Palatino Linotype"/>
        </w:rPr>
        <w:t>FarView</w:t>
      </w:r>
      <w:bookmarkEnd w:id="1"/>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fr-FR"/>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fr-FR"/>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2"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FarView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Graduate School, une des écoles d’ingénieur les plus qualifiées dans les technologies de l’optique et de la photonique en France. Ainsi, les quatre fondateurs de FarView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L’équipe initiale de FarView est composée de Briséis Varin, Adrien Mau, Killian Hervaux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Stages : Synaltics (développement du réseau de ‘l’internet des objets’)</w:t>
            </w:r>
          </w:p>
          <w:p w:rsidR="00207A9F" w:rsidRPr="009D7AA2" w:rsidRDefault="00207A9F" w:rsidP="0024147C">
            <w:pPr>
              <w:rPr>
                <w:rFonts w:ascii="Palatino Linotype" w:hAnsi="Palatino Linotype"/>
                <w:sz w:val="24"/>
              </w:rPr>
            </w:pPr>
            <w:r w:rsidRPr="009D7AA2">
              <w:rPr>
                <w:rFonts w:ascii="Palatino Linotype" w:hAnsi="Palatino Linotype"/>
                <w:sz w:val="24"/>
              </w:rPr>
              <w:t>Hanes Brands (big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Argolight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Swinburne University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Killian Hervaux</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r w:rsidR="00D05CF6">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bookmarkStart w:id="3" w:name="_GoBack"/>
      <w:bookmarkEnd w:id="3"/>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Grâce à tout cela, FarView pourra être indépendante dès sa création, et ce pour au minimum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744300"/>
      <w:r w:rsidRPr="009D7AA2">
        <w:rPr>
          <w:rFonts w:ascii="Palatino Linotype" w:hAnsi="Palatino Linotype"/>
        </w:rPr>
        <w:lastRenderedPageBreak/>
        <w:t>Genèse du projet</w:t>
      </w:r>
      <w:bookmarkEnd w:id="4"/>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Graduate School sur le site de Bordeaux. Le laboratoire est en effet dépositaire d’un brevet lié à une technologie de microscopie de super-résolution en trois dimensions, mais n’a pas eu les moyens de développer cette technologie. En partenariat avec l’école a donc été fait un premier prototype expérimental, développé par Briséis Varin, Adrien Mau et Killian Hervaux.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Briséis Varin, Adrien Mau, et Killian Hervaux,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744301"/>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744302"/>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confocale)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Leica et Olympus. Nikon et Olympus sont des entreprises japonaises, Zeiss et Leica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744303"/>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Leica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xml:space="preserve">. Etant donné que nous fournissons un logiciel uniquement, notre seule protection est l’exitance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Même si la reconstitution 3D est un plus, il existe d’autres logiciels de reconstitution 3D (metamorph, ImageJ).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Leica,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(Déconvolution 3D, …)</w:t>
      </w:r>
      <w:r w:rsidRPr="009D7AA2">
        <w:rPr>
          <w:rFonts w:ascii="Palatino Linotype" w:hAnsi="Palatino Linotype"/>
          <w:sz w:val="24"/>
        </w:rPr>
        <w:t>. Il nous faudra donc adapter notre logiciel aux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 notre logiciel doit donc se placer au minimum au même niveau que la concurrence en terme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Vutara de Bruker, FV1200 d’Olympus, ou SR GSD 3D de Leica.</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Leica, Zeiss, Olympus, Bioaxial, Bruker,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744304"/>
      <w:r w:rsidRPr="009D7AA2">
        <w:rPr>
          <w:rFonts w:ascii="Palatino Linotype" w:hAnsi="Palatino Linotype"/>
          <w:u w:val="single"/>
        </w:rPr>
        <w:lastRenderedPageBreak/>
        <w:t>Description du service proposé par FarView</w:t>
      </w:r>
      <w:bookmarkEnd w:id="8"/>
    </w:p>
    <w:p w:rsidR="0042722E" w:rsidRPr="009D7AA2" w:rsidRDefault="0042722E" w:rsidP="0042722E">
      <w:pPr>
        <w:spacing w:after="0"/>
        <w:jc w:val="both"/>
        <w:rPr>
          <w:rFonts w:ascii="Palatino Linotype" w:hAnsi="Palatino Linotype"/>
          <w:b/>
          <w:sz w:val="24"/>
          <w:szCs w:val="24"/>
        </w:rPr>
      </w:pP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Farview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 xml:space="preserve">pour la microscopie de fluorescence. A l’heure actuelle, le logiciel est configuré pour un fonctionnement sur microscope à fluorescence STORM.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 effectuer plusieurs mesures dessus.</w:t>
      </w:r>
      <w:r w:rsidR="00DF3EBB" w:rsidRPr="009D7AA2">
        <w:rPr>
          <w:rFonts w:ascii="Palatino Linotype" w:hAnsi="Palatino Linotype"/>
          <w:sz w:val="24"/>
          <w:szCs w:val="24"/>
        </w:rPr>
        <w:t xml:space="preserve"> La marche à suivre est </w:t>
      </w:r>
      <w:r w:rsidR="00665C7A">
        <w:rPr>
          <w:rFonts w:ascii="Palatino Linotype" w:hAnsi="Palatino Linotype"/>
          <w:sz w:val="24"/>
          <w:szCs w:val="24"/>
        </w:rPr>
        <w:t xml:space="preserve"> </w:t>
      </w:r>
      <w:r w:rsidR="00665C7A">
        <w:rPr>
          <w:rFonts w:ascii="Palatino Linotype" w:hAnsi="Palatino Linotype"/>
          <w:sz w:val="24"/>
          <w:szCs w:val="24"/>
        </w:rPr>
        <w:tab/>
      </w:r>
      <w:r w:rsidR="00DF3EBB" w:rsidRPr="009D7AA2">
        <w:rPr>
          <w:rFonts w:ascii="Palatino Linotype" w:hAnsi="Palatino Linotype"/>
          <w:sz w:val="24"/>
          <w:szCs w:val="24"/>
        </w:rPr>
        <w:t>disponible dans la documentation du logiciel.</w:t>
      </w:r>
      <w:r w:rsidRPr="009D7AA2">
        <w:rPr>
          <w:rFonts w:ascii="Palatino Linotype" w:hAnsi="Palatino Linotype"/>
          <w:sz w:val="24"/>
          <w:szCs w:val="24"/>
        </w:rPr>
        <w:t xml:space="preserve"> Notre logiciel renvoie cette reconstitution en haute résolution sous un format de données classique, ce qui permet alors l’exploitation facile de la reconstitution par d’autres systèmes.</w:t>
      </w:r>
    </w:p>
    <w:p w:rsidR="0042722E" w:rsidRPr="009D7AA2" w:rsidRDefault="0042722E" w:rsidP="00E41E60">
      <w:pPr>
        <w:jc w:val="both"/>
        <w:rPr>
          <w:rFonts w:ascii="Palatino Linotype" w:hAnsi="Palatino Linotype"/>
          <w:sz w:val="24"/>
          <w:szCs w:val="24"/>
        </w:rPr>
      </w:pPr>
      <w:r w:rsidRPr="009D7AA2">
        <w:rPr>
          <w:rFonts w:ascii="Palatino Linotype" w:hAnsi="Palatino Linotype"/>
          <w:noProof/>
          <w:sz w:val="24"/>
          <w:szCs w:val="24"/>
          <w:lang w:eastAsia="fr-FR"/>
        </w:rPr>
        <mc:AlternateContent>
          <mc:Choice Requires="wpg">
            <w:drawing>
              <wp:anchor distT="0" distB="0" distL="114300" distR="114300" simplePos="0" relativeHeight="251681792" behindDoc="0" locked="0" layoutInCell="1" allowOverlap="1" wp14:anchorId="41D42A12" wp14:editId="035EC1DE">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6" o:title=""/>
                  <v:path arrowok="t"/>
                </v:shape>
                <v:shape id="Zone de texte 24" o:spid="_x0000_s1031"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w:t>
                        </w:r>
                        <w:proofErr w:type="spellStart"/>
                        <w:r w:rsidRPr="0042722E">
                          <w:rPr>
                            <w:lang w:val="fr-FR"/>
                          </w:rPr>
                          <w:t>Matlab</w:t>
                        </w:r>
                        <w:proofErr w:type="spellEnd"/>
                        <w:r w:rsidRPr="0042722E">
                          <w:rPr>
                            <w:lang w:val="fr-FR"/>
                          </w:rPr>
                          <w:t xml:space="preserve"> du logiciel</w:t>
                        </w:r>
                      </w:p>
                    </w:txbxContent>
                  </v:textbox>
                </v:shape>
                <w10:wrap type="topAndBottom" anchorx="margin"/>
              </v:group>
            </w:pict>
          </mc:Fallback>
        </mc:AlternateContent>
      </w:r>
      <w:r w:rsidRPr="009D7AA2">
        <w:rPr>
          <w:rFonts w:ascii="Palatino Linotype" w:hAnsi="Palatino Linotype"/>
          <w:sz w:val="24"/>
          <w:szCs w:val="24"/>
        </w:rPr>
        <w:t xml:space="preserve">Les points forts de notre logiciel sont sa rapidité de calcul et d’analyse, ainsi que </w:t>
      </w:r>
      <w:r w:rsidRPr="009D7AA2">
        <w:rPr>
          <w:rFonts w:ascii="Palatino Linotype" w:hAnsi="Palatino Linotype"/>
          <w:sz w:val="24"/>
          <w:szCs w:val="24"/>
        </w:rPr>
        <w:lastRenderedPageBreak/>
        <w:t>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w:t>
      </w:r>
      <w:r w:rsidR="00DF3EBB">
        <w:rPr>
          <w:rFonts w:ascii="Palatino Linotype" w:hAnsi="Palatino Linotype"/>
          <w:sz w:val="24"/>
          <w:szCs w:val="24"/>
        </w:rPr>
        <w:t>sues et est donc indispensable.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8570D0" w:rsidRPr="009D7AA2" w:rsidRDefault="008570D0" w:rsidP="00D50CF3">
      <w:pPr>
        <w:pStyle w:val="Titre1"/>
        <w:jc w:val="center"/>
        <w:rPr>
          <w:rFonts w:ascii="Palatino Linotype" w:hAnsi="Palatino Linotype"/>
          <w:u w:val="single"/>
        </w:rPr>
      </w:pPr>
      <w:bookmarkStart w:id="9" w:name="_Toc450744305"/>
      <w:r w:rsidRPr="009D7AA2">
        <w:rPr>
          <w:rFonts w:ascii="Palatino Linotype" w:hAnsi="Palatino Linotype"/>
          <w:u w:val="single"/>
        </w:rPr>
        <w:lastRenderedPageBreak/>
        <w:t>Stratégie financière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744306"/>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4"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8" o:title="FAR_V_IEW"/>
                    <v:path arrowok="t"/>
                  </v:shape>
                  <v:shape id="Image 11" o:spid="_x0000_s1035"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19" o:title="FarView3"/>
                    <v:path arrowok="t"/>
                  </v:shape>
                </v:group>
                <v:shape id="Zone de texte 13" o:spid="_x0000_s1036"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 xml:space="preserve">Logos </w:t>
                        </w:r>
                        <w:proofErr w:type="spellStart"/>
                        <w:r>
                          <w:t>FarView</w:t>
                        </w:r>
                        <w:proofErr w:type="spellEnd"/>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1" w:name="_Toc450744307"/>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CodeV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Paypal)</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en tant qu’activation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2" w:name="_Toc450744308"/>
      <w:r w:rsidRPr="009D7AA2">
        <w:rPr>
          <w:rFonts w:ascii="Palatino Linotype" w:hAnsi="Palatino Linotype"/>
        </w:rPr>
        <w:t>Développement</w:t>
      </w:r>
      <w:bookmarkEnd w:id="12"/>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Big Four est envisageable, notamment Zeiss qui est assez ouvert aux nouvelles technologies.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w:t>
      </w:r>
      <w:r>
        <w:rPr>
          <w:rFonts w:ascii="Palatino Linotype" w:hAnsi="Palatino Linotype"/>
          <w:sz w:val="24"/>
          <w:szCs w:val="24"/>
        </w:rPr>
        <w:lastRenderedPageBreak/>
        <w:t>améliorations du logiciel. Au cours de la troisième année, nous continuerons nos investissements dans l’achat de matériel informatique.</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BE66B8">
      <w:pPr>
        <w:ind w:firstLine="708"/>
      </w:pPr>
      <w:r>
        <w:rPr>
          <w:rFonts w:ascii="Palatino Linotype" w:hAnsi="Palatino Linotype"/>
          <w:sz w:val="24"/>
          <w:szCs w:val="24"/>
        </w:rPr>
        <w:t>Nous avons donc affaire à un marché de niche dont la conquête sera peu aisé vu l</w:t>
      </w:r>
      <w:r w:rsidR="00F14EF7">
        <w:rPr>
          <w:rFonts w:ascii="Palatino Linotype" w:hAnsi="Palatino Linotype"/>
          <w:sz w:val="24"/>
          <w:szCs w:val="24"/>
        </w:rPr>
        <w:t xml:space="preserve">es concurrents potentiels. Une expansion très rapide de FarView à l’international est la meilleure solution afin de s’installer sur le marché en fin de l’année prochaine. L’assise de FarView pourrait se confirmer si le développement de la gamme se poursuit dans les délais, et ainsi FarView pourra finalement diversifier ses produits d’ici 2 ans. </w:t>
      </w:r>
    </w:p>
    <w:p w:rsidR="00397440" w:rsidRPr="00BE66B8" w:rsidRDefault="00397440" w:rsidP="00BE66B8">
      <w:pPr>
        <w:pStyle w:val="Titre2"/>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9D7AA2" w:rsidRDefault="00CE6EB2" w:rsidP="004512C9">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50CAD5A3" wp14:editId="1072BADD">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p>
    <w:p w:rsidR="004512C9" w:rsidRPr="00BE66B8" w:rsidRDefault="004512C9" w:rsidP="00207A9F">
      <w:pPr>
        <w:spacing w:after="0"/>
        <w:jc w:val="both"/>
        <w:rPr>
          <w:rFonts w:ascii="Palatino Linotype" w:hAnsi="Palatino Linotype"/>
          <w:sz w:val="24"/>
          <w:szCs w:val="24"/>
        </w:rPr>
      </w:pPr>
    </w:p>
    <w:p w:rsidR="004512C9" w:rsidRPr="00BE66B8" w:rsidRDefault="004512C9">
      <w:pPr>
        <w:rPr>
          <w:rFonts w:ascii="Palatino Linotype" w:eastAsiaTheme="majorEastAsia" w:hAnsi="Palatino Linotype" w:cstheme="majorBidi"/>
          <w:b/>
          <w:bCs/>
          <w:color w:val="4F81BD" w:themeColor="accent1"/>
          <w:sz w:val="26"/>
          <w:szCs w:val="26"/>
        </w:rPr>
      </w:pPr>
      <w:r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Annexe 2 : Buisiness Model Canvas</w:t>
      </w:r>
      <w:bookmarkEnd w:id="16"/>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inline distT="0" distB="0" distL="0" distR="0" wp14:anchorId="17ACFDBD" wp14:editId="628F00AB">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Annexe 3 : Tableau Lean Canvas</w:t>
      </w:r>
      <w:bookmarkEnd w:id="17"/>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*Lors de la première année, le développement s’effectuera dans les locaux de l’Institut d’Optique Graduate School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(metamorph, ImageJ)</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ImageJ mais pas utilisé de façon fréquente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ImageJ</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6307" w:rsidRDefault="001E6307" w:rsidP="00076FDF">
      <w:pPr>
        <w:spacing w:after="0" w:line="240" w:lineRule="auto"/>
      </w:pPr>
      <w:r>
        <w:separator/>
      </w:r>
    </w:p>
  </w:endnote>
  <w:endnote w:type="continuationSeparator" w:id="0">
    <w:p w:rsidR="001E6307" w:rsidRDefault="001E6307"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D05CF6">
          <w:rPr>
            <w:noProof/>
          </w:rPr>
          <w:t>6</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6307" w:rsidRDefault="001E6307" w:rsidP="00076FDF">
      <w:pPr>
        <w:spacing w:after="0" w:line="240" w:lineRule="auto"/>
      </w:pPr>
      <w:r>
        <w:separator/>
      </w:r>
    </w:p>
  </w:footnote>
  <w:footnote w:type="continuationSeparator" w:id="0">
    <w:p w:rsidR="001E6307" w:rsidRDefault="001E6307"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t>Briséis VARIN</w:t>
    </w:r>
    <w:r>
      <w:rPr>
        <w:i/>
        <w:sz w:val="18"/>
      </w:rPr>
      <w:br/>
    </w:r>
    <w:r w:rsidR="00D05CF6">
      <w:rPr>
        <w:i/>
        <w:sz w:val="18"/>
      </w:rPr>
      <w:t>Killian HERV</w:t>
    </w:r>
    <w:r w:rsidRPr="00C34CA9">
      <w:rPr>
        <w:i/>
        <w:sz w:val="18"/>
      </w:rPr>
      <w:t>AU</w:t>
    </w:r>
    <w:r w:rsidR="00D05CF6">
      <w:rPr>
        <w:i/>
        <w:sz w:val="18"/>
      </w:rPr>
      <w:t>X</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6227"/>
    <w:rsid w:val="001E6307"/>
    <w:rsid w:val="00207A9F"/>
    <w:rsid w:val="0024147C"/>
    <w:rsid w:val="00257BB1"/>
    <w:rsid w:val="00275B40"/>
    <w:rsid w:val="002D1434"/>
    <w:rsid w:val="002D5CB9"/>
    <w:rsid w:val="00306F72"/>
    <w:rsid w:val="0031414D"/>
    <w:rsid w:val="0039367E"/>
    <w:rsid w:val="00397440"/>
    <w:rsid w:val="0042722E"/>
    <w:rsid w:val="004512C9"/>
    <w:rsid w:val="004905E3"/>
    <w:rsid w:val="004A442A"/>
    <w:rsid w:val="00500F8D"/>
    <w:rsid w:val="00514DCF"/>
    <w:rsid w:val="00552562"/>
    <w:rsid w:val="0058281B"/>
    <w:rsid w:val="005E3378"/>
    <w:rsid w:val="005E6398"/>
    <w:rsid w:val="006053AD"/>
    <w:rsid w:val="006247FB"/>
    <w:rsid w:val="00662839"/>
    <w:rsid w:val="00665C7A"/>
    <w:rsid w:val="00674626"/>
    <w:rsid w:val="00755135"/>
    <w:rsid w:val="007A065D"/>
    <w:rsid w:val="00800021"/>
    <w:rsid w:val="00800796"/>
    <w:rsid w:val="00842460"/>
    <w:rsid w:val="00845A15"/>
    <w:rsid w:val="008570D0"/>
    <w:rsid w:val="008A138F"/>
    <w:rsid w:val="008B5E57"/>
    <w:rsid w:val="008D34F4"/>
    <w:rsid w:val="009427D6"/>
    <w:rsid w:val="009A5366"/>
    <w:rsid w:val="009C51B5"/>
    <w:rsid w:val="009D7AA2"/>
    <w:rsid w:val="009F35AE"/>
    <w:rsid w:val="00A44CED"/>
    <w:rsid w:val="00A746AF"/>
    <w:rsid w:val="00AE6667"/>
    <w:rsid w:val="00B154E3"/>
    <w:rsid w:val="00B21F50"/>
    <w:rsid w:val="00B32EED"/>
    <w:rsid w:val="00B33DB9"/>
    <w:rsid w:val="00B46334"/>
    <w:rsid w:val="00B5169E"/>
    <w:rsid w:val="00BC2E3A"/>
    <w:rsid w:val="00BE66B8"/>
    <w:rsid w:val="00C1485D"/>
    <w:rsid w:val="00C16BD3"/>
    <w:rsid w:val="00C34CA9"/>
    <w:rsid w:val="00C42378"/>
    <w:rsid w:val="00C57C89"/>
    <w:rsid w:val="00C71AE7"/>
    <w:rsid w:val="00C77735"/>
    <w:rsid w:val="00CE6EB2"/>
    <w:rsid w:val="00D05CF6"/>
    <w:rsid w:val="00D220EF"/>
    <w:rsid w:val="00D31524"/>
    <w:rsid w:val="00D50CF3"/>
    <w:rsid w:val="00D75458"/>
    <w:rsid w:val="00DD4640"/>
    <w:rsid w:val="00DF3EBB"/>
    <w:rsid w:val="00E13205"/>
    <w:rsid w:val="00E200E5"/>
    <w:rsid w:val="00E41E60"/>
    <w:rsid w:val="00E4294A"/>
    <w:rsid w:val="00E51194"/>
    <w:rsid w:val="00E63E55"/>
    <w:rsid w:val="00E841C0"/>
    <w:rsid w:val="00E93F42"/>
    <w:rsid w:val="00F03053"/>
    <w:rsid w:val="00F14EF7"/>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5.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10.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219228032"/>
        <c:axId val="219229568"/>
      </c:radarChart>
      <c:catAx>
        <c:axId val="219228032"/>
        <c:scaling>
          <c:orientation val="minMax"/>
        </c:scaling>
        <c:delete val="0"/>
        <c:axPos val="b"/>
        <c:majorGridlines/>
        <c:numFmt formatCode="General" sourceLinked="0"/>
        <c:majorTickMark val="out"/>
        <c:minorTickMark val="none"/>
        <c:tickLblPos val="nextTo"/>
        <c:crossAx val="219229568"/>
        <c:crosses val="autoZero"/>
        <c:auto val="1"/>
        <c:lblAlgn val="ctr"/>
        <c:lblOffset val="100"/>
        <c:noMultiLvlLbl val="0"/>
      </c:catAx>
      <c:valAx>
        <c:axId val="219229568"/>
        <c:scaling>
          <c:orientation val="minMax"/>
        </c:scaling>
        <c:delete val="1"/>
        <c:axPos val="l"/>
        <c:majorGridlines/>
        <c:numFmt formatCode="General" sourceLinked="1"/>
        <c:majorTickMark val="cross"/>
        <c:minorTickMark val="none"/>
        <c:tickLblPos val="nextTo"/>
        <c:crossAx val="21922803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219248896"/>
        <c:axId val="219254784"/>
      </c:radarChart>
      <c:catAx>
        <c:axId val="219248896"/>
        <c:scaling>
          <c:orientation val="minMax"/>
        </c:scaling>
        <c:delete val="0"/>
        <c:axPos val="b"/>
        <c:majorGridlines/>
        <c:numFmt formatCode="General" sourceLinked="0"/>
        <c:majorTickMark val="out"/>
        <c:minorTickMark val="none"/>
        <c:tickLblPos val="nextTo"/>
        <c:crossAx val="219254784"/>
        <c:crosses val="autoZero"/>
        <c:auto val="1"/>
        <c:lblAlgn val="ctr"/>
        <c:lblOffset val="100"/>
        <c:noMultiLvlLbl val="0"/>
      </c:catAx>
      <c:valAx>
        <c:axId val="219254784"/>
        <c:scaling>
          <c:orientation val="minMax"/>
        </c:scaling>
        <c:delete val="1"/>
        <c:axPos val="l"/>
        <c:majorGridlines/>
        <c:numFmt formatCode="General" sourceLinked="1"/>
        <c:majorTickMark val="cross"/>
        <c:minorTickMark val="none"/>
        <c:tickLblPos val="nextTo"/>
        <c:crossAx val="2192488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08FAEF-9AE6-41D6-839C-FA4D0A8DAD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29</Pages>
  <Words>5418</Words>
  <Characters>29800</Characters>
  <Application>Microsoft Office Word</Application>
  <DocSecurity>0</DocSecurity>
  <Lines>248</Lines>
  <Paragraphs>70</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35148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25</cp:revision>
  <dcterms:created xsi:type="dcterms:W3CDTF">2016-04-13T18:06:00Z</dcterms:created>
  <dcterms:modified xsi:type="dcterms:W3CDTF">2016-05-11T13:39:00Z</dcterms:modified>
</cp:coreProperties>
</file>