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460" w:rsidRDefault="00076FDF" w:rsidP="007F193F">
      <w:pPr>
        <w:jc w:val="both"/>
      </w:pPr>
      <w:r>
        <w:rPr>
          <w:i/>
          <w:noProof/>
          <w:lang w:eastAsia="fr-FR"/>
        </w:rPr>
        <w:drawing>
          <wp:anchor distT="0" distB="0" distL="114300" distR="114300" simplePos="0" relativeHeight="251658240" behindDoc="0" locked="0" layoutInCell="1" allowOverlap="1" wp14:anchorId="7DE2EFB7" wp14:editId="06134C20">
            <wp:simplePos x="0" y="0"/>
            <wp:positionH relativeFrom="column">
              <wp:posOffset>1438275</wp:posOffset>
            </wp:positionH>
            <wp:positionV relativeFrom="paragraph">
              <wp:posOffset>-36195</wp:posOffset>
            </wp:positionV>
            <wp:extent cx="2766695" cy="1177925"/>
            <wp:effectExtent l="0" t="0" r="0" b="0"/>
            <wp:wrapSquare wrapText="bothSides"/>
            <wp:docPr id="1" name="Image 1" descr="C:\Users\ADRIEN\AppData\Local\Microsoft\Windows\INetCache\Content.Word\FAR_V_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EN\AppData\Local\Microsoft\Windows\INetCache\Content.Word\FAR_V_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6695" cy="1177925"/>
                    </a:xfrm>
                    <a:prstGeom prst="rect">
                      <a:avLst/>
                    </a:prstGeom>
                    <a:noFill/>
                    <a:ln>
                      <a:noFill/>
                    </a:ln>
                  </pic:spPr>
                </pic:pic>
              </a:graphicData>
            </a:graphic>
          </wp:anchor>
        </w:drawing>
      </w:r>
      <w:r w:rsidR="00141DAB">
        <w:br w:type="textWrapping" w:clear="all"/>
      </w:r>
    </w:p>
    <w:p w:rsidR="007F193F" w:rsidRDefault="00076FDF" w:rsidP="007F193F">
      <w:pPr>
        <w:jc w:val="both"/>
        <w:rPr>
          <w:b/>
          <w:sz w:val="36"/>
          <w:u w:val="single"/>
        </w:rPr>
      </w:pPr>
      <w:r w:rsidRPr="00076FDF">
        <w:rPr>
          <w:b/>
          <w:sz w:val="36"/>
          <w:u w:val="single"/>
        </w:rPr>
        <w:t>Etude de la concurrence</w:t>
      </w:r>
    </w:p>
    <w:p w:rsidR="00B33DB9" w:rsidRPr="00B33DB9" w:rsidRDefault="00B33DB9" w:rsidP="007F193F">
      <w:pPr>
        <w:jc w:val="both"/>
        <w:rPr>
          <w:i/>
        </w:rPr>
      </w:pPr>
    </w:p>
    <w:tbl>
      <w:tblPr>
        <w:tblStyle w:val="Grilledutableau"/>
        <w:tblW w:w="0" w:type="auto"/>
        <w:tblLook w:val="04A0" w:firstRow="1" w:lastRow="0" w:firstColumn="1" w:lastColumn="0" w:noHBand="0" w:noVBand="1"/>
      </w:tblPr>
      <w:tblGrid>
        <w:gridCol w:w="2376"/>
        <w:gridCol w:w="5103"/>
        <w:gridCol w:w="1733"/>
      </w:tblGrid>
      <w:tr w:rsidR="00076FDF" w:rsidTr="0014727C">
        <w:tc>
          <w:tcPr>
            <w:tcW w:w="9212" w:type="dxa"/>
            <w:gridSpan w:val="3"/>
          </w:tcPr>
          <w:p w:rsidR="00076FDF" w:rsidRPr="00076FDF" w:rsidRDefault="00076FDF" w:rsidP="007F193F">
            <w:pPr>
              <w:jc w:val="both"/>
              <w:rPr>
                <w:b/>
                <w:sz w:val="36"/>
              </w:rPr>
            </w:pPr>
            <w:r w:rsidRPr="00076FDF">
              <w:rPr>
                <w:b/>
                <w:sz w:val="28"/>
              </w:rPr>
              <w:t>Avancées et modifications</w:t>
            </w:r>
            <w:r>
              <w:rPr>
                <w:b/>
                <w:sz w:val="28"/>
              </w:rPr>
              <w:t xml:space="preserve"> du document</w:t>
            </w:r>
          </w:p>
        </w:tc>
      </w:tr>
      <w:tr w:rsidR="00076FDF" w:rsidTr="00076FDF">
        <w:tc>
          <w:tcPr>
            <w:tcW w:w="2376" w:type="dxa"/>
          </w:tcPr>
          <w:p w:rsidR="00076FDF" w:rsidRPr="00076FDF" w:rsidRDefault="00076FDF" w:rsidP="007F193F">
            <w:pPr>
              <w:jc w:val="both"/>
              <w:rPr>
                <w:i/>
                <w:sz w:val="36"/>
              </w:rPr>
            </w:pPr>
            <w:r w:rsidRPr="00257BB1">
              <w:rPr>
                <w:i/>
                <w:sz w:val="32"/>
              </w:rPr>
              <w:t>Auteur</w:t>
            </w:r>
          </w:p>
        </w:tc>
        <w:tc>
          <w:tcPr>
            <w:tcW w:w="5103" w:type="dxa"/>
          </w:tcPr>
          <w:p w:rsidR="00076FDF" w:rsidRDefault="00076FDF" w:rsidP="007F193F">
            <w:pPr>
              <w:jc w:val="both"/>
              <w:rPr>
                <w:sz w:val="36"/>
              </w:rPr>
            </w:pPr>
            <w:r w:rsidRPr="00257BB1">
              <w:rPr>
                <w:sz w:val="32"/>
              </w:rPr>
              <w:t>Commentaires</w:t>
            </w:r>
          </w:p>
        </w:tc>
        <w:tc>
          <w:tcPr>
            <w:tcW w:w="1733" w:type="dxa"/>
          </w:tcPr>
          <w:p w:rsidR="00076FDF" w:rsidRPr="00076FDF" w:rsidRDefault="00076FDF" w:rsidP="007F193F">
            <w:pPr>
              <w:jc w:val="both"/>
              <w:rPr>
                <w:i/>
                <w:sz w:val="36"/>
              </w:rPr>
            </w:pPr>
            <w:r w:rsidRPr="00257BB1">
              <w:rPr>
                <w:i/>
                <w:sz w:val="32"/>
              </w:rPr>
              <w:t>Date</w:t>
            </w:r>
          </w:p>
        </w:tc>
      </w:tr>
      <w:tr w:rsidR="00076FDF" w:rsidTr="00076FDF">
        <w:tc>
          <w:tcPr>
            <w:tcW w:w="2376" w:type="dxa"/>
          </w:tcPr>
          <w:p w:rsidR="00076FDF" w:rsidRPr="00076FDF" w:rsidRDefault="00076FDF" w:rsidP="007F193F">
            <w:pPr>
              <w:jc w:val="both"/>
              <w:rPr>
                <w:sz w:val="24"/>
              </w:rPr>
            </w:pPr>
            <w:r w:rsidRPr="00076FDF">
              <w:rPr>
                <w:sz w:val="24"/>
              </w:rPr>
              <w:t>Adrien Mau</w:t>
            </w:r>
          </w:p>
        </w:tc>
        <w:tc>
          <w:tcPr>
            <w:tcW w:w="5103" w:type="dxa"/>
          </w:tcPr>
          <w:p w:rsidR="00076FDF" w:rsidRPr="00076FDF" w:rsidRDefault="00076FDF" w:rsidP="007F193F">
            <w:pPr>
              <w:jc w:val="both"/>
              <w:rPr>
                <w:sz w:val="24"/>
              </w:rPr>
            </w:pPr>
            <w:r w:rsidRPr="00076FDF">
              <w:rPr>
                <w:sz w:val="24"/>
              </w:rPr>
              <w:t>Création du do</w:t>
            </w:r>
            <w:r>
              <w:rPr>
                <w:sz w:val="24"/>
              </w:rPr>
              <w:t xml:space="preserve">cument et ajout </w:t>
            </w:r>
            <w:r w:rsidR="00B32EED">
              <w:rPr>
                <w:sz w:val="24"/>
              </w:rPr>
              <w:t>du context</w:t>
            </w:r>
            <w:r w:rsidR="00257BB1">
              <w:rPr>
                <w:sz w:val="24"/>
              </w:rPr>
              <w:t>e, début de la partie concurrence</w:t>
            </w:r>
          </w:p>
        </w:tc>
        <w:tc>
          <w:tcPr>
            <w:tcW w:w="1733" w:type="dxa"/>
          </w:tcPr>
          <w:p w:rsidR="00076FDF" w:rsidRPr="00076FDF" w:rsidRDefault="00076FDF" w:rsidP="007F193F">
            <w:pPr>
              <w:jc w:val="both"/>
              <w:rPr>
                <w:sz w:val="24"/>
              </w:rPr>
            </w:pPr>
            <w:r w:rsidRPr="00076FDF">
              <w:rPr>
                <w:sz w:val="24"/>
              </w:rPr>
              <w:t>10/03/2016</w:t>
            </w:r>
          </w:p>
        </w:tc>
      </w:tr>
      <w:tr w:rsidR="00076FDF" w:rsidTr="00076FDF">
        <w:tc>
          <w:tcPr>
            <w:tcW w:w="2376" w:type="dxa"/>
          </w:tcPr>
          <w:p w:rsidR="00076FDF" w:rsidRPr="00076FDF" w:rsidRDefault="00076FDF" w:rsidP="007F193F">
            <w:pPr>
              <w:jc w:val="both"/>
              <w:rPr>
                <w:sz w:val="24"/>
              </w:rPr>
            </w:pPr>
          </w:p>
        </w:tc>
        <w:tc>
          <w:tcPr>
            <w:tcW w:w="5103" w:type="dxa"/>
          </w:tcPr>
          <w:p w:rsidR="00076FDF" w:rsidRPr="00076FDF" w:rsidRDefault="00076FDF" w:rsidP="007F193F">
            <w:pPr>
              <w:jc w:val="both"/>
              <w:rPr>
                <w:sz w:val="24"/>
              </w:rPr>
            </w:pPr>
          </w:p>
        </w:tc>
        <w:tc>
          <w:tcPr>
            <w:tcW w:w="1733" w:type="dxa"/>
          </w:tcPr>
          <w:p w:rsidR="00076FDF" w:rsidRPr="00076FDF" w:rsidRDefault="00076FDF" w:rsidP="007F193F">
            <w:pPr>
              <w:jc w:val="both"/>
              <w:rPr>
                <w:sz w:val="24"/>
              </w:rPr>
            </w:pPr>
          </w:p>
        </w:tc>
      </w:tr>
      <w:tr w:rsidR="00076FDF" w:rsidTr="00076FDF">
        <w:tc>
          <w:tcPr>
            <w:tcW w:w="2376" w:type="dxa"/>
          </w:tcPr>
          <w:p w:rsidR="00076FDF" w:rsidRPr="00076FDF" w:rsidRDefault="00076FDF" w:rsidP="007F193F">
            <w:pPr>
              <w:jc w:val="both"/>
              <w:rPr>
                <w:sz w:val="24"/>
              </w:rPr>
            </w:pPr>
          </w:p>
        </w:tc>
        <w:tc>
          <w:tcPr>
            <w:tcW w:w="5103" w:type="dxa"/>
          </w:tcPr>
          <w:p w:rsidR="00076FDF" w:rsidRPr="00076FDF" w:rsidRDefault="00076FDF" w:rsidP="007F193F">
            <w:pPr>
              <w:jc w:val="both"/>
              <w:rPr>
                <w:sz w:val="24"/>
              </w:rPr>
            </w:pPr>
          </w:p>
        </w:tc>
        <w:tc>
          <w:tcPr>
            <w:tcW w:w="1733" w:type="dxa"/>
          </w:tcPr>
          <w:p w:rsidR="00076FDF" w:rsidRPr="00076FDF" w:rsidRDefault="00076FDF" w:rsidP="007F193F">
            <w:pPr>
              <w:jc w:val="both"/>
              <w:rPr>
                <w:sz w:val="24"/>
              </w:rPr>
            </w:pPr>
          </w:p>
        </w:tc>
      </w:tr>
      <w:tr w:rsidR="00076FDF" w:rsidTr="00076FDF">
        <w:tc>
          <w:tcPr>
            <w:tcW w:w="2376" w:type="dxa"/>
          </w:tcPr>
          <w:p w:rsidR="00076FDF" w:rsidRPr="00076FDF" w:rsidRDefault="00076FDF" w:rsidP="007F193F">
            <w:pPr>
              <w:jc w:val="both"/>
              <w:rPr>
                <w:sz w:val="24"/>
              </w:rPr>
            </w:pPr>
          </w:p>
        </w:tc>
        <w:tc>
          <w:tcPr>
            <w:tcW w:w="5103" w:type="dxa"/>
          </w:tcPr>
          <w:p w:rsidR="00076FDF" w:rsidRPr="00076FDF" w:rsidRDefault="00076FDF" w:rsidP="007F193F">
            <w:pPr>
              <w:jc w:val="both"/>
              <w:rPr>
                <w:sz w:val="24"/>
              </w:rPr>
            </w:pPr>
          </w:p>
        </w:tc>
        <w:tc>
          <w:tcPr>
            <w:tcW w:w="1733" w:type="dxa"/>
          </w:tcPr>
          <w:p w:rsidR="00076FDF" w:rsidRPr="00076FDF" w:rsidRDefault="00076FDF" w:rsidP="007F193F">
            <w:pPr>
              <w:jc w:val="both"/>
              <w:rPr>
                <w:sz w:val="24"/>
              </w:rPr>
            </w:pPr>
          </w:p>
        </w:tc>
      </w:tr>
      <w:tr w:rsidR="00076FDF" w:rsidTr="00076FDF">
        <w:tc>
          <w:tcPr>
            <w:tcW w:w="2376" w:type="dxa"/>
          </w:tcPr>
          <w:p w:rsidR="00076FDF" w:rsidRPr="00076FDF" w:rsidRDefault="00076FDF" w:rsidP="007F193F">
            <w:pPr>
              <w:jc w:val="both"/>
              <w:rPr>
                <w:sz w:val="24"/>
              </w:rPr>
            </w:pPr>
          </w:p>
        </w:tc>
        <w:tc>
          <w:tcPr>
            <w:tcW w:w="5103" w:type="dxa"/>
          </w:tcPr>
          <w:p w:rsidR="00076FDF" w:rsidRPr="00076FDF" w:rsidRDefault="00076FDF" w:rsidP="007F193F">
            <w:pPr>
              <w:jc w:val="both"/>
              <w:rPr>
                <w:sz w:val="24"/>
              </w:rPr>
            </w:pPr>
          </w:p>
        </w:tc>
        <w:tc>
          <w:tcPr>
            <w:tcW w:w="1733" w:type="dxa"/>
          </w:tcPr>
          <w:p w:rsidR="00076FDF" w:rsidRPr="00076FDF" w:rsidRDefault="00076FDF" w:rsidP="007F193F">
            <w:pPr>
              <w:jc w:val="both"/>
              <w:rPr>
                <w:sz w:val="24"/>
              </w:rPr>
            </w:pPr>
          </w:p>
        </w:tc>
      </w:tr>
      <w:tr w:rsidR="00076FDF" w:rsidTr="00076FDF">
        <w:tc>
          <w:tcPr>
            <w:tcW w:w="2376" w:type="dxa"/>
          </w:tcPr>
          <w:p w:rsidR="00076FDF" w:rsidRPr="00076FDF" w:rsidRDefault="00076FDF" w:rsidP="007F193F">
            <w:pPr>
              <w:jc w:val="both"/>
              <w:rPr>
                <w:sz w:val="24"/>
              </w:rPr>
            </w:pPr>
          </w:p>
        </w:tc>
        <w:tc>
          <w:tcPr>
            <w:tcW w:w="5103" w:type="dxa"/>
          </w:tcPr>
          <w:p w:rsidR="00076FDF" w:rsidRPr="00076FDF" w:rsidRDefault="00076FDF" w:rsidP="007F193F">
            <w:pPr>
              <w:jc w:val="both"/>
              <w:rPr>
                <w:sz w:val="24"/>
              </w:rPr>
            </w:pPr>
          </w:p>
        </w:tc>
        <w:tc>
          <w:tcPr>
            <w:tcW w:w="1733" w:type="dxa"/>
          </w:tcPr>
          <w:p w:rsidR="00076FDF" w:rsidRPr="00076FDF" w:rsidRDefault="00076FDF" w:rsidP="007F193F">
            <w:pPr>
              <w:jc w:val="both"/>
              <w:rPr>
                <w:sz w:val="24"/>
              </w:rPr>
            </w:pPr>
          </w:p>
        </w:tc>
      </w:tr>
    </w:tbl>
    <w:p w:rsidR="00076FDF" w:rsidRDefault="00076FDF" w:rsidP="007F193F">
      <w:pPr>
        <w:jc w:val="both"/>
        <w:rPr>
          <w:sz w:val="24"/>
        </w:rPr>
      </w:pPr>
    </w:p>
    <w:p w:rsidR="00B33DB9" w:rsidRDefault="00B33DB9" w:rsidP="007F193F">
      <w:pPr>
        <w:jc w:val="both"/>
        <w:rPr>
          <w:i/>
        </w:rPr>
      </w:pPr>
    </w:p>
    <w:p w:rsidR="00C34CA9" w:rsidRDefault="00B33DB9" w:rsidP="007F193F">
      <w:pPr>
        <w:jc w:val="both"/>
        <w:rPr>
          <w:sz w:val="24"/>
        </w:rPr>
      </w:pPr>
      <w:r w:rsidRPr="00B33DB9">
        <w:rPr>
          <w:i/>
        </w:rPr>
        <w:t>Ce document ne vise pas seulement à faire l’état de l’art de la concurrence, et du marché que nous pénétrons, mais aussi d’établir quelques prémices sur la façon dont nous allons réagir à cette concurrence.</w:t>
      </w:r>
      <w:r>
        <w:rPr>
          <w:i/>
        </w:rPr>
        <w:t xml:space="preserve"> Nous allons</w:t>
      </w:r>
      <w:r w:rsidRPr="00B33DB9">
        <w:rPr>
          <w:i/>
        </w:rPr>
        <w:t xml:space="preserve"> tenter d</w:t>
      </w:r>
      <w:r>
        <w:rPr>
          <w:i/>
        </w:rPr>
        <w:t>e prévoir</w:t>
      </w:r>
      <w:r w:rsidRPr="00B33DB9">
        <w:rPr>
          <w:i/>
        </w:rPr>
        <w:t xml:space="preserve"> l’évolution de la concurrence, car notre produit unique et innovant ne </w:t>
      </w:r>
      <w:r>
        <w:rPr>
          <w:i/>
        </w:rPr>
        <w:t>gardera aucune de ses deux qualités bien longtemps.</w:t>
      </w:r>
    </w:p>
    <w:p w:rsidR="00C34CA9" w:rsidRDefault="00C34CA9" w:rsidP="007F193F">
      <w:pPr>
        <w:jc w:val="both"/>
        <w:rPr>
          <w:sz w:val="24"/>
        </w:rPr>
      </w:pPr>
    </w:p>
    <w:p w:rsidR="00C34CA9" w:rsidRDefault="00C34CA9" w:rsidP="007F193F">
      <w:pPr>
        <w:jc w:val="both"/>
        <w:rPr>
          <w:sz w:val="24"/>
        </w:rPr>
      </w:pPr>
    </w:p>
    <w:p w:rsidR="00C34CA9" w:rsidRDefault="00C34CA9" w:rsidP="007F193F">
      <w:pPr>
        <w:jc w:val="both"/>
        <w:rPr>
          <w:sz w:val="24"/>
        </w:rPr>
      </w:pPr>
    </w:p>
    <w:p w:rsidR="00C34CA9" w:rsidRDefault="00C34CA9" w:rsidP="007F193F">
      <w:pPr>
        <w:jc w:val="both"/>
        <w:rPr>
          <w:sz w:val="24"/>
        </w:rPr>
      </w:pPr>
    </w:p>
    <w:p w:rsidR="00C34CA9" w:rsidRDefault="00C34CA9" w:rsidP="007F193F">
      <w:pPr>
        <w:jc w:val="both"/>
        <w:rPr>
          <w:sz w:val="24"/>
        </w:rPr>
      </w:pPr>
    </w:p>
    <w:p w:rsidR="00C34CA9" w:rsidRDefault="00C34CA9" w:rsidP="007F193F">
      <w:pPr>
        <w:jc w:val="both"/>
        <w:rPr>
          <w:sz w:val="24"/>
        </w:rPr>
      </w:pPr>
    </w:p>
    <w:p w:rsidR="00C34CA9" w:rsidRDefault="00C34CA9" w:rsidP="007F193F">
      <w:pPr>
        <w:jc w:val="both"/>
        <w:rPr>
          <w:sz w:val="24"/>
        </w:rPr>
      </w:pPr>
    </w:p>
    <w:p w:rsidR="00C34CA9" w:rsidRDefault="00C34CA9" w:rsidP="007F193F">
      <w:pPr>
        <w:jc w:val="both"/>
        <w:rPr>
          <w:sz w:val="24"/>
        </w:rPr>
      </w:pPr>
    </w:p>
    <w:p w:rsidR="00C34CA9" w:rsidRDefault="00C34CA9" w:rsidP="007F193F">
      <w:pPr>
        <w:jc w:val="both"/>
        <w:rPr>
          <w:sz w:val="24"/>
        </w:rPr>
      </w:pPr>
    </w:p>
    <w:p w:rsidR="00C34CA9" w:rsidRPr="00B32EED" w:rsidRDefault="00B32EED" w:rsidP="007F193F">
      <w:pPr>
        <w:jc w:val="both"/>
        <w:rPr>
          <w:b/>
          <w:sz w:val="28"/>
          <w:u w:val="single"/>
        </w:rPr>
      </w:pPr>
      <w:r w:rsidRPr="00B32EED">
        <w:rPr>
          <w:b/>
          <w:sz w:val="28"/>
          <w:u w:val="single"/>
        </w:rPr>
        <w:t>Contexte :</w:t>
      </w:r>
    </w:p>
    <w:p w:rsidR="00B32EED" w:rsidRDefault="00B32EED" w:rsidP="007F193F">
      <w:pPr>
        <w:jc w:val="both"/>
        <w:rPr>
          <w:sz w:val="24"/>
        </w:rPr>
      </w:pPr>
      <w:r>
        <w:rPr>
          <w:sz w:val="24"/>
        </w:rPr>
        <w:t xml:space="preserve">Afin de bien comprendre comment présenter la concurrence, réagir à sa présence et à son évolution, nous </w:t>
      </w:r>
      <w:r w:rsidR="00B33DB9">
        <w:rPr>
          <w:sz w:val="24"/>
        </w:rPr>
        <w:t>allons</w:t>
      </w:r>
      <w:r>
        <w:rPr>
          <w:sz w:val="24"/>
        </w:rPr>
        <w:t xml:space="preserve"> rappeler </w:t>
      </w:r>
      <w:r w:rsidR="00E93F42">
        <w:rPr>
          <w:sz w:val="24"/>
        </w:rPr>
        <w:t>le contexte</w:t>
      </w:r>
      <w:r>
        <w:rPr>
          <w:sz w:val="24"/>
        </w:rPr>
        <w:t xml:space="preserve"> dans lequel </w:t>
      </w:r>
      <w:r w:rsidR="00E93F42">
        <w:rPr>
          <w:sz w:val="24"/>
        </w:rPr>
        <w:t xml:space="preserve">vit </w:t>
      </w:r>
      <w:r>
        <w:rPr>
          <w:sz w:val="24"/>
        </w:rPr>
        <w:t>notre entreprise.</w:t>
      </w:r>
    </w:p>
    <w:p w:rsidR="007F193F" w:rsidRDefault="00B32EED" w:rsidP="007F193F">
      <w:pPr>
        <w:jc w:val="both"/>
        <w:rPr>
          <w:sz w:val="24"/>
        </w:rPr>
      </w:pPr>
      <w:r>
        <w:rPr>
          <w:sz w:val="24"/>
        </w:rPr>
        <w:br/>
        <w:t>Nous proposons le logiciel d’un dispositif pour microscope STORM innovant, permettant d’atteindre des résolutions 3D jamais atteintes (quoique la même résolution 2D ait déjà été atteinte)</w:t>
      </w:r>
      <w:r w:rsidR="00112891">
        <w:rPr>
          <w:sz w:val="24"/>
        </w:rPr>
        <w:t xml:space="preserve"> et facile à mettre en place</w:t>
      </w:r>
      <w:r>
        <w:rPr>
          <w:sz w:val="24"/>
        </w:rPr>
        <w:t xml:space="preserve">. </w:t>
      </w:r>
      <w:r w:rsidR="00112891">
        <w:rPr>
          <w:sz w:val="24"/>
        </w:rPr>
        <w:t>Nous sommes en partenariat avec Fovéa qui vend le micr</w:t>
      </w:r>
      <w:r w:rsidR="007F193F">
        <w:rPr>
          <w:sz w:val="24"/>
        </w:rPr>
        <w:t xml:space="preserve">oscope complémentaire pour environs </w:t>
      </w:r>
      <w:r w:rsidR="00112891" w:rsidRPr="00112891">
        <w:rPr>
          <w:sz w:val="24"/>
        </w:rPr>
        <w:t>45000</w:t>
      </w:r>
      <w:r w:rsidR="007F193F">
        <w:rPr>
          <w:sz w:val="24"/>
        </w:rPr>
        <w:t>€</w:t>
      </w:r>
      <w:r w:rsidR="00112891">
        <w:rPr>
          <w:sz w:val="24"/>
        </w:rPr>
        <w:t>.</w:t>
      </w:r>
      <w:r w:rsidR="007F193F">
        <w:rPr>
          <w:sz w:val="24"/>
        </w:rPr>
        <w:t xml:space="preserve"> </w:t>
      </w:r>
      <w:r>
        <w:rPr>
          <w:sz w:val="24"/>
        </w:rPr>
        <w:t>Notre marché est très restreint,</w:t>
      </w:r>
      <w:r w:rsidR="007F193F">
        <w:rPr>
          <w:sz w:val="24"/>
        </w:rPr>
        <w:t xml:space="preserve"> puisqu’il se limite à un domaine de recherche,</w:t>
      </w:r>
      <w:r>
        <w:rPr>
          <w:sz w:val="24"/>
        </w:rPr>
        <w:t xml:space="preserve"> mais le caractère innovateur et sophistiqué de notre produit est son point fort : il n’y a qu’avec lui qu’on peut obtenir de tels performances.</w:t>
      </w:r>
      <w:r w:rsidR="0058281B">
        <w:rPr>
          <w:sz w:val="24"/>
        </w:rPr>
        <w:t xml:space="preserve"> </w:t>
      </w:r>
    </w:p>
    <w:p w:rsidR="00B32EED" w:rsidRDefault="00514DCF" w:rsidP="007F193F">
      <w:pPr>
        <w:jc w:val="both"/>
        <w:rPr>
          <w:sz w:val="24"/>
        </w:rPr>
      </w:pPr>
      <w:r w:rsidRPr="00257BB1">
        <w:rPr>
          <w:i/>
          <w:color w:val="FF0000"/>
          <w:sz w:val="24"/>
        </w:rPr>
        <w:t>Passage sur le marché, évolution récente</w:t>
      </w:r>
      <w:r w:rsidR="00112891">
        <w:rPr>
          <w:i/>
          <w:color w:val="FF0000"/>
          <w:sz w:val="24"/>
        </w:rPr>
        <w:t xml:space="preserve"> en </w:t>
      </w:r>
      <w:proofErr w:type="gramStart"/>
      <w:r w:rsidR="00112891">
        <w:rPr>
          <w:i/>
          <w:color w:val="FF0000"/>
          <w:sz w:val="24"/>
        </w:rPr>
        <w:t>terme</w:t>
      </w:r>
      <w:proofErr w:type="gramEnd"/>
      <w:r w:rsidR="00112891">
        <w:rPr>
          <w:i/>
          <w:color w:val="FF0000"/>
          <w:sz w:val="24"/>
        </w:rPr>
        <w:t xml:space="preserve"> de super</w:t>
      </w:r>
      <w:r w:rsidR="007F193F">
        <w:rPr>
          <w:i/>
          <w:color w:val="FF0000"/>
          <w:sz w:val="24"/>
        </w:rPr>
        <w:t>-</w:t>
      </w:r>
      <w:proofErr w:type="spellStart"/>
      <w:r w:rsidR="00112891">
        <w:rPr>
          <w:i/>
          <w:color w:val="FF0000"/>
          <w:sz w:val="24"/>
        </w:rPr>
        <w:t>résol</w:t>
      </w:r>
      <w:proofErr w:type="spellEnd"/>
      <w:r w:rsidRPr="00257BB1">
        <w:rPr>
          <w:i/>
          <w:color w:val="FF0000"/>
          <w:sz w:val="24"/>
        </w:rPr>
        <w:t> </w:t>
      </w:r>
      <w:r w:rsidR="0058281B" w:rsidRPr="00257BB1">
        <w:rPr>
          <w:i/>
          <w:color w:val="FF0000"/>
          <w:sz w:val="24"/>
        </w:rPr>
        <w:t>?</w:t>
      </w:r>
      <w:r w:rsidR="0058281B">
        <w:rPr>
          <w:i/>
          <w:color w:val="FF0000"/>
          <w:sz w:val="24"/>
        </w:rPr>
        <w:t xml:space="preserve"> Difficulté à mettre </w:t>
      </w:r>
      <w:r w:rsidR="00112891">
        <w:rPr>
          <w:i/>
          <w:color w:val="FF0000"/>
          <w:sz w:val="24"/>
        </w:rPr>
        <w:t>e</w:t>
      </w:r>
      <w:r w:rsidR="0058281B">
        <w:rPr>
          <w:i/>
          <w:color w:val="FF0000"/>
          <w:sz w:val="24"/>
        </w:rPr>
        <w:t>n</w:t>
      </w:r>
      <w:r w:rsidR="00112891">
        <w:rPr>
          <w:i/>
          <w:color w:val="FF0000"/>
          <w:sz w:val="24"/>
        </w:rPr>
        <w:t xml:space="preserve"> place </w:t>
      </w:r>
      <w:r w:rsidR="0058281B">
        <w:rPr>
          <w:i/>
          <w:color w:val="FF0000"/>
          <w:sz w:val="24"/>
        </w:rPr>
        <w:t xml:space="preserve">le système de nos concurrents </w:t>
      </w:r>
      <w:r w:rsidR="00112891">
        <w:rPr>
          <w:i/>
          <w:color w:val="FF0000"/>
          <w:sz w:val="24"/>
        </w:rPr>
        <w:t>?</w:t>
      </w:r>
      <w:r w:rsidRPr="00257BB1">
        <w:rPr>
          <w:i/>
          <w:color w:val="FF0000"/>
          <w:sz w:val="24"/>
        </w:rPr>
        <w:t xml:space="preserve"> Statistiques ?</w:t>
      </w:r>
    </w:p>
    <w:p w:rsidR="00C71AE7" w:rsidRDefault="00B32EED" w:rsidP="007F193F">
      <w:pPr>
        <w:jc w:val="both"/>
        <w:rPr>
          <w:sz w:val="24"/>
        </w:rPr>
      </w:pPr>
      <w:r>
        <w:rPr>
          <w:sz w:val="24"/>
        </w:rPr>
        <w:t xml:space="preserve">Notre principal inconvénient cependant, est que nous sommes nouveaux et donc peu connus. Si la fiabilité et les performances de notre produit se révèlent être garanties, nous pouvons </w:t>
      </w:r>
      <w:r w:rsidR="00257BB1">
        <w:rPr>
          <w:sz w:val="24"/>
        </w:rPr>
        <w:t>en premier temps effectuer une c</w:t>
      </w:r>
      <w:r>
        <w:rPr>
          <w:sz w:val="24"/>
        </w:rPr>
        <w:t xml:space="preserve">ampagne de communication, consistant en des publications, peut-être des conférences et des présentations sur notre site internet. Mais il ne fait pas de doute que de gros concurrents potentiels comme Zeiss ou </w:t>
      </w:r>
      <w:proofErr w:type="spellStart"/>
      <w:r>
        <w:rPr>
          <w:sz w:val="24"/>
        </w:rPr>
        <w:t>Leica</w:t>
      </w:r>
      <w:proofErr w:type="spellEnd"/>
      <w:r>
        <w:rPr>
          <w:sz w:val="24"/>
        </w:rPr>
        <w:t xml:space="preserve"> peuvent rapidement nous prendre notre place sur le marché.</w:t>
      </w:r>
      <w:r w:rsidR="00C71AE7">
        <w:rPr>
          <w:sz w:val="24"/>
        </w:rPr>
        <w:t xml:space="preserve"> Notre programme peut être copié en facilement 2 mois, ce qui représente un gros désa</w:t>
      </w:r>
      <w:r w:rsidR="00800021">
        <w:rPr>
          <w:sz w:val="24"/>
        </w:rPr>
        <w:t xml:space="preserve">vantage pour notre entreprise. </w:t>
      </w:r>
      <w:r w:rsidR="00C71AE7">
        <w:rPr>
          <w:sz w:val="24"/>
        </w:rPr>
        <w:t>Nous ne pouvons-nous fonder essentiellem</w:t>
      </w:r>
      <w:r w:rsidR="00800021">
        <w:rPr>
          <w:sz w:val="24"/>
        </w:rPr>
        <w:t>ent sur ce produit à long terme et on s’attend clairement à l’émergence rapide de concurrents</w:t>
      </w:r>
      <w:r w:rsidR="00D75458">
        <w:rPr>
          <w:sz w:val="24"/>
        </w:rPr>
        <w:t xml:space="preserve"> directs, que l’on va tenter de prévoir.</w:t>
      </w:r>
    </w:p>
    <w:p w:rsidR="00C71AE7" w:rsidRDefault="00800021" w:rsidP="007F193F">
      <w:pPr>
        <w:jc w:val="both"/>
        <w:rPr>
          <w:sz w:val="24"/>
        </w:rPr>
      </w:pPr>
      <w:r>
        <w:rPr>
          <w:sz w:val="24"/>
        </w:rPr>
        <w:t>Nos concurrents indirects concernent le quasi-ensemble des grandes et moyennes entreprises en microscopie, possédant des logiciels qui contrôlent absolument tout le système lié au microscope, et atteignant des résolutions plus basses que les nôtres, mais qui suffisent à beaucoup de clients.</w:t>
      </w:r>
    </w:p>
    <w:p w:rsidR="00C71AE7" w:rsidRDefault="00800021" w:rsidP="007F193F">
      <w:pPr>
        <w:jc w:val="both"/>
        <w:rPr>
          <w:sz w:val="24"/>
        </w:rPr>
      </w:pPr>
      <w:r>
        <w:rPr>
          <w:sz w:val="24"/>
        </w:rPr>
        <w:t>En premier temps, l</w:t>
      </w:r>
      <w:r w:rsidR="00C71AE7">
        <w:rPr>
          <w:sz w:val="24"/>
        </w:rPr>
        <w:t>es clients que nous pouvons gagner sur les concurrents, concernent les chercheurs ou industriels voulant être à la pointe de la technologie, et n’attendant qu’une technologie moins onéreuse sorte. Une fois en possession de notre produi</w:t>
      </w:r>
      <w:r w:rsidR="00B33DB9">
        <w:rPr>
          <w:sz w:val="24"/>
        </w:rPr>
        <w:t xml:space="preserve">t, mis à jour et performant il </w:t>
      </w:r>
      <w:r w:rsidR="00C71AE7">
        <w:rPr>
          <w:sz w:val="24"/>
        </w:rPr>
        <w:t>est peu envisageable qu’il</w:t>
      </w:r>
      <w:r w:rsidR="00B33DB9">
        <w:rPr>
          <w:sz w:val="24"/>
        </w:rPr>
        <w:t>s</w:t>
      </w:r>
      <w:r w:rsidR="00C71AE7">
        <w:rPr>
          <w:sz w:val="24"/>
        </w:rPr>
        <w:t xml:space="preserve"> change</w:t>
      </w:r>
      <w:r w:rsidR="00B33DB9">
        <w:rPr>
          <w:sz w:val="24"/>
        </w:rPr>
        <w:t>nt</w:t>
      </w:r>
      <w:r w:rsidR="00C71AE7">
        <w:rPr>
          <w:sz w:val="24"/>
        </w:rPr>
        <w:t xml:space="preserve"> de marque.</w:t>
      </w:r>
      <w:r w:rsidR="00B5169E">
        <w:rPr>
          <w:sz w:val="24"/>
        </w:rPr>
        <w:t xml:space="preserve"> Il n’existe pas d</w:t>
      </w:r>
      <w:r w:rsidR="007F193F">
        <w:rPr>
          <w:sz w:val="24"/>
        </w:rPr>
        <w:t>e concurrence directe sur c</w:t>
      </w:r>
      <w:r w:rsidR="00B5169E">
        <w:rPr>
          <w:sz w:val="24"/>
        </w:rPr>
        <w:t>es clients, la concurrence se réduit ici aux dernières avancées technologiques.</w:t>
      </w:r>
      <w:r w:rsidR="00257BB1">
        <w:rPr>
          <w:sz w:val="24"/>
        </w:rPr>
        <w:br/>
        <w:t>Nous pouvons envisager de baisser les prix avec l’arrivée d’une concurrence directe, mais il n’est pas évident qu’un prix plus faible attire plus</w:t>
      </w:r>
      <w:r w:rsidR="00112891">
        <w:rPr>
          <w:sz w:val="24"/>
        </w:rPr>
        <w:t xml:space="preserve">, car dans notre domaine de recherche il faut </w:t>
      </w:r>
      <w:r>
        <w:rPr>
          <w:sz w:val="24"/>
        </w:rPr>
        <w:t>aussi</w:t>
      </w:r>
      <w:r w:rsidR="00112891">
        <w:rPr>
          <w:sz w:val="24"/>
        </w:rPr>
        <w:t xml:space="preserve"> un gage de qualité, pour lequel on est prêt à payer</w:t>
      </w:r>
      <w:r w:rsidR="00257BB1">
        <w:rPr>
          <w:sz w:val="24"/>
        </w:rPr>
        <w:t>.</w:t>
      </w:r>
      <w:r w:rsidR="00112891">
        <w:rPr>
          <w:sz w:val="24"/>
        </w:rPr>
        <w:t xml:space="preserve"> Si en revanche </w:t>
      </w:r>
      <w:r w:rsidR="00DA784C">
        <w:rPr>
          <w:sz w:val="24"/>
        </w:rPr>
        <w:t xml:space="preserve">nous atteignons </w:t>
      </w:r>
      <w:r w:rsidR="00112891">
        <w:rPr>
          <w:sz w:val="24"/>
        </w:rPr>
        <w:t xml:space="preserve">la tranche de prix qui </w:t>
      </w:r>
      <w:r>
        <w:rPr>
          <w:sz w:val="24"/>
        </w:rPr>
        <w:t>est</w:t>
      </w:r>
      <w:r w:rsidR="00112891">
        <w:rPr>
          <w:sz w:val="24"/>
        </w:rPr>
        <w:t xml:space="preserve"> nécessaire pour une super-résolution 2D</w:t>
      </w:r>
      <w:r w:rsidR="0058281B">
        <w:rPr>
          <w:sz w:val="24"/>
        </w:rPr>
        <w:t xml:space="preserve"> usuelle</w:t>
      </w:r>
      <w:r w:rsidR="00112891">
        <w:rPr>
          <w:sz w:val="24"/>
        </w:rPr>
        <w:t xml:space="preserve">, </w:t>
      </w:r>
      <w:r>
        <w:rPr>
          <w:sz w:val="24"/>
        </w:rPr>
        <w:t xml:space="preserve">les clients </w:t>
      </w:r>
      <w:r>
        <w:rPr>
          <w:sz w:val="24"/>
        </w:rPr>
        <w:lastRenderedPageBreak/>
        <w:t>choisiront préférentiellement notre système car il sera plus abouti, pour un même prix.</w:t>
      </w:r>
      <w:r w:rsidR="0058281B">
        <w:rPr>
          <w:sz w:val="24"/>
        </w:rPr>
        <w:t xml:space="preserve"> </w:t>
      </w:r>
      <w:r w:rsidR="00B5169E">
        <w:rPr>
          <w:sz w:val="24"/>
        </w:rPr>
        <w:t>Ici la concurrence est directe pour des clients qui ne veulent pas forcément atteindre les meilleures performances possibles av</w:t>
      </w:r>
      <w:r w:rsidR="00DA784C">
        <w:rPr>
          <w:sz w:val="24"/>
        </w:rPr>
        <w:t>ec un bon rapport qualité/prix.</w:t>
      </w:r>
    </w:p>
    <w:p w:rsidR="00B33DB9" w:rsidRDefault="00B33DB9" w:rsidP="007F193F">
      <w:pPr>
        <w:jc w:val="both"/>
        <w:rPr>
          <w:sz w:val="24"/>
        </w:rPr>
      </w:pPr>
    </w:p>
    <w:p w:rsidR="00B32EED" w:rsidRPr="00C71AE7" w:rsidRDefault="00B32EED" w:rsidP="007F193F">
      <w:pPr>
        <w:jc w:val="both"/>
        <w:rPr>
          <w:b/>
          <w:sz w:val="28"/>
          <w:u w:val="single"/>
        </w:rPr>
      </w:pPr>
      <w:r w:rsidRPr="00C71AE7">
        <w:rPr>
          <w:b/>
          <w:sz w:val="28"/>
          <w:u w:val="single"/>
        </w:rPr>
        <w:t>Les concurrents :</w:t>
      </w:r>
    </w:p>
    <w:p w:rsidR="00B32EED" w:rsidRPr="00B32EED" w:rsidRDefault="00B32EED" w:rsidP="007F193F">
      <w:pPr>
        <w:jc w:val="both"/>
        <w:rPr>
          <w:b/>
          <w:sz w:val="24"/>
          <w:u w:val="single"/>
        </w:rPr>
      </w:pPr>
      <w:r>
        <w:rPr>
          <w:b/>
          <w:sz w:val="24"/>
          <w:u w:val="single"/>
        </w:rPr>
        <w:t>Concurrents indirects :</w:t>
      </w:r>
    </w:p>
    <w:p w:rsidR="00AE3D19" w:rsidRDefault="00B32EED" w:rsidP="007F193F">
      <w:pPr>
        <w:jc w:val="both"/>
        <w:rPr>
          <w:sz w:val="24"/>
        </w:rPr>
      </w:pPr>
      <w:r>
        <w:rPr>
          <w:sz w:val="24"/>
        </w:rPr>
        <w:t xml:space="preserve">Nous disposons d’un produit novateur et n’avons donc pas </w:t>
      </w:r>
      <w:r w:rsidR="00D75458">
        <w:rPr>
          <w:sz w:val="24"/>
        </w:rPr>
        <w:t>encore</w:t>
      </w:r>
      <w:r w:rsidR="00B5169E">
        <w:rPr>
          <w:sz w:val="24"/>
        </w:rPr>
        <w:t xml:space="preserve"> </w:t>
      </w:r>
      <w:r>
        <w:rPr>
          <w:sz w:val="24"/>
        </w:rPr>
        <w:t>de concurrent directs, capable d’atteindre les mêmes performances que notre logiciel. En revanche beaucoup de chercheurs et d’industriels n’ont usuellement p</w:t>
      </w:r>
      <w:r w:rsidRPr="00800021">
        <w:rPr>
          <w:sz w:val="24"/>
        </w:rPr>
        <w:t>a</w:t>
      </w:r>
      <w:r>
        <w:rPr>
          <w:sz w:val="24"/>
        </w:rPr>
        <w:t xml:space="preserve">s besoin d’atteindre de telles performances et se tourneront vers d’autres dispositifs </w:t>
      </w:r>
      <w:r w:rsidR="00D75458">
        <w:rPr>
          <w:sz w:val="24"/>
        </w:rPr>
        <w:t>(</w:t>
      </w:r>
      <w:r>
        <w:rPr>
          <w:sz w:val="24"/>
        </w:rPr>
        <w:t xml:space="preserve">STORM </w:t>
      </w:r>
      <w:r w:rsidR="00D75458">
        <w:rPr>
          <w:sz w:val="24"/>
        </w:rPr>
        <w:t xml:space="preserve">ou non) </w:t>
      </w:r>
      <w:r w:rsidR="00AE3D19">
        <w:rPr>
          <w:sz w:val="24"/>
        </w:rPr>
        <w:t>déjà existant. Nous nous positionnons sur un marché de pointe de technologie, et qui est donc plus restreint.</w:t>
      </w:r>
    </w:p>
    <w:p w:rsidR="00AE3D19" w:rsidRDefault="00AE3D19" w:rsidP="007F193F">
      <w:pPr>
        <w:jc w:val="both"/>
        <w:rPr>
          <w:sz w:val="24"/>
        </w:rPr>
      </w:pPr>
      <w:r>
        <w:rPr>
          <w:sz w:val="24"/>
        </w:rPr>
        <w:t>(((B</w:t>
      </w:r>
      <w:r w:rsidR="00B32EED">
        <w:rPr>
          <w:sz w:val="24"/>
        </w:rPr>
        <w:t>as coût, tels que</w:t>
      </w:r>
      <w:r w:rsidR="00C71AE7">
        <w:rPr>
          <w:sz w:val="24"/>
        </w:rPr>
        <w:t xml:space="preserve"> … (</w:t>
      </w:r>
      <w:r w:rsidR="00C71AE7" w:rsidRPr="00C71AE7">
        <w:rPr>
          <w:i/>
          <w:sz w:val="24"/>
        </w:rPr>
        <w:t>référence</w:t>
      </w:r>
      <w:r w:rsidR="00C71AE7">
        <w:rPr>
          <w:sz w:val="24"/>
        </w:rPr>
        <w:t>)</w:t>
      </w:r>
      <w:r w:rsidR="00B32EED">
        <w:rPr>
          <w:sz w:val="24"/>
        </w:rPr>
        <w:t>.</w:t>
      </w:r>
      <w:r>
        <w:rPr>
          <w:sz w:val="24"/>
        </w:rPr>
        <w:t>))))</w:t>
      </w:r>
    </w:p>
    <w:p w:rsidR="00B5169E" w:rsidRDefault="00B5169E" w:rsidP="007F193F">
      <w:pPr>
        <w:jc w:val="both"/>
        <w:rPr>
          <w:sz w:val="24"/>
        </w:rPr>
      </w:pPr>
    </w:p>
    <w:p w:rsidR="00B32EED" w:rsidRPr="0058281B" w:rsidRDefault="00B32EED" w:rsidP="007F193F">
      <w:pPr>
        <w:jc w:val="both"/>
        <w:rPr>
          <w:sz w:val="24"/>
        </w:rPr>
      </w:pPr>
      <w:r>
        <w:rPr>
          <w:sz w:val="24"/>
        </w:rPr>
        <w:t>Même si la reconstitution 3D est un plus, il existe d’autres logiciels de reconstitution 3D libres (</w:t>
      </w:r>
      <w:r w:rsidRPr="00B32EED">
        <w:rPr>
          <w:i/>
          <w:sz w:val="24"/>
        </w:rPr>
        <w:t>références ?)</w:t>
      </w:r>
      <w:r w:rsidR="00C71AE7">
        <w:rPr>
          <w:i/>
          <w:sz w:val="24"/>
        </w:rPr>
        <w:t xml:space="preserve"> </w:t>
      </w:r>
      <w:r w:rsidR="00C71AE7" w:rsidRPr="00C71AE7">
        <w:rPr>
          <w:sz w:val="24"/>
        </w:rPr>
        <w:t>ou payants</w:t>
      </w:r>
      <w:r w:rsidR="00C71AE7">
        <w:rPr>
          <w:i/>
          <w:sz w:val="24"/>
        </w:rPr>
        <w:t xml:space="preserve"> (</w:t>
      </w:r>
      <w:proofErr w:type="spellStart"/>
      <w:r w:rsidR="00C71AE7">
        <w:rPr>
          <w:i/>
          <w:sz w:val="24"/>
        </w:rPr>
        <w:t>ref</w:t>
      </w:r>
      <w:proofErr w:type="spellEnd"/>
      <w:r w:rsidR="00C71AE7">
        <w:rPr>
          <w:i/>
          <w:sz w:val="24"/>
        </w:rPr>
        <w:t>)…</w:t>
      </w:r>
      <w:r w:rsidR="0058281B">
        <w:rPr>
          <w:i/>
          <w:sz w:val="24"/>
        </w:rPr>
        <w:t xml:space="preserve">. </w:t>
      </w:r>
      <w:r w:rsidR="0058281B">
        <w:rPr>
          <w:sz w:val="24"/>
        </w:rPr>
        <w:t>Le « </w:t>
      </w:r>
      <w:hyperlink r:id="rId9" w:anchor="!cms[tab]=%2Flaser-scanning%2Ffv1200mpe%2Fapplications" w:history="1">
        <w:r w:rsidR="0058281B" w:rsidRPr="0058281B">
          <w:rPr>
            <w:rStyle w:val="Lienhypertexte"/>
            <w:sz w:val="24"/>
          </w:rPr>
          <w:t>FV1200MPE Laser Scanning Microscope</w:t>
        </w:r>
      </w:hyperlink>
      <w:r w:rsidR="0058281B">
        <w:rPr>
          <w:sz w:val="24"/>
        </w:rPr>
        <w:t> » d’Olympus permet déjà la reconstitution 3D d’</w:t>
      </w:r>
      <w:r w:rsidR="00B5169E">
        <w:rPr>
          <w:sz w:val="24"/>
        </w:rPr>
        <w:t>image et aujourd’hui quasi tous les microscopes vendus par les grandes marques proposent des outils d’analyse et de reconstitution 3D</w:t>
      </w:r>
    </w:p>
    <w:p w:rsidR="00B5169E" w:rsidRPr="00B5169E" w:rsidRDefault="00B5169E" w:rsidP="007F193F">
      <w:pPr>
        <w:jc w:val="both"/>
        <w:rPr>
          <w:i/>
          <w:sz w:val="24"/>
        </w:rPr>
      </w:pPr>
      <w:r w:rsidRPr="00B5169E">
        <w:rPr>
          <w:i/>
          <w:noProof/>
          <w:lang w:eastAsia="fr-FR"/>
        </w:rPr>
        <w:drawing>
          <wp:inline distT="0" distB="0" distL="0" distR="0" wp14:anchorId="57676108" wp14:editId="34025A61">
            <wp:extent cx="1799492" cy="1135091"/>
            <wp:effectExtent l="0" t="0" r="0" b="8255"/>
            <wp:docPr id="2" name="Image 2" descr="Confocal image with Silicone immersion objective(tumor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ocal image with Silicone immersion objective(tumor cell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773" cy="1135899"/>
                    </a:xfrm>
                    <a:prstGeom prst="rect">
                      <a:avLst/>
                    </a:prstGeom>
                    <a:noFill/>
                    <a:ln>
                      <a:noFill/>
                    </a:ln>
                  </pic:spPr>
                </pic:pic>
              </a:graphicData>
            </a:graphic>
          </wp:inline>
        </w:drawing>
      </w:r>
      <w:r>
        <w:rPr>
          <w:i/>
          <w:sz w:val="24"/>
        </w:rPr>
        <w:t xml:space="preserve"> </w:t>
      </w:r>
      <w:proofErr w:type="gramStart"/>
      <w:r>
        <w:rPr>
          <w:i/>
          <w:sz w:val="24"/>
        </w:rPr>
        <w:t>reconstitution</w:t>
      </w:r>
      <w:proofErr w:type="gramEnd"/>
      <w:r>
        <w:rPr>
          <w:i/>
          <w:sz w:val="24"/>
        </w:rPr>
        <w:t xml:space="preserve"> 3D avec le </w:t>
      </w:r>
      <w:r w:rsidRPr="00B5169E">
        <w:rPr>
          <w:i/>
          <w:sz w:val="24"/>
        </w:rPr>
        <w:t>FV1200</w:t>
      </w:r>
    </w:p>
    <w:p w:rsidR="00B32EED" w:rsidRPr="0058281B" w:rsidRDefault="0058281B" w:rsidP="007F193F">
      <w:pPr>
        <w:jc w:val="both"/>
        <w:rPr>
          <w:sz w:val="24"/>
        </w:rPr>
      </w:pPr>
      <w:r>
        <w:rPr>
          <w:sz w:val="24"/>
        </w:rPr>
        <w:t>Les logiciels fournis</w:t>
      </w:r>
      <w:r w:rsidR="00D75458">
        <w:rPr>
          <w:sz w:val="24"/>
        </w:rPr>
        <w:t xml:space="preserve"> par ses entrepris</w:t>
      </w:r>
      <w:r w:rsidR="00B5169E">
        <w:rPr>
          <w:sz w:val="24"/>
        </w:rPr>
        <w:t>es</w:t>
      </w:r>
      <w:r w:rsidR="00D75458">
        <w:rPr>
          <w:sz w:val="24"/>
        </w:rPr>
        <w:t xml:space="preserve"> contrôlent l’ensemble du microscope de façon très intuitive, comme LAS X proposé par </w:t>
      </w:r>
      <w:proofErr w:type="spellStart"/>
      <w:r w:rsidR="00D75458">
        <w:rPr>
          <w:sz w:val="24"/>
        </w:rPr>
        <w:t>Leica</w:t>
      </w:r>
      <w:proofErr w:type="spellEnd"/>
      <w:r w:rsidR="00D75458">
        <w:rPr>
          <w:sz w:val="24"/>
        </w:rPr>
        <w:t xml:space="preserve"> </w:t>
      </w:r>
      <w:r w:rsidRPr="0058281B">
        <w:rPr>
          <w:color w:val="FF0000"/>
          <w:sz w:val="24"/>
        </w:rPr>
        <w:t>ou…</w:t>
      </w:r>
      <w:r>
        <w:rPr>
          <w:color w:val="FF0000"/>
          <w:sz w:val="24"/>
        </w:rPr>
        <w:t xml:space="preserve"> </w:t>
      </w:r>
      <w:r>
        <w:rPr>
          <w:sz w:val="24"/>
        </w:rPr>
        <w:t>et maîtrisent certains traitement d’image que nous n’avons pas encore mis au point (</w:t>
      </w:r>
      <w:proofErr w:type="spellStart"/>
      <w:r>
        <w:rPr>
          <w:sz w:val="24"/>
        </w:rPr>
        <w:t>Déconvolution</w:t>
      </w:r>
      <w:proofErr w:type="spellEnd"/>
      <w:r>
        <w:rPr>
          <w:sz w:val="24"/>
        </w:rPr>
        <w:t xml:space="preserve"> 3D, …)</w:t>
      </w:r>
    </w:p>
    <w:p w:rsidR="00B32EED" w:rsidRDefault="0058281B" w:rsidP="007F193F">
      <w:pPr>
        <w:jc w:val="both"/>
        <w:rPr>
          <w:sz w:val="24"/>
        </w:rPr>
      </w:pPr>
      <w:r>
        <w:rPr>
          <w:sz w:val="24"/>
        </w:rPr>
        <w:t>De nouvelles technologies comme</w:t>
      </w:r>
      <w:r w:rsidRPr="00B5169E">
        <w:rPr>
          <w:color w:val="FF0000"/>
          <w:sz w:val="24"/>
        </w:rPr>
        <w:t xml:space="preserve"> </w:t>
      </w:r>
      <w:r w:rsidR="00B5169E" w:rsidRPr="00B5169E">
        <w:rPr>
          <w:color w:val="FF0000"/>
          <w:sz w:val="24"/>
        </w:rPr>
        <w:t>… améliorent de plus en plus les résolutions obtenues mais se limitent souvent à la 2D…</w:t>
      </w:r>
    </w:p>
    <w:p w:rsidR="00B5169E" w:rsidRDefault="00B5169E" w:rsidP="007F193F">
      <w:pPr>
        <w:jc w:val="both"/>
        <w:rPr>
          <w:sz w:val="24"/>
        </w:rPr>
      </w:pPr>
      <w:r>
        <w:rPr>
          <w:sz w:val="24"/>
        </w:rPr>
        <w:t xml:space="preserve">En termes de super-résolution on peut citer </w:t>
      </w:r>
      <w:hyperlink r:id="rId11" w:history="1">
        <w:r>
          <w:rPr>
            <w:rStyle w:val="Lienhypertexte"/>
            <w:sz w:val="24"/>
          </w:rPr>
          <w:t xml:space="preserve">le </w:t>
        </w:r>
        <w:proofErr w:type="spellStart"/>
        <w:r>
          <w:rPr>
            <w:rStyle w:val="Lienhypertexte"/>
            <w:sz w:val="24"/>
          </w:rPr>
          <w:t>vutara</w:t>
        </w:r>
        <w:proofErr w:type="spellEnd"/>
        <w:r>
          <w:rPr>
            <w:rStyle w:val="Lienhypertexte"/>
            <w:sz w:val="24"/>
          </w:rPr>
          <w:t xml:space="preserve"> de </w:t>
        </w:r>
        <w:proofErr w:type="spellStart"/>
        <w:r>
          <w:rPr>
            <w:rStyle w:val="Lienhypertexte"/>
            <w:sz w:val="24"/>
          </w:rPr>
          <w:t>Bru</w:t>
        </w:r>
        <w:r w:rsidRPr="00B5169E">
          <w:rPr>
            <w:rStyle w:val="Lienhypertexte"/>
            <w:sz w:val="24"/>
          </w:rPr>
          <w:t>ker</w:t>
        </w:r>
        <w:proofErr w:type="spellEnd"/>
      </w:hyperlink>
      <w:r>
        <w:rPr>
          <w:sz w:val="24"/>
        </w:rPr>
        <w:t xml:space="preserve">, le FV1200 d’Olympus, le </w:t>
      </w:r>
      <w:hyperlink r:id="rId12" w:history="1">
        <w:r w:rsidRPr="00B5169E">
          <w:rPr>
            <w:rStyle w:val="Lienhypertexte"/>
            <w:sz w:val="24"/>
          </w:rPr>
          <w:t xml:space="preserve">SR GSD 3D de </w:t>
        </w:r>
        <w:proofErr w:type="spellStart"/>
        <w:r w:rsidRPr="00B5169E">
          <w:rPr>
            <w:rStyle w:val="Lienhypertexte"/>
            <w:sz w:val="24"/>
          </w:rPr>
          <w:t>Leica</w:t>
        </w:r>
        <w:proofErr w:type="spellEnd"/>
      </w:hyperlink>
      <w:r w:rsidR="001412B2">
        <w:rPr>
          <w:sz w:val="24"/>
        </w:rPr>
        <w:t xml:space="preserve">, </w:t>
      </w:r>
      <w:hyperlink r:id="rId13" w:history="1">
        <w:r w:rsidR="001412B2" w:rsidRPr="001412B2">
          <w:rPr>
            <w:rStyle w:val="Lienhypertexte"/>
            <w:sz w:val="24"/>
          </w:rPr>
          <w:t>Nikon</w:t>
        </w:r>
      </w:hyperlink>
      <w:r w:rsidR="001412B2">
        <w:rPr>
          <w:sz w:val="24"/>
        </w:rPr>
        <w:t>…</w:t>
      </w:r>
    </w:p>
    <w:p w:rsidR="004A442A" w:rsidRDefault="004A442A" w:rsidP="007F193F">
      <w:pPr>
        <w:jc w:val="both"/>
        <w:rPr>
          <w:sz w:val="24"/>
        </w:rPr>
      </w:pPr>
    </w:p>
    <w:p w:rsidR="004A442A" w:rsidRPr="0058281B" w:rsidRDefault="004A442A" w:rsidP="007F193F">
      <w:pPr>
        <w:jc w:val="both"/>
        <w:rPr>
          <w:sz w:val="24"/>
        </w:rPr>
      </w:pPr>
    </w:p>
    <w:p w:rsidR="00B32EED" w:rsidRPr="00B32EED" w:rsidRDefault="00B32EED" w:rsidP="007F193F">
      <w:pPr>
        <w:jc w:val="both"/>
        <w:rPr>
          <w:b/>
          <w:sz w:val="24"/>
          <w:u w:val="single"/>
        </w:rPr>
      </w:pPr>
      <w:r w:rsidRPr="00B32EED">
        <w:rPr>
          <w:b/>
          <w:sz w:val="24"/>
          <w:u w:val="single"/>
        </w:rPr>
        <w:t>Concurrents directs potentiels :</w:t>
      </w:r>
    </w:p>
    <w:p w:rsidR="00B32EED" w:rsidRDefault="00C71AE7" w:rsidP="007F193F">
      <w:pPr>
        <w:jc w:val="both"/>
        <w:rPr>
          <w:sz w:val="24"/>
        </w:rPr>
      </w:pPr>
      <w:r>
        <w:rPr>
          <w:sz w:val="24"/>
        </w:rPr>
        <w:t>Il n’existe à l’heure actuelle pas de concurrents directs, mais il ne fait aucun doute que de tels concurrents vont émerger dans les mois qui suivent notre pénétration</w:t>
      </w:r>
      <w:r w:rsidR="004A442A">
        <w:rPr>
          <w:sz w:val="24"/>
        </w:rPr>
        <w:t xml:space="preserve"> du marché. Il est de notre bon </w:t>
      </w:r>
      <w:r>
        <w:rPr>
          <w:sz w:val="24"/>
        </w:rPr>
        <w:t>sens d’analyser quel type d’entreprise est à même de nous concurrencer.</w:t>
      </w:r>
      <w:r>
        <w:rPr>
          <w:sz w:val="24"/>
        </w:rPr>
        <w:br/>
      </w:r>
      <w:r>
        <w:rPr>
          <w:sz w:val="24"/>
        </w:rPr>
        <w:br/>
      </w:r>
      <w:bookmarkStart w:id="0" w:name="_GoBack"/>
      <w:r w:rsidR="00B32EED">
        <w:rPr>
          <w:sz w:val="24"/>
        </w:rPr>
        <w:t>Peu de start-up prendrai</w:t>
      </w:r>
      <w:r w:rsidR="00E13205">
        <w:rPr>
          <w:sz w:val="24"/>
        </w:rPr>
        <w:t>en</w:t>
      </w:r>
      <w:r w:rsidR="00B32EED">
        <w:rPr>
          <w:sz w:val="24"/>
        </w:rPr>
        <w:t>t le risque d’investir dans un dispositif proche du notre pour nous concurrencer. En premier lieu elles ne connaissent pas les informations et systèmes rudimentaires qui nous ont permis de le réaliser, et en deuxième lieu le marché va être en évolution rapide, et est déjà restreint de base.</w:t>
      </w:r>
      <w:r w:rsidR="00E13205">
        <w:rPr>
          <w:sz w:val="24"/>
        </w:rPr>
        <w:t xml:space="preserve"> </w:t>
      </w:r>
    </w:p>
    <w:p w:rsidR="00B32EED" w:rsidRDefault="00B32EED" w:rsidP="007F193F">
      <w:pPr>
        <w:jc w:val="both"/>
        <w:rPr>
          <w:sz w:val="24"/>
        </w:rPr>
      </w:pPr>
      <w:r>
        <w:rPr>
          <w:sz w:val="24"/>
        </w:rPr>
        <w:t>Les concurrents directs potentiels sont surtout représentés par les grosses boîtes dominant dans la microscopie :</w:t>
      </w:r>
      <w:r w:rsidR="00C71AE7">
        <w:rPr>
          <w:sz w:val="24"/>
        </w:rPr>
        <w:t xml:space="preserve"> </w:t>
      </w:r>
      <w:proofErr w:type="spellStart"/>
      <w:r w:rsidR="00C71AE7">
        <w:rPr>
          <w:sz w:val="24"/>
        </w:rPr>
        <w:t>Leica</w:t>
      </w:r>
      <w:proofErr w:type="spellEnd"/>
      <w:r w:rsidR="00C71AE7">
        <w:rPr>
          <w:sz w:val="24"/>
        </w:rPr>
        <w:t>, Zeiss</w:t>
      </w:r>
      <w:r w:rsidR="00D75458">
        <w:rPr>
          <w:sz w:val="24"/>
        </w:rPr>
        <w:t xml:space="preserve">, Olympus, </w:t>
      </w:r>
      <w:proofErr w:type="spellStart"/>
      <w:r w:rsidR="00D75458">
        <w:rPr>
          <w:sz w:val="24"/>
        </w:rPr>
        <w:t>Bioaxial</w:t>
      </w:r>
      <w:proofErr w:type="spellEnd"/>
      <w:r w:rsidR="0058281B">
        <w:rPr>
          <w:sz w:val="24"/>
        </w:rPr>
        <w:t xml:space="preserve">, </w:t>
      </w:r>
      <w:proofErr w:type="spellStart"/>
      <w:r w:rsidR="0058281B">
        <w:rPr>
          <w:sz w:val="24"/>
        </w:rPr>
        <w:t>Bruker</w:t>
      </w:r>
      <w:proofErr w:type="spellEnd"/>
      <w:r w:rsidR="001412B2">
        <w:rPr>
          <w:sz w:val="24"/>
        </w:rPr>
        <w:t>, Nikon</w:t>
      </w:r>
      <w:r w:rsidR="00C71AE7">
        <w:rPr>
          <w:sz w:val="24"/>
        </w:rPr>
        <w:t xml:space="preserve">… pour qui non seulement l’innovation, mais aussi l’image est importante. </w:t>
      </w:r>
    </w:p>
    <w:p w:rsidR="00C71AE7" w:rsidRDefault="00AE3D19" w:rsidP="00AE3D19">
      <w:pPr>
        <w:jc w:val="both"/>
        <w:rPr>
          <w:sz w:val="24"/>
        </w:rPr>
      </w:pPr>
      <w:r>
        <w:rPr>
          <w:sz w:val="24"/>
        </w:rPr>
        <w:t>C</w:t>
      </w:r>
      <w:r w:rsidR="00E13205">
        <w:rPr>
          <w:sz w:val="24"/>
        </w:rPr>
        <w:t>es futurs concurrents directs peuvent être prêts à payer une somme importante po</w:t>
      </w:r>
      <w:r>
        <w:rPr>
          <w:sz w:val="24"/>
        </w:rPr>
        <w:t>ur comprendre notre technologie. L’existence d’un brevet déposé sur notre technologie rend les copies conformes impossibles, mais le principe général peut être réadapté par une entreprise prête à y mettre les moyens.</w:t>
      </w:r>
    </w:p>
    <w:bookmarkEnd w:id="0"/>
    <w:p w:rsidR="006A2DF8" w:rsidRDefault="006A2DF8" w:rsidP="007F193F">
      <w:pPr>
        <w:jc w:val="both"/>
        <w:rPr>
          <w:sz w:val="24"/>
        </w:rPr>
      </w:pPr>
    </w:p>
    <w:p w:rsidR="006A2DF8" w:rsidRDefault="006A2DF8" w:rsidP="007F193F">
      <w:pPr>
        <w:jc w:val="both"/>
        <w:rPr>
          <w:sz w:val="24"/>
        </w:rPr>
      </w:pPr>
    </w:p>
    <w:p w:rsidR="006A2DF8" w:rsidRDefault="006A2DF8" w:rsidP="007F193F">
      <w:pPr>
        <w:jc w:val="both"/>
        <w:rPr>
          <w:sz w:val="24"/>
        </w:rPr>
      </w:pPr>
    </w:p>
    <w:p w:rsidR="00C71AE7" w:rsidRDefault="006A2DF8" w:rsidP="007F193F">
      <w:pPr>
        <w:jc w:val="both"/>
        <w:rPr>
          <w:sz w:val="24"/>
        </w:rPr>
      </w:pPr>
      <w:r>
        <w:rPr>
          <w:sz w:val="24"/>
        </w:rPr>
        <w:t>(((((((</w:t>
      </w:r>
      <w:r w:rsidR="00C71AE7">
        <w:rPr>
          <w:sz w:val="24"/>
        </w:rPr>
        <w:t>Il est possible qu’une grosse entreprise cherche à nous racheter, afin d’utiliser efficacement notre savoir-faire et nos ressources.</w:t>
      </w:r>
      <w:r w:rsidR="00500F8D">
        <w:rPr>
          <w:sz w:val="24"/>
        </w:rPr>
        <w:t xml:space="preserve"> </w:t>
      </w:r>
      <w:r w:rsidR="00E13205">
        <w:rPr>
          <w:sz w:val="24"/>
        </w:rPr>
        <w:t xml:space="preserve">Dans ce cas-là nous serons plus </w:t>
      </w:r>
      <w:r w:rsidR="004A442A">
        <w:rPr>
          <w:sz w:val="24"/>
        </w:rPr>
        <w:t>indispensables</w:t>
      </w:r>
      <w:r w:rsidR="00E13205">
        <w:rPr>
          <w:sz w:val="24"/>
        </w:rPr>
        <w:t xml:space="preserve"> que Fovéa car leur savoir-faire est plus facilement </w:t>
      </w:r>
      <w:r w:rsidR="004A442A">
        <w:rPr>
          <w:sz w:val="24"/>
        </w:rPr>
        <w:t>copiable</w:t>
      </w:r>
      <w:r w:rsidR="00E13205">
        <w:rPr>
          <w:sz w:val="24"/>
        </w:rPr>
        <w:t>. Nous devons nous demander d</w:t>
      </w:r>
      <w:r w:rsidR="004A442A">
        <w:rPr>
          <w:sz w:val="24"/>
        </w:rPr>
        <w:t>ès</w:t>
      </w:r>
      <w:r w:rsidR="00E13205">
        <w:rPr>
          <w:sz w:val="24"/>
        </w:rPr>
        <w:t xml:space="preserve"> aujourd’hui si nous sommes </w:t>
      </w:r>
      <w:proofErr w:type="gramStart"/>
      <w:r w:rsidR="00E13205">
        <w:rPr>
          <w:sz w:val="24"/>
        </w:rPr>
        <w:t>prêt</w:t>
      </w:r>
      <w:proofErr w:type="gramEnd"/>
      <w:r w:rsidR="00E13205">
        <w:rPr>
          <w:sz w:val="24"/>
        </w:rPr>
        <w:t xml:space="preserve"> à accepter une telle prop</w:t>
      </w:r>
      <w:r w:rsidR="005E6398">
        <w:rPr>
          <w:sz w:val="24"/>
        </w:rPr>
        <w:t>osition, sous quels termes, et vers</w:t>
      </w:r>
      <w:r w:rsidR="00E13205">
        <w:rPr>
          <w:sz w:val="24"/>
        </w:rPr>
        <w:t xml:space="preserve"> quel prix. </w:t>
      </w:r>
      <w:r>
        <w:rPr>
          <w:sz w:val="24"/>
        </w:rPr>
        <w:t>)))))</w:t>
      </w:r>
    </w:p>
    <w:p w:rsidR="00C71AE7" w:rsidRDefault="00C71AE7" w:rsidP="007F193F">
      <w:pPr>
        <w:jc w:val="both"/>
        <w:rPr>
          <w:sz w:val="24"/>
        </w:rPr>
      </w:pPr>
    </w:p>
    <w:p w:rsidR="00C71AE7" w:rsidRDefault="00C71AE7" w:rsidP="007F193F">
      <w:pPr>
        <w:jc w:val="both"/>
        <w:rPr>
          <w:sz w:val="24"/>
        </w:rPr>
      </w:pPr>
    </w:p>
    <w:p w:rsidR="00C71AE7" w:rsidRDefault="00C71AE7" w:rsidP="007F193F">
      <w:pPr>
        <w:jc w:val="both"/>
        <w:rPr>
          <w:sz w:val="24"/>
        </w:rPr>
      </w:pPr>
    </w:p>
    <w:p w:rsidR="00C71AE7" w:rsidRPr="00C71AE7" w:rsidRDefault="00C71AE7" w:rsidP="007F193F">
      <w:pPr>
        <w:jc w:val="both"/>
        <w:rPr>
          <w:b/>
          <w:sz w:val="24"/>
        </w:rPr>
      </w:pPr>
      <w:r w:rsidRPr="00C71AE7">
        <w:rPr>
          <w:b/>
          <w:sz w:val="24"/>
        </w:rPr>
        <w:t>HS :</w:t>
      </w:r>
    </w:p>
    <w:p w:rsidR="00C71AE7" w:rsidRDefault="00C71AE7" w:rsidP="007F193F">
      <w:pPr>
        <w:jc w:val="both"/>
        <w:rPr>
          <w:sz w:val="24"/>
        </w:rPr>
      </w:pPr>
      <w:r>
        <w:rPr>
          <w:sz w:val="24"/>
        </w:rPr>
        <w:t>Stratégie d’attaque :</w:t>
      </w:r>
    </w:p>
    <w:p w:rsidR="00AE3D19" w:rsidRDefault="00C71AE7" w:rsidP="007F193F">
      <w:pPr>
        <w:jc w:val="both"/>
        <w:rPr>
          <w:sz w:val="24"/>
        </w:rPr>
      </w:pPr>
      <w:r>
        <w:rPr>
          <w:sz w:val="24"/>
        </w:rPr>
        <w:lastRenderedPageBreak/>
        <w:t>Début cher, comme produit « luxe », puis descente rapide des prix </w:t>
      </w:r>
      <w:r w:rsidR="00C77735">
        <w:rPr>
          <w:sz w:val="24"/>
        </w:rPr>
        <w:t xml:space="preserve">pour pénétrer un marché plus vaste </w:t>
      </w:r>
      <w:r>
        <w:rPr>
          <w:sz w:val="24"/>
        </w:rPr>
        <w:t>?</w:t>
      </w:r>
    </w:p>
    <w:p w:rsidR="00C71AE7" w:rsidRDefault="00C71AE7" w:rsidP="007F193F">
      <w:pPr>
        <w:jc w:val="both"/>
        <w:rPr>
          <w:sz w:val="24"/>
        </w:rPr>
      </w:pPr>
      <w:r>
        <w:rPr>
          <w:sz w:val="24"/>
        </w:rPr>
        <w:t>Avec quel timing face à l’émergence de produits concurrents directs ?</w:t>
      </w:r>
      <w:r>
        <w:rPr>
          <w:sz w:val="24"/>
        </w:rPr>
        <w:br/>
      </w:r>
      <w:r w:rsidR="00500F8D">
        <w:rPr>
          <w:sz w:val="24"/>
        </w:rPr>
        <w:t xml:space="preserve">Réaction : </w:t>
      </w:r>
      <w:r>
        <w:rPr>
          <w:sz w:val="24"/>
        </w:rPr>
        <w:t>Quelles améliorations peut-on faire ? Plutôt élargir la gamme ?</w:t>
      </w:r>
      <w:r w:rsidR="00C77735">
        <w:rPr>
          <w:sz w:val="24"/>
        </w:rPr>
        <w:t xml:space="preserve"> Incorporer notre logiciel au software du microscope ?</w:t>
      </w:r>
    </w:p>
    <w:p w:rsidR="00B33DB9" w:rsidRDefault="00B33DB9" w:rsidP="007F193F">
      <w:pPr>
        <w:jc w:val="both"/>
        <w:rPr>
          <w:sz w:val="24"/>
        </w:rPr>
      </w:pPr>
    </w:p>
    <w:p w:rsidR="00AE3D19" w:rsidRDefault="00B33DB9" w:rsidP="007F193F">
      <w:pPr>
        <w:jc w:val="both"/>
        <w:rPr>
          <w:sz w:val="24"/>
        </w:rPr>
      </w:pPr>
      <w:r>
        <w:rPr>
          <w:sz w:val="24"/>
        </w:rPr>
        <w:t>Même si nous sommes une nouvelle entreprise, il est important que l’on considère déjà la question de l’image de marque. Un logo simple accompagne un logo plus poussé avec une image qui sert d’icone pour le logiciel et le site internet. Notre marque tournera autour de deux couleurs (bleu et </w:t>
      </w:r>
      <w:proofErr w:type="gramStart"/>
      <w:r>
        <w:rPr>
          <w:sz w:val="24"/>
        </w:rPr>
        <w:t>? )</w:t>
      </w:r>
      <w:proofErr w:type="gramEnd"/>
      <w:r>
        <w:rPr>
          <w:sz w:val="24"/>
        </w:rPr>
        <w:t xml:space="preserve"> (</w:t>
      </w:r>
      <w:proofErr w:type="gramStart"/>
      <w:r>
        <w:rPr>
          <w:sz w:val="24"/>
        </w:rPr>
        <w:t>rouge</w:t>
      </w:r>
      <w:proofErr w:type="gramEnd"/>
      <w:r>
        <w:rPr>
          <w:sz w:val="24"/>
        </w:rPr>
        <w:t xml:space="preserve"> déjà pris par </w:t>
      </w:r>
      <w:proofErr w:type="spellStart"/>
      <w:r>
        <w:rPr>
          <w:sz w:val="24"/>
        </w:rPr>
        <w:t>Mathworks</w:t>
      </w:r>
      <w:proofErr w:type="spellEnd"/>
      <w:r>
        <w:rPr>
          <w:sz w:val="24"/>
        </w:rPr>
        <w:t xml:space="preserve">, est-ce une mauvaise chose ? Est-ce que les chercheurs n’ont pas déjà été conditionnés ?). </w:t>
      </w:r>
    </w:p>
    <w:p w:rsidR="00B33DB9" w:rsidRDefault="00B33DB9" w:rsidP="007F193F">
      <w:pPr>
        <w:jc w:val="both"/>
        <w:rPr>
          <w:sz w:val="24"/>
        </w:rPr>
      </w:pPr>
      <w:r>
        <w:rPr>
          <w:sz w:val="24"/>
        </w:rPr>
        <w:t>Nous disposerons d’un Forum, à l’écoute des utilisateurs où ils pourront aussi poster leurs idées et appréciations sur nos produits. (</w:t>
      </w:r>
      <w:proofErr w:type="gramStart"/>
      <w:r>
        <w:rPr>
          <w:sz w:val="24"/>
        </w:rPr>
        <w:t>po</w:t>
      </w:r>
      <w:r w:rsidR="00AE3D19">
        <w:rPr>
          <w:sz w:val="24"/>
        </w:rPr>
        <w:t>ur</w:t>
      </w:r>
      <w:proofErr w:type="gramEnd"/>
      <w:r w:rsidR="00AE3D19">
        <w:rPr>
          <w:sz w:val="24"/>
        </w:rPr>
        <w:t xml:space="preserve"> l’instant juste le logiciel)</w:t>
      </w:r>
    </w:p>
    <w:p w:rsidR="00B33DB9" w:rsidRDefault="00B33DB9" w:rsidP="007F193F">
      <w:pPr>
        <w:jc w:val="both"/>
        <w:rPr>
          <w:sz w:val="24"/>
        </w:rPr>
      </w:pPr>
      <w:r>
        <w:rPr>
          <w:sz w:val="24"/>
        </w:rPr>
        <w:t>Com</w:t>
      </w:r>
    </w:p>
    <w:p w:rsidR="00B33DB9" w:rsidRDefault="00B33DB9" w:rsidP="007F193F">
      <w:pPr>
        <w:jc w:val="both"/>
        <w:rPr>
          <w:sz w:val="24"/>
        </w:rPr>
      </w:pPr>
      <w:proofErr w:type="spellStart"/>
      <w:r>
        <w:rPr>
          <w:sz w:val="24"/>
        </w:rPr>
        <w:t>Linkedin</w:t>
      </w:r>
      <w:proofErr w:type="spellEnd"/>
      <w:r>
        <w:rPr>
          <w:sz w:val="24"/>
        </w:rPr>
        <w:t> ? Twitter ? Facebook ? Revues scientifiques ? Conférences ?</w:t>
      </w:r>
    </w:p>
    <w:p w:rsidR="00B33DB9" w:rsidRPr="00C34CA9" w:rsidRDefault="00B33DB9" w:rsidP="007F193F">
      <w:pPr>
        <w:jc w:val="both"/>
        <w:rPr>
          <w:sz w:val="24"/>
        </w:rPr>
      </w:pPr>
    </w:p>
    <w:sectPr w:rsidR="00B33DB9" w:rsidRPr="00C34CA9">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273" w:rsidRDefault="002A6273" w:rsidP="00076FDF">
      <w:pPr>
        <w:spacing w:after="0" w:line="240" w:lineRule="auto"/>
      </w:pPr>
      <w:r>
        <w:separator/>
      </w:r>
    </w:p>
  </w:endnote>
  <w:endnote w:type="continuationSeparator" w:id="0">
    <w:p w:rsidR="002A6273" w:rsidRDefault="002A6273" w:rsidP="00076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273" w:rsidRDefault="002A6273" w:rsidP="00076FDF">
      <w:pPr>
        <w:spacing w:after="0" w:line="240" w:lineRule="auto"/>
      </w:pPr>
      <w:r>
        <w:separator/>
      </w:r>
    </w:p>
  </w:footnote>
  <w:footnote w:type="continuationSeparator" w:id="0">
    <w:p w:rsidR="002A6273" w:rsidRDefault="002A6273" w:rsidP="00076F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6FDF" w:rsidRPr="00257BB1" w:rsidRDefault="00076FDF">
    <w:pPr>
      <w:pStyle w:val="En-tte"/>
      <w:rPr>
        <w:i/>
        <w:sz w:val="18"/>
      </w:rPr>
    </w:pPr>
    <w:r w:rsidRPr="00C34CA9">
      <w:rPr>
        <w:i/>
        <w:sz w:val="18"/>
      </w:rPr>
      <w:t>Adrien MAU</w:t>
    </w:r>
    <w:r w:rsidR="00C34CA9" w:rsidRPr="00C34CA9">
      <w:rPr>
        <w:i/>
        <w:sz w:val="18"/>
      </w:rPr>
      <w:br/>
      <w:t>Briséis VARIN</w:t>
    </w:r>
    <w:r w:rsidR="00C71AE7">
      <w:rPr>
        <w:i/>
        <w:sz w:val="18"/>
      </w:rPr>
      <w:br/>
    </w:r>
    <w:r w:rsidR="00C34CA9" w:rsidRPr="00C34CA9">
      <w:rPr>
        <w:i/>
        <w:sz w:val="18"/>
      </w:rPr>
      <w:t>Killian HERVEAU</w:t>
    </w:r>
    <w:r w:rsidR="00257BB1">
      <w:rPr>
        <w:i/>
        <w:sz w:val="18"/>
      </w:rPr>
      <w:br/>
      <w:t>Philémon GIRAUD</w:t>
    </w:r>
    <w:r w:rsidR="00257BB1">
      <w:rPr>
        <w:i/>
        <w:sz w:val="18"/>
      </w:rPr>
      <w:br/>
    </w:r>
    <w:r>
      <w:rPr>
        <w:i/>
      </w:rPr>
      <w:tab/>
    </w:r>
    <w:r>
      <w:rPr>
        <w:i/>
      </w:rPr>
      <w:tab/>
    </w:r>
    <w:r>
      <w:rPr>
        <w:i/>
      </w:rPr>
      <w:tab/>
      <w:t>Mars 2016</w:t>
    </w:r>
  </w:p>
  <w:p w:rsidR="00076FDF" w:rsidRPr="00076FDF" w:rsidRDefault="00076FDF">
    <w:pPr>
      <w:pStyle w:val="En-tte"/>
      <w:rPr>
        <w:i/>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640"/>
    <w:rsid w:val="00076FDF"/>
    <w:rsid w:val="00112891"/>
    <w:rsid w:val="001412B2"/>
    <w:rsid w:val="00141DAB"/>
    <w:rsid w:val="001F471B"/>
    <w:rsid w:val="00257BB1"/>
    <w:rsid w:val="002A6273"/>
    <w:rsid w:val="0031414D"/>
    <w:rsid w:val="004231BD"/>
    <w:rsid w:val="004A442A"/>
    <w:rsid w:val="00500F8D"/>
    <w:rsid w:val="00514DCF"/>
    <w:rsid w:val="0058281B"/>
    <w:rsid w:val="005E6398"/>
    <w:rsid w:val="006A2DF8"/>
    <w:rsid w:val="006E3597"/>
    <w:rsid w:val="007F193F"/>
    <w:rsid w:val="00800021"/>
    <w:rsid w:val="00842460"/>
    <w:rsid w:val="00AE3D19"/>
    <w:rsid w:val="00B32EED"/>
    <w:rsid w:val="00B33DB9"/>
    <w:rsid w:val="00B5169E"/>
    <w:rsid w:val="00C34CA9"/>
    <w:rsid w:val="00C71AE7"/>
    <w:rsid w:val="00C77735"/>
    <w:rsid w:val="00D220EF"/>
    <w:rsid w:val="00D75458"/>
    <w:rsid w:val="00DA784C"/>
    <w:rsid w:val="00DD4640"/>
    <w:rsid w:val="00E13205"/>
    <w:rsid w:val="00E93F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6FDF"/>
    <w:pPr>
      <w:tabs>
        <w:tab w:val="center" w:pos="4536"/>
        <w:tab w:val="right" w:pos="9072"/>
      </w:tabs>
      <w:spacing w:after="0" w:line="240" w:lineRule="auto"/>
    </w:pPr>
  </w:style>
  <w:style w:type="character" w:customStyle="1" w:styleId="En-tteCar">
    <w:name w:val="En-tête Car"/>
    <w:basedOn w:val="Policepardfaut"/>
    <w:link w:val="En-tte"/>
    <w:uiPriority w:val="99"/>
    <w:rsid w:val="00076FDF"/>
  </w:style>
  <w:style w:type="paragraph" w:styleId="Pieddepage">
    <w:name w:val="footer"/>
    <w:basedOn w:val="Normal"/>
    <w:link w:val="PieddepageCar"/>
    <w:uiPriority w:val="99"/>
    <w:unhideWhenUsed/>
    <w:rsid w:val="00076F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6FDF"/>
  </w:style>
  <w:style w:type="paragraph" w:styleId="Textedebulles">
    <w:name w:val="Balloon Text"/>
    <w:basedOn w:val="Normal"/>
    <w:link w:val="TextedebullesCar"/>
    <w:uiPriority w:val="99"/>
    <w:semiHidden/>
    <w:unhideWhenUsed/>
    <w:rsid w:val="00076F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76FDF"/>
    <w:rPr>
      <w:rFonts w:ascii="Tahoma" w:hAnsi="Tahoma" w:cs="Tahoma"/>
      <w:sz w:val="16"/>
      <w:szCs w:val="16"/>
    </w:rPr>
  </w:style>
  <w:style w:type="table" w:styleId="Grilledutableau">
    <w:name w:val="Table Grid"/>
    <w:basedOn w:val="TableauNormal"/>
    <w:uiPriority w:val="59"/>
    <w:rsid w:val="00076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8281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6FDF"/>
    <w:pPr>
      <w:tabs>
        <w:tab w:val="center" w:pos="4536"/>
        <w:tab w:val="right" w:pos="9072"/>
      </w:tabs>
      <w:spacing w:after="0" w:line="240" w:lineRule="auto"/>
    </w:pPr>
  </w:style>
  <w:style w:type="character" w:customStyle="1" w:styleId="En-tteCar">
    <w:name w:val="En-tête Car"/>
    <w:basedOn w:val="Policepardfaut"/>
    <w:link w:val="En-tte"/>
    <w:uiPriority w:val="99"/>
    <w:rsid w:val="00076FDF"/>
  </w:style>
  <w:style w:type="paragraph" w:styleId="Pieddepage">
    <w:name w:val="footer"/>
    <w:basedOn w:val="Normal"/>
    <w:link w:val="PieddepageCar"/>
    <w:uiPriority w:val="99"/>
    <w:unhideWhenUsed/>
    <w:rsid w:val="00076F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6FDF"/>
  </w:style>
  <w:style w:type="paragraph" w:styleId="Textedebulles">
    <w:name w:val="Balloon Text"/>
    <w:basedOn w:val="Normal"/>
    <w:link w:val="TextedebullesCar"/>
    <w:uiPriority w:val="99"/>
    <w:semiHidden/>
    <w:unhideWhenUsed/>
    <w:rsid w:val="00076F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76FDF"/>
    <w:rPr>
      <w:rFonts w:ascii="Tahoma" w:hAnsi="Tahoma" w:cs="Tahoma"/>
      <w:sz w:val="16"/>
      <w:szCs w:val="16"/>
    </w:rPr>
  </w:style>
  <w:style w:type="table" w:styleId="Grilledutableau">
    <w:name w:val="Table Grid"/>
    <w:basedOn w:val="TableauNormal"/>
    <w:uiPriority w:val="59"/>
    <w:rsid w:val="00076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828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04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edicalexpo.fr/prod/nikon-instruments/product-90037-700037.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leica-microsystems.com/products/super-resolution-microscop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r.bruker.com/investors/press-releases/press-release-details/2015/Bruker-Introduces-Vutara-352-Super-Resolution-Fluorescence-Microscope/default.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olympus-lifescience.com/en/laser-scanning/fv1200mpe/"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0C895C-DE82-462F-9D8F-318913A5C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5</Pages>
  <Words>1232</Words>
  <Characters>6776</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PERSO</Company>
  <LinksUpToDate>false</LinksUpToDate>
  <CharactersWithSpaces>7993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Adrien</dc:creator>
  <cp:keywords/>
  <dc:description/>
  <cp:lastModifiedBy>Phil</cp:lastModifiedBy>
  <cp:revision>13</cp:revision>
  <dcterms:created xsi:type="dcterms:W3CDTF">2016-03-10T21:24:00Z</dcterms:created>
  <dcterms:modified xsi:type="dcterms:W3CDTF">2016-05-10T19:07:00Z</dcterms:modified>
</cp:coreProperties>
</file>