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48A34" w14:textId="77777777" w:rsidR="00702A72" w:rsidRDefault="00B333D6">
      <w:pPr>
        <w:rPr>
          <w:sz w:val="36"/>
          <w:szCs w:val="36"/>
          <w:u w:val="single"/>
        </w:rPr>
      </w:pPr>
      <w:r w:rsidRPr="00B333D6">
        <w:rPr>
          <w:sz w:val="36"/>
          <w:szCs w:val="36"/>
          <w:u w:val="single"/>
        </w:rPr>
        <w:t>Partie 1</w:t>
      </w:r>
    </w:p>
    <w:p w14:paraId="0B66C576" w14:textId="77777777" w:rsidR="00B333D6" w:rsidRDefault="00B333D6">
      <w:pPr>
        <w:rPr>
          <w:sz w:val="36"/>
          <w:szCs w:val="36"/>
          <w:u w:val="single"/>
        </w:rPr>
      </w:pPr>
    </w:p>
    <w:p w14:paraId="00B1E7CF" w14:textId="77777777" w:rsidR="00B333D6" w:rsidRDefault="00B333D6" w:rsidP="00B333D6">
      <w:pPr>
        <w:rPr>
          <w:sz w:val="32"/>
          <w:szCs w:val="32"/>
        </w:rPr>
      </w:pPr>
      <w:r>
        <w:rPr>
          <w:sz w:val="32"/>
          <w:szCs w:val="32"/>
        </w:rPr>
        <w:t>1)</w:t>
      </w:r>
    </w:p>
    <w:p w14:paraId="44169C8F" w14:textId="77777777" w:rsidR="00B333D6" w:rsidRDefault="00B333D6" w:rsidP="00B333D6">
      <w:pPr>
        <w:rPr>
          <w:sz w:val="32"/>
          <w:szCs w:val="32"/>
        </w:rPr>
      </w:pPr>
      <w:r>
        <w:rPr>
          <w:sz w:val="32"/>
          <w:szCs w:val="32"/>
        </w:rPr>
        <w:t>Les tâches n’ayant pas d’antériorités sont les tâches A, C et D : cela implique que se sont les premières tâches que l’on fait au début du projet ; leur DTO est donc égale à 0.</w:t>
      </w:r>
    </w:p>
    <w:p w14:paraId="3280E1CF" w14:textId="77777777" w:rsidR="00B333D6" w:rsidRDefault="00B333D6" w:rsidP="00B333D6">
      <w:pPr>
        <w:rPr>
          <w:sz w:val="32"/>
          <w:szCs w:val="32"/>
        </w:rPr>
      </w:pPr>
    </w:p>
    <w:p w14:paraId="1563888F" w14:textId="77777777" w:rsidR="00B333D6" w:rsidRDefault="00B333D6" w:rsidP="00B333D6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267A9EEE" w14:textId="77777777" w:rsidR="00B333D6" w:rsidRDefault="00B333D6" w:rsidP="00B333D6">
      <w:pPr>
        <w:rPr>
          <w:sz w:val="32"/>
          <w:szCs w:val="32"/>
        </w:rPr>
      </w:pPr>
      <w:r>
        <w:rPr>
          <w:sz w:val="32"/>
          <w:szCs w:val="32"/>
        </w:rPr>
        <w:t>On sait que durée estimée = DE = (Dop +4*</w:t>
      </w:r>
      <w:proofErr w:type="spellStart"/>
      <w:r>
        <w:rPr>
          <w:sz w:val="32"/>
          <w:szCs w:val="32"/>
        </w:rPr>
        <w:t>dpv+</w:t>
      </w:r>
      <w:proofErr w:type="gramStart"/>
      <w:r>
        <w:rPr>
          <w:sz w:val="32"/>
          <w:szCs w:val="32"/>
        </w:rPr>
        <w:t>dpe</w:t>
      </w:r>
      <w:proofErr w:type="spellEnd"/>
      <w:r>
        <w:rPr>
          <w:sz w:val="32"/>
          <w:szCs w:val="32"/>
        </w:rPr>
        <w:t>)/</w:t>
      </w:r>
      <w:proofErr w:type="gramEnd"/>
      <w:r>
        <w:rPr>
          <w:sz w:val="32"/>
          <w:szCs w:val="32"/>
        </w:rPr>
        <w:t>6</w:t>
      </w:r>
    </w:p>
    <w:p w14:paraId="492FE727" w14:textId="77777777" w:rsidR="00B333D6" w:rsidRDefault="00B333D6" w:rsidP="00B333D6">
      <w:pPr>
        <w:rPr>
          <w:sz w:val="32"/>
          <w:szCs w:val="32"/>
        </w:rPr>
      </w:pPr>
      <w:r>
        <w:rPr>
          <w:sz w:val="32"/>
          <w:szCs w:val="32"/>
        </w:rPr>
        <w:t>Donc :</w:t>
      </w:r>
    </w:p>
    <w:p w14:paraId="4DC3A313" w14:textId="77777777" w:rsidR="00B333D6" w:rsidRDefault="00B333D6" w:rsidP="00B333D6">
      <w:pPr>
        <w:rPr>
          <w:sz w:val="32"/>
          <w:szCs w:val="32"/>
        </w:rPr>
      </w:pPr>
      <w:r>
        <w:rPr>
          <w:sz w:val="32"/>
          <w:szCs w:val="32"/>
        </w:rPr>
        <w:t>DE(a) = (3+4*4+</w:t>
      </w:r>
      <w:proofErr w:type="gramStart"/>
      <w:r>
        <w:rPr>
          <w:sz w:val="32"/>
          <w:szCs w:val="32"/>
        </w:rPr>
        <w:t>8)/</w:t>
      </w:r>
      <w:proofErr w:type="gramEnd"/>
      <w:r>
        <w:rPr>
          <w:sz w:val="32"/>
          <w:szCs w:val="32"/>
        </w:rPr>
        <w:t>6 = 27/6</w:t>
      </w:r>
    </w:p>
    <w:p w14:paraId="6553FCEC" w14:textId="77777777" w:rsidR="00B333D6" w:rsidRDefault="00B333D6" w:rsidP="00B333D6">
      <w:pPr>
        <w:rPr>
          <w:sz w:val="32"/>
          <w:szCs w:val="32"/>
        </w:rPr>
      </w:pPr>
      <w:r>
        <w:rPr>
          <w:sz w:val="32"/>
          <w:szCs w:val="32"/>
        </w:rPr>
        <w:t>DE(b) = (5+4*6+</w:t>
      </w:r>
      <w:proofErr w:type="gramStart"/>
      <w:r>
        <w:rPr>
          <w:sz w:val="32"/>
          <w:szCs w:val="32"/>
        </w:rPr>
        <w:t>10)/</w:t>
      </w:r>
      <w:proofErr w:type="gramEnd"/>
      <w:r>
        <w:rPr>
          <w:sz w:val="32"/>
          <w:szCs w:val="32"/>
        </w:rPr>
        <w:t>6 = 39/6</w:t>
      </w:r>
    </w:p>
    <w:p w14:paraId="621ACE96" w14:textId="77777777" w:rsidR="00B333D6" w:rsidRDefault="00B333D6" w:rsidP="00B333D6">
      <w:pPr>
        <w:rPr>
          <w:sz w:val="32"/>
          <w:szCs w:val="32"/>
        </w:rPr>
      </w:pPr>
      <w:r>
        <w:rPr>
          <w:sz w:val="32"/>
          <w:szCs w:val="32"/>
        </w:rPr>
        <w:t>DE(c) = (8+4*10+</w:t>
      </w:r>
      <w:proofErr w:type="gramStart"/>
      <w:r>
        <w:rPr>
          <w:sz w:val="32"/>
          <w:szCs w:val="32"/>
        </w:rPr>
        <w:t>12)/</w:t>
      </w:r>
      <w:proofErr w:type="gramEnd"/>
      <w:r>
        <w:rPr>
          <w:sz w:val="32"/>
          <w:szCs w:val="32"/>
        </w:rPr>
        <w:t>6 =10</w:t>
      </w:r>
    </w:p>
    <w:p w14:paraId="39743D10" w14:textId="77777777" w:rsidR="00B333D6" w:rsidRDefault="00B333D6" w:rsidP="00B333D6">
      <w:pPr>
        <w:rPr>
          <w:sz w:val="32"/>
          <w:szCs w:val="32"/>
        </w:rPr>
      </w:pPr>
      <w:r>
        <w:rPr>
          <w:sz w:val="32"/>
          <w:szCs w:val="32"/>
        </w:rPr>
        <w:t>DE(d) = (17+4*19+</w:t>
      </w:r>
      <w:proofErr w:type="gramStart"/>
      <w:r>
        <w:rPr>
          <w:sz w:val="32"/>
          <w:szCs w:val="32"/>
        </w:rPr>
        <w:t>27)/</w:t>
      </w:r>
      <w:proofErr w:type="gramEnd"/>
      <w:r>
        <w:rPr>
          <w:sz w:val="32"/>
          <w:szCs w:val="32"/>
        </w:rPr>
        <w:t>6 = 20</w:t>
      </w:r>
    </w:p>
    <w:p w14:paraId="3B577038" w14:textId="77777777" w:rsidR="00B333D6" w:rsidRDefault="00B333D6" w:rsidP="00B333D6">
      <w:pPr>
        <w:rPr>
          <w:sz w:val="32"/>
          <w:szCs w:val="32"/>
        </w:rPr>
      </w:pPr>
      <w:r>
        <w:rPr>
          <w:sz w:val="32"/>
          <w:szCs w:val="32"/>
        </w:rPr>
        <w:t>DE(e) = (8+4*17+</w:t>
      </w:r>
      <w:proofErr w:type="gramStart"/>
      <w:r>
        <w:rPr>
          <w:sz w:val="32"/>
          <w:szCs w:val="32"/>
        </w:rPr>
        <w:t>20)/</w:t>
      </w:r>
      <w:proofErr w:type="gramEnd"/>
      <w:r>
        <w:rPr>
          <w:sz w:val="32"/>
          <w:szCs w:val="32"/>
        </w:rPr>
        <w:t>6 = 16</w:t>
      </w:r>
    </w:p>
    <w:p w14:paraId="2478F348" w14:textId="77777777" w:rsidR="00CA6A65" w:rsidRDefault="00B333D6" w:rsidP="00B333D6">
      <w:pPr>
        <w:rPr>
          <w:sz w:val="32"/>
          <w:szCs w:val="32"/>
        </w:rPr>
      </w:pPr>
      <w:r>
        <w:rPr>
          <w:sz w:val="32"/>
          <w:szCs w:val="32"/>
        </w:rPr>
        <w:t>DE(f) = (3+4*4.5+</w:t>
      </w:r>
      <w:proofErr w:type="gramStart"/>
      <w:r>
        <w:rPr>
          <w:sz w:val="32"/>
          <w:szCs w:val="32"/>
        </w:rPr>
        <w:t>9)</w:t>
      </w:r>
      <w:r w:rsidR="00CA6A65">
        <w:rPr>
          <w:sz w:val="32"/>
          <w:szCs w:val="32"/>
        </w:rPr>
        <w:t>/</w:t>
      </w:r>
      <w:proofErr w:type="gramEnd"/>
      <w:r w:rsidR="00CA6A65">
        <w:rPr>
          <w:sz w:val="32"/>
          <w:szCs w:val="32"/>
        </w:rPr>
        <w:t>6 = 5</w:t>
      </w:r>
    </w:p>
    <w:p w14:paraId="4F19C9F4" w14:textId="77777777" w:rsidR="00CA6A65" w:rsidRDefault="00CA6A65" w:rsidP="00B333D6">
      <w:pPr>
        <w:rPr>
          <w:sz w:val="32"/>
          <w:szCs w:val="32"/>
        </w:rPr>
      </w:pPr>
      <w:r>
        <w:rPr>
          <w:sz w:val="32"/>
          <w:szCs w:val="32"/>
        </w:rPr>
        <w:t>DE(g) = (4+4*6+</w:t>
      </w:r>
      <w:proofErr w:type="gramStart"/>
      <w:r>
        <w:rPr>
          <w:sz w:val="32"/>
          <w:szCs w:val="32"/>
        </w:rPr>
        <w:t>8)/</w:t>
      </w:r>
      <w:proofErr w:type="gramEnd"/>
      <w:r>
        <w:rPr>
          <w:sz w:val="32"/>
          <w:szCs w:val="32"/>
        </w:rPr>
        <w:t>6 = 6</w:t>
      </w:r>
    </w:p>
    <w:p w14:paraId="2B656358" w14:textId="77777777" w:rsidR="00B333D6" w:rsidRDefault="00CA6A65" w:rsidP="00B333D6">
      <w:pPr>
        <w:rPr>
          <w:sz w:val="32"/>
          <w:szCs w:val="32"/>
        </w:rPr>
      </w:pPr>
      <w:r>
        <w:rPr>
          <w:sz w:val="32"/>
          <w:szCs w:val="32"/>
        </w:rPr>
        <w:t>DE(h) = (6+4*7.</w:t>
      </w:r>
      <w:r w:rsidR="00B333D6">
        <w:rPr>
          <w:sz w:val="32"/>
          <w:szCs w:val="32"/>
        </w:rPr>
        <w:t xml:space="preserve"> </w:t>
      </w:r>
      <w:r>
        <w:rPr>
          <w:sz w:val="32"/>
          <w:szCs w:val="32"/>
        </w:rPr>
        <w:t>5+</w:t>
      </w:r>
      <w:proofErr w:type="gramStart"/>
      <w:r>
        <w:rPr>
          <w:sz w:val="32"/>
          <w:szCs w:val="32"/>
        </w:rPr>
        <w:t>12)/</w:t>
      </w:r>
      <w:proofErr w:type="gramEnd"/>
      <w:r>
        <w:rPr>
          <w:sz w:val="32"/>
          <w:szCs w:val="32"/>
        </w:rPr>
        <w:t>6 = 8</w:t>
      </w:r>
    </w:p>
    <w:p w14:paraId="6BA0E84E" w14:textId="77777777" w:rsidR="00CA6A65" w:rsidRDefault="00CA6A65" w:rsidP="00B333D6">
      <w:pPr>
        <w:rPr>
          <w:sz w:val="32"/>
          <w:szCs w:val="32"/>
        </w:rPr>
      </w:pPr>
      <w:r>
        <w:rPr>
          <w:sz w:val="32"/>
          <w:szCs w:val="32"/>
        </w:rPr>
        <w:t>DE(i) = (4+4*5.5+</w:t>
      </w:r>
      <w:proofErr w:type="gramStart"/>
      <w:r>
        <w:rPr>
          <w:sz w:val="32"/>
          <w:szCs w:val="32"/>
        </w:rPr>
        <w:t>10)/</w:t>
      </w:r>
      <w:proofErr w:type="gramEnd"/>
      <w:r>
        <w:rPr>
          <w:sz w:val="32"/>
          <w:szCs w:val="32"/>
        </w:rPr>
        <w:t>6 = 6</w:t>
      </w:r>
    </w:p>
    <w:p w14:paraId="16FCE12A" w14:textId="77777777" w:rsidR="00CA6A65" w:rsidRDefault="00CA6A65" w:rsidP="00B333D6">
      <w:pPr>
        <w:rPr>
          <w:sz w:val="32"/>
          <w:szCs w:val="32"/>
        </w:rPr>
      </w:pPr>
      <w:r>
        <w:rPr>
          <w:sz w:val="32"/>
          <w:szCs w:val="32"/>
        </w:rPr>
        <w:t>DE(j) = (1+4*2+</w:t>
      </w:r>
      <w:proofErr w:type="gramStart"/>
      <w:r>
        <w:rPr>
          <w:sz w:val="32"/>
          <w:szCs w:val="32"/>
        </w:rPr>
        <w:t>3)/</w:t>
      </w:r>
      <w:proofErr w:type="gramEnd"/>
      <w:r>
        <w:rPr>
          <w:sz w:val="32"/>
          <w:szCs w:val="32"/>
        </w:rPr>
        <w:t>6 = 2</w:t>
      </w:r>
    </w:p>
    <w:p w14:paraId="7E56C03A" w14:textId="77777777" w:rsidR="00787EB9" w:rsidRDefault="00787EB9" w:rsidP="00B333D6">
      <w:pPr>
        <w:rPr>
          <w:sz w:val="32"/>
          <w:szCs w:val="32"/>
        </w:rPr>
      </w:pPr>
    </w:p>
    <w:p w14:paraId="0CA32665" w14:textId="77777777" w:rsidR="0068078E" w:rsidRDefault="0068078E" w:rsidP="00B333D6">
      <w:pPr>
        <w:rPr>
          <w:sz w:val="32"/>
          <w:szCs w:val="32"/>
        </w:rPr>
      </w:pPr>
    </w:p>
    <w:p w14:paraId="525F51A9" w14:textId="77777777" w:rsidR="0068078E" w:rsidRDefault="0068078E" w:rsidP="00B333D6">
      <w:pPr>
        <w:rPr>
          <w:sz w:val="32"/>
          <w:szCs w:val="32"/>
        </w:rPr>
      </w:pPr>
    </w:p>
    <w:p w14:paraId="1BB63373" w14:textId="77777777" w:rsidR="0068078E" w:rsidRDefault="0068078E" w:rsidP="00B333D6">
      <w:pPr>
        <w:rPr>
          <w:sz w:val="32"/>
          <w:szCs w:val="32"/>
        </w:rPr>
      </w:pPr>
    </w:p>
    <w:p w14:paraId="62365266" w14:textId="2DCC8FD2" w:rsidR="0068078E" w:rsidRDefault="0068078E" w:rsidP="00B333D6">
      <w:pPr>
        <w:rPr>
          <w:sz w:val="32"/>
          <w:szCs w:val="32"/>
        </w:rPr>
      </w:pPr>
      <w:r>
        <w:rPr>
          <w:sz w:val="32"/>
          <w:szCs w:val="32"/>
        </w:rPr>
        <w:lastRenderedPageBreak/>
        <w:t>10)</w:t>
      </w:r>
    </w:p>
    <w:p w14:paraId="19136D66" w14:textId="05965D2C" w:rsidR="0068078E" w:rsidRDefault="0068078E" w:rsidP="00B333D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Tâche fin</w:t>
      </w:r>
      <w:proofErr w:type="gramEnd"/>
    </w:p>
    <w:p w14:paraId="7481191A" w14:textId="21A5A5EA" w:rsidR="0068078E" w:rsidRDefault="0068078E" w:rsidP="00B333D6">
      <w:pPr>
        <w:rPr>
          <w:sz w:val="32"/>
          <w:szCs w:val="32"/>
        </w:rPr>
      </w:pPr>
      <w:r>
        <w:rPr>
          <w:sz w:val="32"/>
          <w:szCs w:val="32"/>
        </w:rPr>
        <w:t>11)</w:t>
      </w:r>
    </w:p>
    <w:p w14:paraId="6ADAC272" w14:textId="7B3E5820" w:rsidR="0068078E" w:rsidRDefault="0068078E" w:rsidP="00B333D6">
      <w:pPr>
        <w:rPr>
          <w:sz w:val="32"/>
          <w:szCs w:val="32"/>
        </w:rPr>
      </w:pPr>
      <w:r>
        <w:rPr>
          <w:sz w:val="32"/>
          <w:szCs w:val="32"/>
        </w:rPr>
        <w:t>Absences, retards et hacking parce que ce sont les plus fréquentes et les plus probables d’arriver.</w:t>
      </w:r>
    </w:p>
    <w:p w14:paraId="21C7C195" w14:textId="3F95B24C" w:rsidR="0068078E" w:rsidRDefault="0068078E" w:rsidP="00B333D6">
      <w:pPr>
        <w:rPr>
          <w:sz w:val="32"/>
          <w:szCs w:val="32"/>
        </w:rPr>
      </w:pPr>
      <w:r>
        <w:rPr>
          <w:sz w:val="32"/>
          <w:szCs w:val="32"/>
        </w:rPr>
        <w:t>12)</w:t>
      </w:r>
    </w:p>
    <w:p w14:paraId="6CE5EB31" w14:textId="4B7CB1FC" w:rsidR="0068078E" w:rsidRDefault="0068078E" w:rsidP="00B333D6">
      <w:pPr>
        <w:rPr>
          <w:sz w:val="32"/>
          <w:szCs w:val="32"/>
        </w:rPr>
      </w:pPr>
    </w:p>
    <w:p w14:paraId="09C4DBB4" w14:textId="77777777" w:rsidR="0068078E" w:rsidRDefault="0068078E" w:rsidP="00B333D6">
      <w:pPr>
        <w:rPr>
          <w:sz w:val="32"/>
          <w:szCs w:val="32"/>
        </w:rPr>
      </w:pPr>
    </w:p>
    <w:p w14:paraId="4FD8F098" w14:textId="668F38E5" w:rsidR="0068078E" w:rsidRDefault="0068078E" w:rsidP="00B333D6">
      <w:pPr>
        <w:rPr>
          <w:sz w:val="32"/>
          <w:szCs w:val="32"/>
        </w:rPr>
      </w:pPr>
      <w:r>
        <w:rPr>
          <w:sz w:val="32"/>
          <w:szCs w:val="32"/>
        </w:rPr>
        <w:t xml:space="preserve">CBTE = coût budgétisé du travail effectué </w:t>
      </w:r>
    </w:p>
    <w:p w14:paraId="1F86885A" w14:textId="2B190434" w:rsidR="0068078E" w:rsidRDefault="0068078E" w:rsidP="00B333D6">
      <w:pPr>
        <w:rPr>
          <w:sz w:val="32"/>
          <w:szCs w:val="32"/>
        </w:rPr>
      </w:pPr>
      <w:r>
        <w:rPr>
          <w:sz w:val="32"/>
          <w:szCs w:val="32"/>
        </w:rPr>
        <w:t xml:space="preserve">CRTE = coût réel du travail effectué </w:t>
      </w:r>
    </w:p>
    <w:p w14:paraId="38F6A981" w14:textId="69D19101" w:rsidR="0068078E" w:rsidRDefault="0068078E" w:rsidP="00B333D6">
      <w:pPr>
        <w:rPr>
          <w:sz w:val="32"/>
          <w:szCs w:val="32"/>
        </w:rPr>
      </w:pPr>
      <w:r>
        <w:rPr>
          <w:sz w:val="32"/>
          <w:szCs w:val="32"/>
        </w:rPr>
        <w:t>CBTE – CRTE &gt; 0 signifie donc que le coût budgétisé moins le coût réel à la tâche C est supérieur à 0 : on peut donc en déduire qu’à la fin de la tâche C, il restera de l’argent qui était prévue mais qui n’a pas été utilisé.</w:t>
      </w:r>
    </w:p>
    <w:p w14:paraId="466CB0FC" w14:textId="52CE9088" w:rsidR="0068078E" w:rsidRDefault="0068078E" w:rsidP="00B333D6">
      <w:pPr>
        <w:rPr>
          <w:sz w:val="32"/>
          <w:szCs w:val="32"/>
        </w:rPr>
      </w:pPr>
    </w:p>
    <w:p w14:paraId="598B9B34" w14:textId="537A87BA" w:rsidR="0068078E" w:rsidRDefault="0068078E" w:rsidP="00B333D6">
      <w:pPr>
        <w:rPr>
          <w:sz w:val="32"/>
          <w:szCs w:val="32"/>
        </w:rPr>
      </w:pPr>
      <w:r>
        <w:rPr>
          <w:sz w:val="32"/>
          <w:szCs w:val="32"/>
        </w:rPr>
        <w:t>13)</w:t>
      </w:r>
    </w:p>
    <w:p w14:paraId="1B7FD906" w14:textId="4D6B5263" w:rsidR="0068078E" w:rsidRDefault="0068078E" w:rsidP="00B333D6">
      <w:pPr>
        <w:rPr>
          <w:sz w:val="32"/>
          <w:szCs w:val="32"/>
        </w:rPr>
      </w:pPr>
      <w:r>
        <w:rPr>
          <w:sz w:val="32"/>
          <w:szCs w:val="32"/>
        </w:rPr>
        <w:t>CBTP = coût budgété du travail prévu</w:t>
      </w:r>
    </w:p>
    <w:p w14:paraId="264C9113" w14:textId="36B7A1B1" w:rsidR="00787EB9" w:rsidRDefault="0068078E" w:rsidP="00B333D6">
      <w:pPr>
        <w:rPr>
          <w:sz w:val="32"/>
          <w:szCs w:val="32"/>
        </w:rPr>
      </w:pPr>
      <w:r>
        <w:rPr>
          <w:sz w:val="32"/>
          <w:szCs w:val="32"/>
        </w:rPr>
        <w:t>Donc, si CBTE-CBTP &gt; 0, on peut dire qu</w:t>
      </w:r>
      <w:r w:rsidR="0050334D">
        <w:rPr>
          <w:sz w:val="32"/>
          <w:szCs w:val="32"/>
        </w:rPr>
        <w:t>’il n’y a pas assez de budget prévu à la tâche G parce que CBTE-CBTP &gt; 0 signifie que CBTE &gt; CBTP.</w:t>
      </w:r>
    </w:p>
    <w:p w14:paraId="0C91C245" w14:textId="5762B587" w:rsidR="003E7726" w:rsidRDefault="003E7726" w:rsidP="00B333D6">
      <w:pPr>
        <w:rPr>
          <w:sz w:val="32"/>
          <w:szCs w:val="32"/>
        </w:rPr>
      </w:pPr>
      <w:r>
        <w:rPr>
          <w:sz w:val="32"/>
          <w:szCs w:val="32"/>
        </w:rPr>
        <w:t>Le projet ne pourra donc pas être aboutie car il y aura un manque de budget.</w:t>
      </w:r>
    </w:p>
    <w:p w14:paraId="00DAD271" w14:textId="65C7D6B8" w:rsidR="003E7726" w:rsidRDefault="003E7726" w:rsidP="00B333D6">
      <w:pPr>
        <w:rPr>
          <w:sz w:val="32"/>
          <w:szCs w:val="32"/>
        </w:rPr>
      </w:pPr>
    </w:p>
    <w:p w14:paraId="3E854E5A" w14:textId="2044F33D" w:rsidR="003E7726" w:rsidRDefault="003E7726" w:rsidP="00B333D6">
      <w:pPr>
        <w:rPr>
          <w:sz w:val="32"/>
          <w:szCs w:val="32"/>
        </w:rPr>
      </w:pPr>
      <w:r>
        <w:rPr>
          <w:sz w:val="32"/>
          <w:szCs w:val="32"/>
        </w:rPr>
        <w:t>14)</w:t>
      </w:r>
    </w:p>
    <w:p w14:paraId="10341BF1" w14:textId="4A779CDE" w:rsidR="003E7726" w:rsidRDefault="003E7726" w:rsidP="00B333D6">
      <w:pPr>
        <w:rPr>
          <w:sz w:val="32"/>
          <w:szCs w:val="32"/>
        </w:rPr>
      </w:pPr>
      <w:r>
        <w:rPr>
          <w:sz w:val="32"/>
          <w:szCs w:val="32"/>
        </w:rPr>
        <w:t>Certification commerciale.</w:t>
      </w:r>
    </w:p>
    <w:p w14:paraId="69C9C53E" w14:textId="7CA0B822" w:rsidR="00AA1514" w:rsidRDefault="00AA1514" w:rsidP="00B333D6">
      <w:pPr>
        <w:rPr>
          <w:sz w:val="32"/>
          <w:szCs w:val="32"/>
        </w:rPr>
      </w:pPr>
    </w:p>
    <w:p w14:paraId="38FA4296" w14:textId="77777777" w:rsidR="00AA1514" w:rsidRDefault="00AA1514" w:rsidP="00B333D6">
      <w:pPr>
        <w:rPr>
          <w:sz w:val="32"/>
          <w:szCs w:val="32"/>
        </w:rPr>
      </w:pPr>
    </w:p>
    <w:p w14:paraId="3CC4DDAC" w14:textId="60410218" w:rsidR="00AA1514" w:rsidRDefault="00AA1514" w:rsidP="00B333D6">
      <w:pPr>
        <w:rPr>
          <w:sz w:val="32"/>
          <w:szCs w:val="32"/>
        </w:rPr>
      </w:pPr>
      <w:r>
        <w:rPr>
          <w:sz w:val="32"/>
          <w:szCs w:val="32"/>
        </w:rPr>
        <w:lastRenderedPageBreak/>
        <w:t>15)</w:t>
      </w:r>
    </w:p>
    <w:p w14:paraId="2204ED58" w14:textId="076EFF21" w:rsidR="00602A9A" w:rsidRDefault="00602A9A" w:rsidP="00B333D6">
      <w:pPr>
        <w:rPr>
          <w:sz w:val="32"/>
          <w:szCs w:val="32"/>
        </w:rPr>
      </w:pPr>
      <w:r>
        <w:rPr>
          <w:sz w:val="32"/>
          <w:szCs w:val="32"/>
        </w:rPr>
        <w:t xml:space="preserve">Gantt </w:t>
      </w:r>
      <w:proofErr w:type="spellStart"/>
      <w:r>
        <w:rPr>
          <w:sz w:val="32"/>
          <w:szCs w:val="32"/>
        </w:rPr>
        <w:t>project</w:t>
      </w:r>
      <w:proofErr w:type="spellEnd"/>
      <w:r>
        <w:rPr>
          <w:sz w:val="32"/>
          <w:szCs w:val="32"/>
        </w:rPr>
        <w:t xml:space="preserve"> sert à planifier et à prévoir les coûts</w:t>
      </w:r>
      <w:r w:rsidR="004B31AF">
        <w:rPr>
          <w:sz w:val="32"/>
          <w:szCs w:val="32"/>
        </w:rPr>
        <w:t xml:space="preserve"> </w:t>
      </w:r>
      <w:r>
        <w:rPr>
          <w:sz w:val="32"/>
          <w:szCs w:val="32"/>
        </w:rPr>
        <w:t>de son projet ainsi qu’à définir les ressources humaines qui se chargeront de chaque étape du projet</w:t>
      </w:r>
      <w:r w:rsidR="004B31AF">
        <w:rPr>
          <w:sz w:val="32"/>
          <w:szCs w:val="32"/>
        </w:rPr>
        <w:t xml:space="preserve"> et le temps qui sera utilisé pour chaque étape du projet</w:t>
      </w:r>
      <w:r>
        <w:rPr>
          <w:sz w:val="32"/>
          <w:szCs w:val="32"/>
        </w:rPr>
        <w:t>. Sa spécificité est que la licence est gratuite.</w:t>
      </w:r>
    </w:p>
    <w:p w14:paraId="1AE1DAA3" w14:textId="658D566F" w:rsidR="00602A9A" w:rsidRDefault="00602A9A" w:rsidP="00B333D6">
      <w:pPr>
        <w:rPr>
          <w:sz w:val="32"/>
          <w:szCs w:val="32"/>
        </w:rPr>
      </w:pPr>
    </w:p>
    <w:p w14:paraId="04229B8A" w14:textId="06AED1B5" w:rsidR="002E2A55" w:rsidRDefault="00602A9A" w:rsidP="00B333D6">
      <w:pPr>
        <w:rPr>
          <w:sz w:val="32"/>
          <w:szCs w:val="32"/>
        </w:rPr>
      </w:pPr>
      <w:r>
        <w:rPr>
          <w:sz w:val="32"/>
          <w:szCs w:val="32"/>
        </w:rPr>
        <w:t xml:space="preserve">17) </w:t>
      </w:r>
      <w:r w:rsidR="002E2A55">
        <w:rPr>
          <w:sz w:val="32"/>
          <w:szCs w:val="32"/>
        </w:rPr>
        <w:t xml:space="preserve">réponse </w:t>
      </w:r>
      <w:r w:rsidR="00833160">
        <w:rPr>
          <w:sz w:val="32"/>
          <w:szCs w:val="32"/>
        </w:rPr>
        <w:t xml:space="preserve">d) </w:t>
      </w:r>
      <w:r w:rsidR="002E2A55">
        <w:rPr>
          <w:sz w:val="32"/>
          <w:szCs w:val="32"/>
        </w:rPr>
        <w:t>recette.</w:t>
      </w:r>
    </w:p>
    <w:p w14:paraId="6F0CDEB3" w14:textId="5BC86320" w:rsidR="00602A9A" w:rsidRDefault="00602A9A" w:rsidP="00B333D6">
      <w:pPr>
        <w:rPr>
          <w:sz w:val="32"/>
          <w:szCs w:val="32"/>
        </w:rPr>
      </w:pPr>
    </w:p>
    <w:p w14:paraId="318FA442" w14:textId="4555A971" w:rsidR="00602A9A" w:rsidRDefault="004D0241" w:rsidP="00B333D6">
      <w:pPr>
        <w:rPr>
          <w:sz w:val="32"/>
          <w:szCs w:val="32"/>
        </w:rPr>
      </w:pPr>
      <w:r>
        <w:rPr>
          <w:sz w:val="32"/>
          <w:szCs w:val="32"/>
        </w:rPr>
        <w:t>18)</w:t>
      </w:r>
      <w:bookmarkStart w:id="0" w:name="_GoBack"/>
      <w:bookmarkEnd w:id="0"/>
    </w:p>
    <w:p w14:paraId="025230D1" w14:textId="77777777" w:rsidR="004D0241" w:rsidRPr="00B333D6" w:rsidRDefault="004D0241" w:rsidP="00B333D6">
      <w:pPr>
        <w:rPr>
          <w:sz w:val="32"/>
          <w:szCs w:val="32"/>
        </w:rPr>
      </w:pPr>
    </w:p>
    <w:sectPr w:rsidR="004D0241" w:rsidRPr="00B33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B2306"/>
    <w:multiLevelType w:val="hybridMultilevel"/>
    <w:tmpl w:val="1DDE31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44E73"/>
    <w:multiLevelType w:val="hybridMultilevel"/>
    <w:tmpl w:val="CAA48E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87E95"/>
    <w:multiLevelType w:val="hybridMultilevel"/>
    <w:tmpl w:val="70FAB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D6"/>
    <w:rsid w:val="002E2A55"/>
    <w:rsid w:val="003E7726"/>
    <w:rsid w:val="004B31AF"/>
    <w:rsid w:val="004D0241"/>
    <w:rsid w:val="0050334D"/>
    <w:rsid w:val="00602A9A"/>
    <w:rsid w:val="0068078E"/>
    <w:rsid w:val="00787EB9"/>
    <w:rsid w:val="00833160"/>
    <w:rsid w:val="00AA1514"/>
    <w:rsid w:val="00B333D6"/>
    <w:rsid w:val="00BD2ED8"/>
    <w:rsid w:val="00C449C8"/>
    <w:rsid w:val="00CA6A65"/>
    <w:rsid w:val="00D2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B851B"/>
  <w15:chartTrackingRefBased/>
  <w15:docId w15:val="{030190E0-0251-4C34-8A78-C38ECD85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3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Sugranes</dc:creator>
  <cp:keywords/>
  <dc:description/>
  <cp:lastModifiedBy>Nicolas Sugranes</cp:lastModifiedBy>
  <cp:revision>11</cp:revision>
  <dcterms:created xsi:type="dcterms:W3CDTF">2019-10-18T08:59:00Z</dcterms:created>
  <dcterms:modified xsi:type="dcterms:W3CDTF">2019-10-18T12:18:00Z</dcterms:modified>
</cp:coreProperties>
</file>