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13" w:rsidRPr="00255643" w:rsidRDefault="00255643">
      <w:pPr>
        <w:rPr>
          <w:b/>
        </w:rPr>
      </w:pPr>
      <w:r w:rsidRPr="00255643">
        <w:rPr>
          <w:b/>
        </w:rPr>
        <w:t xml:space="preserve">Kasse </w:t>
      </w:r>
      <w:r w:rsidR="0048179A" w:rsidRPr="00255643">
        <w:rPr>
          <w:b/>
        </w:rPr>
        <w:t>projektet</w:t>
      </w:r>
    </w:p>
    <w:p w:rsidR="00372628" w:rsidRDefault="00372628">
      <w:pPr>
        <w:rPr>
          <w:rStyle w:val="longtext1"/>
          <w:rFonts w:ascii="Arial" w:hAnsi="Arial" w:cs="Arial"/>
          <w:shd w:val="clear" w:color="auto" w:fill="FFFFFF"/>
        </w:rPr>
      </w:pPr>
      <w:r>
        <w:rPr>
          <w:rStyle w:val="longtext1"/>
          <w:rFonts w:ascii="Arial" w:hAnsi="Arial" w:cs="Arial"/>
          <w:shd w:val="clear" w:color="auto" w:fill="FFFFFF"/>
        </w:rPr>
        <w:t>SITUATIONEN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Style w:val="longtext1"/>
          <w:rFonts w:ascii="Arial" w:hAnsi="Arial" w:cs="Arial"/>
          <w:shd w:val="clear" w:color="auto" w:fill="FFFFFF"/>
        </w:rPr>
        <w:t xml:space="preserve">Landskabet i </w:t>
      </w:r>
      <w:proofErr w:type="spellStart"/>
      <w:r>
        <w:rPr>
          <w:rStyle w:val="longtext1"/>
          <w:rFonts w:ascii="Arial" w:hAnsi="Arial" w:cs="Arial"/>
          <w:shd w:val="clear" w:color="auto" w:fill="FFFFFF"/>
        </w:rPr>
        <w:t>Ordos</w:t>
      </w:r>
      <w:proofErr w:type="spellEnd"/>
      <w:r>
        <w:rPr>
          <w:rStyle w:val="longtext1"/>
          <w:rFonts w:ascii="Arial" w:hAnsi="Arial" w:cs="Arial"/>
          <w:shd w:val="clear" w:color="auto" w:fill="FFFFFF"/>
        </w:rPr>
        <w:t xml:space="preserve"> plateau i Indre Mongoliet, er bredt og åbent, præget af klitter af sand og lav vegetation. Klimaet er stabilt og tørt, med kun 200-450 mm årlige nedbør, hvilket har gjort udkomme i området til en stor udfordring gennem århundreder. I dag er landet stadig truet af tørke, erosion af jord og ørkendannelse. Tab af jord til ørken er lig 3,600 m2 pr. år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Style w:val="longtext1"/>
          <w:rFonts w:ascii="Arial" w:hAnsi="Arial" w:cs="Arial"/>
        </w:rPr>
        <w:t>PROJEKT</w:t>
      </w:r>
      <w:r w:rsidR="00255643">
        <w:rPr>
          <w:rStyle w:val="longtext1"/>
          <w:rFonts w:ascii="Arial" w:hAnsi="Arial" w:cs="Arial"/>
        </w:rPr>
        <w:t>ET</w:t>
      </w:r>
      <w:r>
        <w:rPr>
          <w:rFonts w:ascii="Arial" w:hAnsi="Arial" w:cs="Arial"/>
          <w:sz w:val="20"/>
          <w:szCs w:val="20"/>
        </w:rPr>
        <w:br/>
      </w:r>
      <w:r>
        <w:rPr>
          <w:rStyle w:val="longtext1"/>
          <w:rFonts w:ascii="Arial" w:hAnsi="Arial" w:cs="Arial"/>
          <w:shd w:val="clear" w:color="auto" w:fill="FFFFFF"/>
        </w:rPr>
        <w:t xml:space="preserve">I vores projekt har vi fokuseret på disse miljømæssige faktorer og forsøgte at skabe et mikrokosmos i vort hus, med modsatte forhold fra situationen på ydersiden, som en oase i </w:t>
      </w:r>
      <w:proofErr w:type="spellStart"/>
      <w:r>
        <w:rPr>
          <w:rStyle w:val="longtext1"/>
          <w:rFonts w:ascii="Arial" w:hAnsi="Arial" w:cs="Arial"/>
          <w:shd w:val="clear" w:color="auto" w:fill="FFFFFF"/>
        </w:rPr>
        <w:t>Ordos</w:t>
      </w:r>
      <w:proofErr w:type="spellEnd"/>
      <w:r>
        <w:rPr>
          <w:rStyle w:val="longtext1"/>
          <w:rFonts w:ascii="Arial" w:hAnsi="Arial" w:cs="Arial"/>
          <w:shd w:val="clear" w:color="auto" w:fill="FFFFFF"/>
        </w:rPr>
        <w:t xml:space="preserve"> ørkenen.</w:t>
      </w:r>
    </w:p>
    <w:p w:rsidR="00372628" w:rsidRDefault="00372628">
      <w:pPr>
        <w:rPr>
          <w:rStyle w:val="longtext1"/>
          <w:rFonts w:ascii="Arial" w:hAnsi="Arial" w:cs="Arial"/>
          <w:shd w:val="clear" w:color="auto" w:fill="FFFFFF"/>
        </w:rPr>
      </w:pPr>
    </w:p>
    <w:p w:rsidR="00372628" w:rsidRPr="00372628" w:rsidRDefault="00372628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372628">
        <w:rPr>
          <w:rStyle w:val="longtext1"/>
          <w:rFonts w:ascii="Arial" w:hAnsi="Arial" w:cs="Arial"/>
          <w:b/>
          <w:shd w:val="clear" w:color="auto" w:fill="FFFFFF"/>
        </w:rPr>
        <w:t>Væggen</w:t>
      </w:r>
      <w:r>
        <w:rPr>
          <w:rStyle w:val="longtext1"/>
          <w:rFonts w:ascii="Arial" w:hAnsi="Arial" w:cs="Arial"/>
          <w:shd w:val="clear" w:color="auto" w:fill="FFFFFF"/>
        </w:rPr>
        <w:t xml:space="preserve"> fungerer som en vind barriere, for at skabe et godt mikroklima for indbyggerne i bygningen og tage sig af vertikal og horisontal bevægelse gennem bygningen. Muren omgiver en indre gård med 3 etager over jorden og 1. etage nedenfor.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 w:rsidRPr="00372628">
        <w:rPr>
          <w:rStyle w:val="longtext1"/>
          <w:rFonts w:ascii="Arial" w:hAnsi="Arial" w:cs="Arial"/>
          <w:b/>
          <w:shd w:val="clear" w:color="auto" w:fill="FFFFFF"/>
        </w:rPr>
        <w:t xml:space="preserve">Kasserne </w:t>
      </w:r>
      <w:r>
        <w:rPr>
          <w:rStyle w:val="longtext1"/>
          <w:rFonts w:ascii="Arial" w:hAnsi="Arial" w:cs="Arial"/>
          <w:shd w:val="clear" w:color="auto" w:fill="FFFFFF"/>
        </w:rPr>
        <w:t xml:space="preserve">fungerer som beholder til at leve, spise, sove og lave fritidsaktiviteter, samt kvarterer for arbejde. Som beholdere er kasserne er placeret i en lodret rækkefølge i forhold til behovet for dagslys og privatlivets fred. Fritidsaktiviteter er således placeret i underetagen, entré og arbejdsrum er i stueetagen, det levende-/ spisestue-værelse er på 1. sal og soveværelserne er placeret på øverste etage, og giver så meget privatliv som muligt inden for </w:t>
      </w:r>
      <w:r>
        <w:rPr>
          <w:rStyle w:val="longtext1"/>
          <w:rFonts w:ascii="Arial" w:hAnsi="Arial" w:cs="Arial"/>
        </w:rPr>
        <w:t xml:space="preserve">bygningen. </w:t>
      </w:r>
      <w:r>
        <w:rPr>
          <w:rStyle w:val="longtext1"/>
          <w:rFonts w:ascii="Arial" w:hAnsi="Arial" w:cs="Arial"/>
          <w:shd w:val="clear" w:color="auto" w:fill="FFFFFF"/>
        </w:rPr>
        <w:t>Kasserne er placeret vandret for at danne et dynamisk forhold til hinanden. Funktioner, der kræver en god strøm af bevægelse mellem hinanden slutter i midten, danner rum, der åbner op i alle fire retninger. Adskilte funktioner som soveværelser er dannet som uafhængige enheder.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Style w:val="longtext1"/>
          <w:rFonts w:ascii="Arial" w:hAnsi="Arial" w:cs="Arial"/>
          <w:shd w:val="clear" w:color="auto" w:fill="FFFFFF"/>
        </w:rPr>
        <w:t xml:space="preserve">Sammen udgør disse rumlige systemer en lille </w:t>
      </w:r>
      <w:proofErr w:type="spellStart"/>
      <w:r>
        <w:rPr>
          <w:rStyle w:val="longtext1"/>
          <w:rFonts w:ascii="Arial" w:hAnsi="Arial" w:cs="Arial"/>
          <w:shd w:val="clear" w:color="auto" w:fill="FFFFFF"/>
        </w:rPr>
        <w:t>tre-dimensionel</w:t>
      </w:r>
      <w:proofErr w:type="spellEnd"/>
      <w:r>
        <w:rPr>
          <w:rStyle w:val="longtext1"/>
          <w:rFonts w:ascii="Arial" w:hAnsi="Arial" w:cs="Arial"/>
          <w:shd w:val="clear" w:color="auto" w:fill="FFFFFF"/>
        </w:rPr>
        <w:t xml:space="preserve"> landsby, med en logisk omsætning struktur, gode dagslysforhold og muligheder for en velfungerende metode til naturlig ventilation.</w:t>
      </w:r>
    </w:p>
    <w:sectPr w:rsidR="00372628" w:rsidRPr="00372628" w:rsidSect="000241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72628"/>
    <w:rsid w:val="00024113"/>
    <w:rsid w:val="00255643"/>
    <w:rsid w:val="00372628"/>
    <w:rsid w:val="0048179A"/>
    <w:rsid w:val="00792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1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longtext1">
    <w:name w:val="long_text1"/>
    <w:basedOn w:val="Standardskrifttypeiafsnit"/>
    <w:rsid w:val="0037262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251</Words>
  <Characters>1535</Characters>
  <Application>Microsoft Office Word</Application>
  <DocSecurity>0</DocSecurity>
  <Lines>12</Lines>
  <Paragraphs>3</Paragraphs>
  <ScaleCrop>false</ScaleCrop>
  <Company>Djurslands Erhvervsskoler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Holst</dc:creator>
  <cp:keywords/>
  <dc:description/>
  <cp:lastModifiedBy>Charlotte Holst</cp:lastModifiedBy>
  <cp:revision>4</cp:revision>
  <dcterms:created xsi:type="dcterms:W3CDTF">2010-01-03T15:54:00Z</dcterms:created>
  <dcterms:modified xsi:type="dcterms:W3CDTF">2010-01-03T16:04:00Z</dcterms:modified>
</cp:coreProperties>
</file>