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m83qt9tlu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  <w:sectPr>
          <w:headerReference r:id="rId6" w:type="first"/>
          <w:footerReference r:id="rId7" w:type="default"/>
          <w:footerReference r:id="rId8" w:type="first"/>
          <w:pgSz w:h="15840" w:w="12240" w:orient="portrait"/>
          <w:pgMar w:bottom="950.4000000000001" w:top="2001.6" w:left="720" w:right="720" w:header="0" w:footer="720"/>
          <w:pgNumType w:start="1"/>
          <w:titlePg w:val="1"/>
        </w:sectPr>
      </w:pPr>
      <w:bookmarkStart w:colFirst="0" w:colLast="0" w:name="_sa11mc7d5eu6" w:id="1"/>
      <w:bookmarkEnd w:id="1"/>
      <w:r w:rsidDel="00000000" w:rsidR="00000000" w:rsidRPr="00000000">
        <w:rPr>
          <w:rtl w:val="0"/>
        </w:rPr>
        <w:t xml:space="preserve">Accessing The Sandbox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-33337</wp:posOffset>
                </wp:positionH>
                <wp:positionV relativeFrom="paragraph">
                  <wp:posOffset>790575</wp:posOffset>
                </wp:positionV>
                <wp:extent cx="6924675" cy="6734747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0450" y="400050"/>
                          <a:ext cx="7467600" cy="7581900"/>
                        </a:xfrm>
                        <a:prstGeom prst="rect">
                          <a:avLst/>
                        </a:prstGeom>
                        <a:solidFill>
                          <a:srgbClr val="0072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-33337</wp:posOffset>
                </wp:positionH>
                <wp:positionV relativeFrom="paragraph">
                  <wp:posOffset>790575</wp:posOffset>
                </wp:positionV>
                <wp:extent cx="6924675" cy="6734747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6734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om7zpntr7om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108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jumwjqpuq8a">
            <w:r w:rsidDel="00000000" w:rsidR="00000000" w:rsidRPr="00000000">
              <w:rPr>
                <w:rtl w:val="0"/>
              </w:rPr>
              <w:t xml:space="preserve">Steps To The Sandbox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_sjumwjqpuq8a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ezv5jxx81fn9">
            <w:r w:rsidDel="00000000" w:rsidR="00000000" w:rsidRPr="00000000">
              <w:rPr>
                <w:rtl w:val="0"/>
              </w:rPr>
              <w:t xml:space="preserve">Step 1 - Access Postman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_ezv5jxx81fn9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o2ikpgawmd5j">
            <w:r w:rsidDel="00000000" w:rsidR="00000000" w:rsidRPr="00000000">
              <w:rPr>
                <w:rtl w:val="0"/>
              </w:rPr>
              <w:t xml:space="preserve">Step 2 - Add Authorization Header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_o2ikpgawmd5j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8d3wp8vdb3hp">
            <w:r w:rsidDel="00000000" w:rsidR="00000000" w:rsidRPr="00000000">
              <w:rPr>
                <w:rtl w:val="0"/>
              </w:rPr>
              <w:t xml:space="preserve">Step 3 - Identify API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_8d3wp8vdb3hp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7zo39p4loapx">
            <w:r w:rsidDel="00000000" w:rsidR="00000000" w:rsidRPr="00000000">
              <w:rPr>
                <w:rtl w:val="0"/>
              </w:rPr>
              <w:t xml:space="preserve">Step 4 - Determine Test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_7zo39p4loapx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2cut64drupim">
            <w:r w:rsidDel="00000000" w:rsidR="00000000" w:rsidRPr="00000000">
              <w:rPr>
                <w:rtl w:val="0"/>
              </w:rPr>
              <w:t xml:space="preserve">Step 5 - Execute Test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_2cut64drupim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t49smonwdawg">
            <w:r w:rsidDel="00000000" w:rsidR="00000000" w:rsidRPr="00000000">
              <w:rPr>
                <w:rtl w:val="0"/>
              </w:rPr>
              <w:t xml:space="preserve">Step 6 - Copy URL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_t49smonwdawg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ktp9qdf1cq8l">
            <w:r w:rsidDel="00000000" w:rsidR="00000000" w:rsidRPr="00000000">
              <w:rPr>
                <w:rtl w:val="0"/>
              </w:rPr>
              <w:t xml:space="preserve">Step 7 - Add URL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_ktp9qdf1cq8l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800"/>
            </w:tabs>
            <w:spacing w:before="60" w:line="240" w:lineRule="auto"/>
            <w:ind w:left="1080" w:firstLine="0"/>
            <w:rPr/>
          </w:pPr>
          <w:hyperlink w:anchor="_5v9aca25kuhi">
            <w:r w:rsidDel="00000000" w:rsidR="00000000" w:rsidRPr="00000000">
              <w:rPr>
                <w:rtl w:val="0"/>
              </w:rPr>
              <w:t xml:space="preserve">Step 8 - Execute 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_5v9aca25kuhi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800"/>
            </w:tabs>
            <w:spacing w:after="80" w:before="60" w:line="240" w:lineRule="auto"/>
            <w:ind w:left="360" w:firstLine="0"/>
            <w:rPr/>
          </w:pPr>
          <w:hyperlink w:anchor="_j3dwf9v4ew9t">
            <w:r w:rsidDel="00000000" w:rsidR="00000000" w:rsidRPr="00000000">
              <w:rPr>
                <w:rtl w:val="0"/>
              </w:rPr>
              <w:t xml:space="preserve">Challenge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_j3dwf9v4ew9t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  <w:sectPr>
          <w:type w:val="continuous"/>
          <w:pgSz w:h="15840" w:w="12240" w:orient="portrait"/>
          <w:pgMar w:bottom="950.4000000000001" w:top="720" w:left="720" w:right="720" w:header="0" w:footer="720"/>
        </w:sectPr>
      </w:pPr>
      <w:bookmarkStart w:colFirst="0" w:colLast="0" w:name="_sjumwjqpuq8a" w:id="3"/>
      <w:bookmarkEnd w:id="3"/>
      <w:r w:rsidDel="00000000" w:rsidR="00000000" w:rsidRPr="00000000">
        <w:rPr>
          <w:rtl w:val="0"/>
        </w:rPr>
        <w:t xml:space="preserve">Steps To The Sandbox</w:t>
      </w:r>
    </w:p>
    <w:p w:rsidR="00000000" w:rsidDel="00000000" w:rsidP="00000000" w:rsidRDefault="00000000" w:rsidRPr="00000000" w14:paraId="00000023">
      <w:pPr>
        <w:pStyle w:val="Heading4"/>
        <w:spacing w:after="120" w:lineRule="auto"/>
        <w:rPr>
          <w:u w:val="single"/>
        </w:rPr>
      </w:pPr>
      <w:bookmarkStart w:colFirst="0" w:colLast="0" w:name="_ezv5jxx81fn9" w:id="4"/>
      <w:bookmarkEnd w:id="4"/>
      <w:r w:rsidDel="00000000" w:rsidR="00000000" w:rsidRPr="00000000">
        <w:rPr>
          <w:u w:val="single"/>
          <w:rtl w:val="0"/>
        </w:rPr>
        <w:t xml:space="preserve">Step 1 - Access Postman</w:t>
      </w:r>
    </w:p>
    <w:p w:rsidR="00000000" w:rsidDel="00000000" w:rsidP="00000000" w:rsidRDefault="00000000" w:rsidRPr="00000000" w14:paraId="00000024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584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u w:val="single"/>
        </w:rPr>
      </w:pPr>
      <w:bookmarkStart w:colFirst="0" w:colLast="0" w:name="_o2ikpgawmd5j" w:id="5"/>
      <w:bookmarkEnd w:id="5"/>
      <w:r w:rsidDel="00000000" w:rsidR="00000000" w:rsidRPr="00000000">
        <w:rPr>
          <w:u w:val="single"/>
          <w:rtl w:val="0"/>
        </w:rPr>
        <w:t xml:space="preserve">Step 2 - Add Authorization Header</w:t>
      </w:r>
    </w:p>
    <w:p w:rsidR="00000000" w:rsidDel="00000000" w:rsidP="00000000" w:rsidRDefault="00000000" w:rsidRPr="00000000" w14:paraId="00000027">
      <w:pPr>
        <w:pStyle w:val="Heading4"/>
        <w:rPr>
          <w:sz w:val="18"/>
          <w:szCs w:val="18"/>
        </w:rPr>
      </w:pPr>
      <w:bookmarkStart w:colFirst="0" w:colLast="0" w:name="_ov0axug6x1p0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Authorization Value - </w:t>
      </w:r>
      <w:r w:rsidDel="00000000" w:rsidR="00000000" w:rsidRPr="00000000">
        <w:rPr>
          <w:b w:val="1"/>
          <w:sz w:val="18"/>
          <w:szCs w:val="18"/>
          <w:rtl w:val="0"/>
        </w:rPr>
        <w:t xml:space="preserve">Bearer viPC7H7nJ1vthf2cgfGWwgR/qsCnW3U0i1N2ICKjPFJyayqxXSmLPvdmyDhNh4BU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58000" cy="1168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u w:val="single"/>
        </w:rPr>
      </w:pPr>
      <w:bookmarkStart w:colFirst="0" w:colLast="0" w:name="_8d3wp8vdb3hp" w:id="7"/>
      <w:bookmarkEnd w:id="7"/>
      <w:r w:rsidDel="00000000" w:rsidR="00000000" w:rsidRPr="00000000">
        <w:rPr>
          <w:u w:val="single"/>
          <w:rtl w:val="0"/>
        </w:rPr>
        <w:t xml:space="preserve">Step 3 - Identify API</w:t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https://na.developers.tsys.com/home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u w:val="single"/>
        </w:rPr>
      </w:pPr>
      <w:bookmarkStart w:colFirst="0" w:colLast="0" w:name="_7zo39p4loapx" w:id="8"/>
      <w:bookmarkEnd w:id="8"/>
      <w:r w:rsidDel="00000000" w:rsidR="00000000" w:rsidRPr="00000000">
        <w:rPr>
          <w:u w:val="single"/>
          <w:rtl w:val="0"/>
        </w:rPr>
        <w:t xml:space="preserve">Step 4 - Determine Test Scenario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For each API, we have multiple Test Scenarios available.</w:t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30798" cy="30051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79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sz w:val="12"/>
          <w:szCs w:val="12"/>
        </w:rPr>
      </w:pPr>
      <w:bookmarkStart w:colFirst="0" w:colLast="0" w:name="_2cut64drupim" w:id="9"/>
      <w:bookmarkEnd w:id="9"/>
      <w:r w:rsidDel="00000000" w:rsidR="00000000" w:rsidRPr="00000000">
        <w:rPr>
          <w:u w:val="single"/>
          <w:rtl w:val="0"/>
        </w:rPr>
        <w:t xml:space="preserve">Step 5 - Execute Test Scenario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33863" cy="296278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96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t49smonwdawg" w:id="10"/>
      <w:bookmarkEnd w:id="10"/>
      <w:r w:rsidDel="00000000" w:rsidR="00000000" w:rsidRPr="00000000">
        <w:rPr>
          <w:u w:val="single"/>
          <w:rtl w:val="0"/>
        </w:rPr>
        <w:t xml:space="preserve">Step 6 - Copy URL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58000" cy="1206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lineRule="auto"/>
        <w:rPr>
          <w:sz w:val="12"/>
          <w:szCs w:val="12"/>
        </w:rPr>
        <w:sectPr>
          <w:type w:val="continuous"/>
          <w:pgSz w:h="15840" w:w="12240" w:orient="portrait"/>
          <w:pgMar w:bottom="950.4000000000001" w:top="720" w:left="720" w:right="720" w:header="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>
          <w:b w:val="1"/>
          <w:u w:val="single"/>
        </w:rPr>
      </w:pPr>
      <w:bookmarkStart w:colFirst="0" w:colLast="0" w:name="_ktp9qdf1cq8l" w:id="11"/>
      <w:bookmarkEnd w:id="11"/>
      <w:r w:rsidDel="00000000" w:rsidR="00000000" w:rsidRPr="00000000">
        <w:rPr>
          <w:u w:val="single"/>
          <w:rtl w:val="0"/>
        </w:rPr>
        <w:t xml:space="preserve">Step 7 - Add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my7xavu40ui" w:id="12"/>
      <w:bookmarkEnd w:id="12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58000" cy="49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b w:val="1"/>
        </w:rPr>
      </w:pPr>
      <w:bookmarkStart w:colFirst="0" w:colLast="0" w:name="_5v9aca25kuhi" w:id="13"/>
      <w:bookmarkEnd w:id="13"/>
      <w:r w:rsidDel="00000000" w:rsidR="00000000" w:rsidRPr="00000000">
        <w:rPr>
          <w:u w:val="single"/>
          <w:rtl w:val="0"/>
        </w:rPr>
        <w:t xml:space="preserve">Step 8 - Execute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58000" cy="3416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50.4000000000001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Rule="auto"/>
      <w:jc w:val="left"/>
      <w:rPr>
        <w:sz w:val="12"/>
        <w:szCs w:val="12"/>
      </w:rPr>
    </w:pPr>
    <w:r w:rsidDel="00000000" w:rsidR="00000000" w:rsidRPr="00000000">
      <w:rPr>
        <w:sz w:val="12"/>
        <w:szCs w:val="12"/>
      </w:rPr>
      <w:drawing>
        <wp:inline distB="114300" distT="114300" distL="114300" distR="114300">
          <wp:extent cx="6858000" cy="330200"/>
          <wp:effectExtent b="0" l="0" r="0" t="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28571" l="126" r="126" t="-28571"/>
                  <a:stretch>
                    <a:fillRect/>
                  </a:stretch>
                </pic:blipFill>
                <pic:spPr>
                  <a:xfrm>
                    <a:off x="0" y="0"/>
                    <a:ext cx="6858000" cy="330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color="000000" w:space="3" w:sz="4" w:val="single"/>
      </w:pBdr>
      <w:tabs>
        <w:tab w:val="right" w:pos="10796.666666666668"/>
      </w:tabs>
      <w:spacing w:after="0" w:before="8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276226</wp:posOffset>
          </wp:positionV>
          <wp:extent cx="1555750" cy="233363"/>
          <wp:effectExtent b="0" l="0" r="0" t="0"/>
          <wp:wrapSquare wrapText="bothSides" distB="342900" distT="342900" distL="342900" distR="3429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5750" cy="2333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after="2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120" w:lineRule="auto"/>
    </w:pPr>
    <w:rPr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360" w:lineRule="auto"/>
    </w:pPr>
    <w:rPr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lineRule="auto"/>
    </w:pPr>
    <w:rPr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2" w:sz="0" w:val="none"/>
        <w:left w:color="auto" w:space="2" w:sz="0" w:val="none"/>
        <w:bottom w:color="auto" w:space="2" w:sz="0" w:val="none"/>
        <w:right w:color="auto" w:space="2" w:sz="0" w:val="none"/>
      </w:pBdr>
      <w:shd w:fill="d7d8d7" w:val="clear"/>
      <w:spacing w:after="0" w:lineRule="auto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www.postman.com/downloads/" TargetMode="External"/><Relationship Id="rId13" Type="http://schemas.openxmlformats.org/officeDocument/2006/relationships/hyperlink" Target="https://na.developers.tsys.com/home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eader" Target="header1.xml"/><Relationship Id="rId18" Type="http://schemas.openxmlformats.org/officeDocument/2006/relationships/image" Target="media/image3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