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3ED5" w:rsidRPr="003808F1" w:rsidRDefault="00A1118B" w:rsidP="00D40776">
      <w:pPr>
        <w:jc w:val="center"/>
        <w:rPr>
          <w:sz w:val="28"/>
          <w:szCs w:val="28"/>
        </w:rPr>
      </w:pPr>
      <w:r w:rsidRPr="003808F1">
        <w:rPr>
          <w:rFonts w:hint="eastAsia"/>
          <w:sz w:val="28"/>
          <w:szCs w:val="28"/>
        </w:rPr>
        <w:t>FOR</w:t>
      </w:r>
      <w:r w:rsidR="00E04C5E">
        <w:rPr>
          <w:rFonts w:hint="eastAsia"/>
          <w:sz w:val="28"/>
          <w:szCs w:val="28"/>
        </w:rPr>
        <w:t xml:space="preserve"> 338</w:t>
      </w:r>
      <w:r w:rsidRPr="003808F1">
        <w:rPr>
          <w:rFonts w:hint="eastAsia"/>
          <w:sz w:val="28"/>
          <w:szCs w:val="28"/>
        </w:rPr>
        <w:t xml:space="preserve"> S/W UPGRADE</w:t>
      </w:r>
      <w:r w:rsidR="00A932EA">
        <w:rPr>
          <w:rFonts w:hint="eastAsia"/>
          <w:sz w:val="28"/>
          <w:szCs w:val="28"/>
        </w:rPr>
        <w:t>ING</w:t>
      </w:r>
    </w:p>
    <w:p w:rsidR="003808F1" w:rsidRDefault="00612C2B">
      <w:r>
        <w:rPr>
          <w:rFonts w:hint="eastAsia"/>
        </w:rPr>
        <w:t>1</w:t>
      </w:r>
      <w:r w:rsidR="00D40776">
        <w:rPr>
          <w:rFonts w:hint="eastAsia"/>
        </w:rPr>
        <w:t xml:space="preserve">, put the </w:t>
      </w:r>
      <w:r w:rsidR="00BE755A">
        <w:rPr>
          <w:rFonts w:hint="eastAsia"/>
        </w:rPr>
        <w:t>messi</w:t>
      </w:r>
      <w:r w:rsidR="00D40776">
        <w:rPr>
          <w:rFonts w:hint="eastAsia"/>
        </w:rPr>
        <w:t>.bin file in</w:t>
      </w:r>
      <w:r w:rsidR="00BE755A">
        <w:rPr>
          <w:rFonts w:hint="eastAsia"/>
        </w:rPr>
        <w:t>to</w:t>
      </w:r>
      <w:r w:rsidR="003808F1">
        <w:rPr>
          <w:rFonts w:hint="eastAsia"/>
        </w:rPr>
        <w:t xml:space="preserve"> the Root of</w:t>
      </w:r>
      <w:r w:rsidR="00D40776">
        <w:rPr>
          <w:rFonts w:hint="eastAsia"/>
        </w:rPr>
        <w:t xml:space="preserve"> a USB </w:t>
      </w:r>
      <w:r w:rsidR="00BE755A">
        <w:rPr>
          <w:rFonts w:hint="eastAsia"/>
        </w:rPr>
        <w:t>pen drive</w:t>
      </w:r>
      <w:r w:rsidR="003808F1">
        <w:rPr>
          <w:rFonts w:hint="eastAsia"/>
        </w:rPr>
        <w:t xml:space="preserve">. Connect the USB </w:t>
      </w:r>
      <w:r w:rsidR="00BE755A">
        <w:rPr>
          <w:rFonts w:hint="eastAsia"/>
        </w:rPr>
        <w:t>pen dirve</w:t>
      </w:r>
      <w:r w:rsidR="003808F1">
        <w:rPr>
          <w:rFonts w:hint="eastAsia"/>
        </w:rPr>
        <w:t xml:space="preserve"> </w:t>
      </w:r>
      <w:r w:rsidR="00E815F9">
        <w:rPr>
          <w:rFonts w:hint="eastAsia"/>
        </w:rPr>
        <w:t>to</w:t>
      </w:r>
      <w:r w:rsidR="003808F1">
        <w:rPr>
          <w:rFonts w:hint="eastAsia"/>
        </w:rPr>
        <w:t xml:space="preserve"> the USB2.0 port</w:t>
      </w:r>
      <w:r w:rsidR="00E815F9">
        <w:rPr>
          <w:rFonts w:hint="eastAsia"/>
        </w:rPr>
        <w:t xml:space="preserve"> of the</w:t>
      </w:r>
      <w:r w:rsidR="00E815F9" w:rsidRPr="00E815F9">
        <w:rPr>
          <w:rFonts w:hint="eastAsia"/>
        </w:rPr>
        <w:t xml:space="preserve"> </w:t>
      </w:r>
      <w:r w:rsidR="00E815F9">
        <w:rPr>
          <w:rFonts w:hint="eastAsia"/>
        </w:rPr>
        <w:t>TV set</w:t>
      </w:r>
      <w:r w:rsidR="003808F1">
        <w:rPr>
          <w:rFonts w:hint="eastAsia"/>
        </w:rPr>
        <w:t>.</w:t>
      </w:r>
    </w:p>
    <w:p w:rsidR="00D40776" w:rsidRDefault="00BE755A" w:rsidP="003808F1">
      <w:pPr>
        <w:jc w:val="center"/>
      </w:pPr>
      <w:r>
        <w:rPr>
          <w:noProof/>
        </w:rPr>
        <w:drawing>
          <wp:inline distT="0" distB="0" distL="0" distR="0">
            <wp:extent cx="5641975" cy="3525539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949" cy="3526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1B6" w:rsidRDefault="00F021B6" w:rsidP="003808F1">
      <w:pPr>
        <w:jc w:val="center"/>
      </w:pPr>
      <w:r>
        <w:t>R</w:t>
      </w:r>
      <w:r>
        <w:rPr>
          <w:rFonts w:hint="eastAsia"/>
        </w:rPr>
        <w:t>oot of a USB Device</w:t>
      </w:r>
    </w:p>
    <w:p w:rsidR="00F021B6" w:rsidRDefault="00BE755A" w:rsidP="003808F1">
      <w:pPr>
        <w:jc w:val="center"/>
      </w:pPr>
      <w:r>
        <w:rPr>
          <w:noProof/>
        </w:rPr>
        <w:drawing>
          <wp:inline distT="0" distB="0" distL="0" distR="0">
            <wp:extent cx="5220860" cy="1461799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139" cy="1461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1B6" w:rsidRDefault="00F021B6" w:rsidP="003808F1">
      <w:pPr>
        <w:jc w:val="center"/>
      </w:pPr>
      <w:r>
        <w:t>U</w:t>
      </w:r>
      <w:r>
        <w:rPr>
          <w:rFonts w:hint="eastAsia"/>
        </w:rPr>
        <w:t>se the USB2.0 port mark</w:t>
      </w:r>
      <w:r w:rsidR="00BE755A">
        <w:rPr>
          <w:rFonts w:hint="eastAsia"/>
        </w:rPr>
        <w:t>ed</w:t>
      </w:r>
      <w:r>
        <w:rPr>
          <w:rFonts w:hint="eastAsia"/>
        </w:rPr>
        <w:t xml:space="preserve"> in red </w:t>
      </w:r>
      <w:r w:rsidR="00BE755A">
        <w:rPr>
          <w:rFonts w:hint="eastAsia"/>
        </w:rPr>
        <w:t>box</w:t>
      </w:r>
    </w:p>
    <w:p w:rsidR="00A1118B" w:rsidRDefault="00612C2B">
      <w:r>
        <w:rPr>
          <w:rFonts w:hint="eastAsia"/>
        </w:rPr>
        <w:t>2</w:t>
      </w:r>
      <w:r w:rsidR="000E060C">
        <w:rPr>
          <w:rFonts w:hint="eastAsia"/>
        </w:rPr>
        <w:t xml:space="preserve">, </w:t>
      </w:r>
      <w:r w:rsidR="00A1118B">
        <w:rPr>
          <w:rFonts w:hint="eastAsia"/>
        </w:rPr>
        <w:t>Normally, there are two</w:t>
      </w:r>
      <w:r w:rsidR="00BE755A">
        <w:rPr>
          <w:rFonts w:hint="eastAsia"/>
        </w:rPr>
        <w:t xml:space="preserve"> different</w:t>
      </w:r>
      <w:r w:rsidR="00A1118B">
        <w:rPr>
          <w:rFonts w:hint="eastAsia"/>
        </w:rPr>
        <w:t xml:space="preserve"> methods to upgrade the s/w for the smart TV.</w:t>
      </w:r>
    </w:p>
    <w:p w:rsidR="00A1118B" w:rsidRDefault="00612C2B">
      <w:r>
        <w:rPr>
          <w:rFonts w:hint="eastAsia"/>
        </w:rPr>
        <w:t>2-</w:t>
      </w:r>
      <w:r w:rsidR="00A1118B">
        <w:rPr>
          <w:rFonts w:hint="eastAsia"/>
        </w:rPr>
        <w:t xml:space="preserve">1, Keep the TV set </w:t>
      </w:r>
      <w:r w:rsidR="003D282C">
        <w:rPr>
          <w:rFonts w:hint="eastAsia"/>
        </w:rPr>
        <w:t>in standby mode</w:t>
      </w:r>
      <w:r w:rsidR="00A1118B">
        <w:rPr>
          <w:rFonts w:hint="eastAsia"/>
        </w:rPr>
        <w:t>, press and hold the power key for a while(</w:t>
      </w:r>
      <w:r w:rsidR="00BE755A">
        <w:rPr>
          <w:rFonts w:hint="eastAsia"/>
        </w:rPr>
        <w:t>you c</w:t>
      </w:r>
      <w:r w:rsidR="00A1118B">
        <w:rPr>
          <w:rFonts w:hint="eastAsia"/>
        </w:rPr>
        <w:t xml:space="preserve">an wait till there is upgrading OSD in the screen and the LED </w:t>
      </w:r>
      <w:r w:rsidR="00BE755A">
        <w:rPr>
          <w:rFonts w:hint="eastAsia"/>
        </w:rPr>
        <w:t>start</w:t>
      </w:r>
      <w:r w:rsidR="00A1118B">
        <w:rPr>
          <w:rFonts w:hint="eastAsia"/>
        </w:rPr>
        <w:t xml:space="preserve"> flashing).</w:t>
      </w:r>
    </w:p>
    <w:p w:rsidR="00A1118B" w:rsidRDefault="00A1118B" w:rsidP="00A1118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274655" cy="1558852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433" cy="1558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18B" w:rsidRDefault="00A1118B" w:rsidP="00A1118B">
      <w:pPr>
        <w:jc w:val="center"/>
      </w:pPr>
      <w:r>
        <w:t>P</w:t>
      </w:r>
      <w:r>
        <w:rPr>
          <w:rFonts w:hint="eastAsia"/>
        </w:rPr>
        <w:t>ower key</w:t>
      </w:r>
      <w:r w:rsidR="00BE755A">
        <w:rPr>
          <w:rFonts w:hint="eastAsia"/>
        </w:rPr>
        <w:t xml:space="preserve"> has been</w:t>
      </w:r>
      <w:r>
        <w:rPr>
          <w:rFonts w:hint="eastAsia"/>
        </w:rPr>
        <w:t xml:space="preserve"> mark</w:t>
      </w:r>
      <w:r w:rsidR="00BE755A">
        <w:rPr>
          <w:rFonts w:hint="eastAsia"/>
        </w:rPr>
        <w:t>ed</w:t>
      </w:r>
      <w:r>
        <w:rPr>
          <w:rFonts w:hint="eastAsia"/>
        </w:rPr>
        <w:t xml:space="preserve"> in RED cycle.</w:t>
      </w:r>
    </w:p>
    <w:p w:rsidR="00A1118B" w:rsidRDefault="00A1118B" w:rsidP="00A1118B">
      <w:pPr>
        <w:jc w:val="center"/>
      </w:pPr>
      <w:r>
        <w:rPr>
          <w:noProof/>
        </w:rPr>
        <w:lastRenderedPageBreak/>
        <w:drawing>
          <wp:inline distT="0" distB="0" distL="0" distR="0">
            <wp:extent cx="4439360" cy="2448547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552" cy="2449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18B" w:rsidRDefault="00A1118B" w:rsidP="00A1118B">
      <w:pPr>
        <w:jc w:val="center"/>
      </w:pPr>
      <w:r>
        <w:t>U</w:t>
      </w:r>
      <w:r>
        <w:rPr>
          <w:rFonts w:hint="eastAsia"/>
        </w:rPr>
        <w:t>pgrading OSD</w:t>
      </w:r>
    </w:p>
    <w:p w:rsidR="00A1118B" w:rsidRDefault="00A1118B" w:rsidP="00A1118B">
      <w:pPr>
        <w:jc w:val="left"/>
      </w:pPr>
      <w:r>
        <w:rPr>
          <w:rFonts w:hint="eastAsia"/>
        </w:rPr>
        <w:t>2</w:t>
      </w:r>
      <w:r w:rsidR="00612C2B">
        <w:rPr>
          <w:rFonts w:hint="eastAsia"/>
        </w:rPr>
        <w:t>-2</w:t>
      </w:r>
      <w:r>
        <w:rPr>
          <w:rFonts w:hint="eastAsia"/>
        </w:rPr>
        <w:t xml:space="preserve">, </w:t>
      </w:r>
      <w:r w:rsidR="00BE755A">
        <w:rPr>
          <w:rFonts w:hint="eastAsia"/>
        </w:rPr>
        <w:t>S</w:t>
      </w:r>
      <w:r>
        <w:rPr>
          <w:rFonts w:hint="eastAsia"/>
        </w:rPr>
        <w:t>elect the update option in factory menu OSD.</w:t>
      </w:r>
    </w:p>
    <w:p w:rsidR="00A1118B" w:rsidRDefault="00612C2B" w:rsidP="00A1118B">
      <w:pPr>
        <w:jc w:val="left"/>
      </w:pPr>
      <w:r>
        <w:rPr>
          <w:rFonts w:hint="eastAsia"/>
        </w:rPr>
        <w:t>2-2-1</w:t>
      </w:r>
      <w:r w:rsidR="00A1118B">
        <w:t xml:space="preserve">, Press Menu then </w:t>
      </w:r>
      <w:r w:rsidR="00BE755A">
        <w:rPr>
          <w:rFonts w:hint="eastAsia"/>
        </w:rPr>
        <w:t>input</w:t>
      </w:r>
      <w:r w:rsidR="00A1118B">
        <w:t xml:space="preserve"> </w:t>
      </w:r>
      <w:r w:rsidR="003D282C">
        <w:rPr>
          <w:rFonts w:hint="eastAsia"/>
        </w:rPr>
        <w:t>1201</w:t>
      </w:r>
      <w:r w:rsidR="00A1118B">
        <w:t xml:space="preserve"> with the Main Menu OSD in the screen, it will </w:t>
      </w:r>
      <w:r w:rsidR="00BE755A">
        <w:rPr>
          <w:rFonts w:hint="eastAsia"/>
        </w:rPr>
        <w:t>bring out</w:t>
      </w:r>
      <w:r w:rsidR="004F4E56">
        <w:rPr>
          <w:rFonts w:hint="eastAsia"/>
        </w:rPr>
        <w:t xml:space="preserve"> the</w:t>
      </w:r>
      <w:r w:rsidR="00A1118B">
        <w:t xml:space="preserve"> factory </w:t>
      </w:r>
      <w:r w:rsidR="003D282C">
        <w:rPr>
          <w:rFonts w:hint="eastAsia"/>
        </w:rPr>
        <w:t>OSD</w:t>
      </w:r>
      <w:r w:rsidR="00A1118B">
        <w:t>.</w:t>
      </w:r>
    </w:p>
    <w:p w:rsidR="00A1118B" w:rsidRDefault="004F4E56" w:rsidP="00A1118B">
      <w:pPr>
        <w:jc w:val="center"/>
      </w:pPr>
      <w:r>
        <w:rPr>
          <w:noProof/>
        </w:rPr>
        <w:drawing>
          <wp:inline distT="0" distB="0" distL="0" distR="0">
            <wp:extent cx="3185326" cy="2858464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566" cy="285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C2B" w:rsidRDefault="00612C2B" w:rsidP="00A1118B">
      <w:pPr>
        <w:jc w:val="center"/>
      </w:pPr>
      <w:r>
        <w:t>F</w:t>
      </w:r>
      <w:r>
        <w:rPr>
          <w:rFonts w:hint="eastAsia"/>
        </w:rPr>
        <w:t>actory menu OSD</w:t>
      </w:r>
    </w:p>
    <w:p w:rsidR="004F4E56" w:rsidRDefault="00612C2B" w:rsidP="00A1118B">
      <w:pPr>
        <w:rPr>
          <w:rFonts w:hint="eastAsia"/>
        </w:rPr>
      </w:pPr>
      <w:r>
        <w:rPr>
          <w:rFonts w:hint="eastAsia"/>
        </w:rPr>
        <w:t>2-2-2</w:t>
      </w:r>
      <w:r w:rsidR="00A1118B">
        <w:t xml:space="preserve">, </w:t>
      </w:r>
      <w:r w:rsidR="00A1118B">
        <w:rPr>
          <w:rFonts w:hint="eastAsia"/>
        </w:rPr>
        <w:t xml:space="preserve">Select </w:t>
      </w:r>
      <w:r w:rsidR="004F4E56">
        <w:rPr>
          <w:rFonts w:hint="eastAsia"/>
        </w:rPr>
        <w:t>the Upgrade</w:t>
      </w:r>
      <w:r w:rsidR="00BE755A">
        <w:rPr>
          <w:rFonts w:hint="eastAsia"/>
        </w:rPr>
        <w:t xml:space="preserve"> item and you can see the</w:t>
      </w:r>
      <w:r w:rsidR="00A1118B">
        <w:rPr>
          <w:rFonts w:hint="eastAsia"/>
        </w:rPr>
        <w:t xml:space="preserve"> </w:t>
      </w:r>
      <w:r w:rsidR="004F4E56">
        <w:rPr>
          <w:rFonts w:hint="eastAsia"/>
        </w:rPr>
        <w:t>Upgrade</w:t>
      </w:r>
      <w:r w:rsidR="00A1118B">
        <w:rPr>
          <w:rFonts w:hint="eastAsia"/>
        </w:rPr>
        <w:t xml:space="preserve"> page</w:t>
      </w:r>
      <w:r w:rsidR="00D40776">
        <w:rPr>
          <w:rFonts w:hint="eastAsia"/>
        </w:rPr>
        <w:t xml:space="preserve">, </w:t>
      </w:r>
      <w:r w:rsidR="00BE755A">
        <w:rPr>
          <w:rFonts w:hint="eastAsia"/>
        </w:rPr>
        <w:t xml:space="preserve">in </w:t>
      </w:r>
      <w:r w:rsidR="004F4E56">
        <w:rPr>
          <w:rFonts w:hint="eastAsia"/>
        </w:rPr>
        <w:t>which please</w:t>
      </w:r>
      <w:r w:rsidR="00BE755A">
        <w:rPr>
          <w:rFonts w:hint="eastAsia"/>
        </w:rPr>
        <w:t xml:space="preserve"> </w:t>
      </w:r>
      <w:r w:rsidR="00D40776">
        <w:rPr>
          <w:rFonts w:hint="eastAsia"/>
        </w:rPr>
        <w:t xml:space="preserve">select the Upgrade Main item. </w:t>
      </w:r>
    </w:p>
    <w:p w:rsidR="00A1118B" w:rsidRDefault="00D40776" w:rsidP="00A1118B">
      <w:r>
        <w:t>S</w:t>
      </w:r>
      <w:r>
        <w:rPr>
          <w:rFonts w:hint="eastAsia"/>
        </w:rPr>
        <w:t>howing as below:</w:t>
      </w:r>
    </w:p>
    <w:p w:rsidR="00D40776" w:rsidRDefault="004F4E56" w:rsidP="00D40776">
      <w:pPr>
        <w:jc w:val="center"/>
      </w:pPr>
      <w:r>
        <w:rPr>
          <w:noProof/>
        </w:rPr>
        <w:drawing>
          <wp:inline distT="0" distB="0" distL="0" distR="0">
            <wp:extent cx="3765771" cy="1716465"/>
            <wp:effectExtent l="19050" t="0" r="6129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772" cy="171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776" w:rsidRDefault="004F4E56" w:rsidP="00612C2B">
      <w:pPr>
        <w:jc w:val="center"/>
      </w:pPr>
      <w:r>
        <w:rPr>
          <w:rFonts w:hint="eastAsia"/>
        </w:rPr>
        <w:t>Upgrade</w:t>
      </w:r>
      <w:r w:rsidR="00612C2B">
        <w:rPr>
          <w:rFonts w:hint="eastAsia"/>
        </w:rPr>
        <w:t xml:space="preserve"> page</w:t>
      </w:r>
    </w:p>
    <w:p w:rsidR="00D40776" w:rsidRDefault="00612C2B" w:rsidP="00D40776">
      <w:pPr>
        <w:jc w:val="left"/>
      </w:pPr>
      <w:r>
        <w:rPr>
          <w:rFonts w:hint="eastAsia"/>
        </w:rPr>
        <w:lastRenderedPageBreak/>
        <w:t>2-2-3</w:t>
      </w:r>
      <w:r w:rsidR="00D40776">
        <w:rPr>
          <w:rFonts w:hint="eastAsia"/>
        </w:rPr>
        <w:t xml:space="preserve">, Select Confirm </w:t>
      </w:r>
      <w:r w:rsidR="00BE755A">
        <w:rPr>
          <w:rFonts w:hint="eastAsia"/>
        </w:rPr>
        <w:t>button</w:t>
      </w:r>
      <w:r w:rsidR="00D40776">
        <w:rPr>
          <w:rFonts w:hint="eastAsia"/>
        </w:rPr>
        <w:t xml:space="preserve"> in coming OSD. The TV set will go into standby mode. Press power key (in remote or keyboard)</w:t>
      </w:r>
      <w:r w:rsidR="00AE2EE0">
        <w:rPr>
          <w:rFonts w:hint="eastAsia"/>
        </w:rPr>
        <w:t xml:space="preserve"> to wake up the TV set</w:t>
      </w:r>
      <w:r w:rsidR="00D40776">
        <w:rPr>
          <w:rFonts w:hint="eastAsia"/>
        </w:rPr>
        <w:t xml:space="preserve">, </w:t>
      </w:r>
      <w:r w:rsidR="00AE2EE0">
        <w:rPr>
          <w:rFonts w:hint="eastAsia"/>
        </w:rPr>
        <w:t>it will start the</w:t>
      </w:r>
      <w:r w:rsidR="00D40776">
        <w:rPr>
          <w:rFonts w:hint="eastAsia"/>
        </w:rPr>
        <w:t xml:space="preserve"> upgrading process.</w:t>
      </w:r>
    </w:p>
    <w:p w:rsidR="00D40776" w:rsidRDefault="004F4E56" w:rsidP="00D40776">
      <w:pPr>
        <w:jc w:val="center"/>
      </w:pPr>
      <w:r>
        <w:rPr>
          <w:noProof/>
        </w:rPr>
        <w:drawing>
          <wp:inline distT="0" distB="0" distL="0" distR="0">
            <wp:extent cx="3264838" cy="1646214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263" cy="1647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C2B" w:rsidRDefault="00612C2B" w:rsidP="00D40776">
      <w:pPr>
        <w:jc w:val="center"/>
      </w:pPr>
      <w:r>
        <w:t>U</w:t>
      </w:r>
      <w:r>
        <w:rPr>
          <w:rFonts w:hint="eastAsia"/>
        </w:rPr>
        <w:t>pgrade confirming</w:t>
      </w:r>
    </w:p>
    <w:p w:rsidR="00D40776" w:rsidRDefault="00D40776" w:rsidP="00D40776">
      <w:r>
        <w:t>W</w:t>
      </w:r>
      <w:r>
        <w:rPr>
          <w:rFonts w:hint="eastAsia"/>
        </w:rPr>
        <w:t>hen it start</w:t>
      </w:r>
      <w:r w:rsidR="00B87E6C">
        <w:rPr>
          <w:rFonts w:hint="eastAsia"/>
        </w:rPr>
        <w:t xml:space="preserve"> the</w:t>
      </w:r>
      <w:r>
        <w:rPr>
          <w:rFonts w:hint="eastAsia"/>
        </w:rPr>
        <w:t xml:space="preserve"> upgrad</w:t>
      </w:r>
      <w:r w:rsidR="00AE2EE0">
        <w:rPr>
          <w:rFonts w:hint="eastAsia"/>
        </w:rPr>
        <w:t>ing</w:t>
      </w:r>
      <w:r w:rsidR="00B87E6C">
        <w:rPr>
          <w:rFonts w:hint="eastAsia"/>
        </w:rPr>
        <w:t xml:space="preserve"> </w:t>
      </w:r>
      <w:r w:rsidR="00AE2EE0">
        <w:rPr>
          <w:rFonts w:hint="eastAsia"/>
        </w:rPr>
        <w:t>there will be upgrading progress bar</w:t>
      </w:r>
      <w:r>
        <w:rPr>
          <w:rFonts w:hint="eastAsia"/>
        </w:rPr>
        <w:t xml:space="preserve"> in the screen and the LED will keep flashing.</w:t>
      </w:r>
    </w:p>
    <w:p w:rsidR="003808F1" w:rsidRPr="00B87E6C" w:rsidRDefault="003808F1" w:rsidP="00D40776"/>
    <w:p w:rsidR="003808F1" w:rsidRDefault="003808F1" w:rsidP="00D40776">
      <w:r>
        <w:rPr>
          <w:rFonts w:hint="eastAsia"/>
        </w:rPr>
        <w:t>Note: Please do</w:t>
      </w:r>
      <w:r w:rsidR="004F4E56">
        <w:rPr>
          <w:rFonts w:hint="eastAsia"/>
        </w:rPr>
        <w:t>n`</w:t>
      </w:r>
      <w:r>
        <w:rPr>
          <w:rFonts w:hint="eastAsia"/>
        </w:rPr>
        <w:t>t switch off the TV set during s/w upgrading</w:t>
      </w:r>
      <w:r w:rsidR="004F4E56">
        <w:rPr>
          <w:rFonts w:hint="eastAsia"/>
        </w:rPr>
        <w:t xml:space="preserve"> process</w:t>
      </w:r>
      <w:r>
        <w:rPr>
          <w:rFonts w:hint="eastAsia"/>
        </w:rPr>
        <w:t xml:space="preserve"> </w:t>
      </w:r>
      <w:r w:rsidR="00AE2EE0">
        <w:rPr>
          <w:rFonts w:hint="eastAsia"/>
        </w:rPr>
        <w:t>otherwise</w:t>
      </w:r>
      <w:r>
        <w:rPr>
          <w:rFonts w:hint="eastAsia"/>
        </w:rPr>
        <w:t xml:space="preserve"> the</w:t>
      </w:r>
      <w:r w:rsidR="00AE2EE0">
        <w:rPr>
          <w:rFonts w:hint="eastAsia"/>
        </w:rPr>
        <w:t xml:space="preserve"> tv</w:t>
      </w:r>
      <w:r>
        <w:rPr>
          <w:rFonts w:hint="eastAsia"/>
        </w:rPr>
        <w:t xml:space="preserve"> system will</w:t>
      </w:r>
      <w:r w:rsidR="004F4E56">
        <w:rPr>
          <w:rFonts w:hint="eastAsia"/>
        </w:rPr>
        <w:t xml:space="preserve"> be breakdown</w:t>
      </w:r>
      <w:r>
        <w:rPr>
          <w:rFonts w:hint="eastAsia"/>
        </w:rPr>
        <w:t>.</w:t>
      </w:r>
    </w:p>
    <w:sectPr w:rsidR="003808F1" w:rsidSect="003808F1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D745E" w:rsidRDefault="000D745E" w:rsidP="00A1118B">
      <w:r>
        <w:separator/>
      </w:r>
    </w:p>
  </w:endnote>
  <w:endnote w:type="continuationSeparator" w:id="1">
    <w:p w:rsidR="000D745E" w:rsidRDefault="000D745E" w:rsidP="00A1118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D745E" w:rsidRDefault="000D745E" w:rsidP="00A1118B">
      <w:r>
        <w:separator/>
      </w:r>
    </w:p>
  </w:footnote>
  <w:footnote w:type="continuationSeparator" w:id="1">
    <w:p w:rsidR="000D745E" w:rsidRDefault="000D745E" w:rsidP="00A1118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1118B"/>
    <w:rsid w:val="000D745E"/>
    <w:rsid w:val="000E060C"/>
    <w:rsid w:val="003808F1"/>
    <w:rsid w:val="003D282C"/>
    <w:rsid w:val="003E60C0"/>
    <w:rsid w:val="004F4E56"/>
    <w:rsid w:val="00612C2B"/>
    <w:rsid w:val="00822EBC"/>
    <w:rsid w:val="008348A2"/>
    <w:rsid w:val="009B379F"/>
    <w:rsid w:val="00A1118B"/>
    <w:rsid w:val="00A73C36"/>
    <w:rsid w:val="00A932EA"/>
    <w:rsid w:val="00AE2EE0"/>
    <w:rsid w:val="00B87E6C"/>
    <w:rsid w:val="00BC14DF"/>
    <w:rsid w:val="00BE755A"/>
    <w:rsid w:val="00C1291A"/>
    <w:rsid w:val="00C87C61"/>
    <w:rsid w:val="00D40776"/>
    <w:rsid w:val="00E04C5E"/>
    <w:rsid w:val="00E815F9"/>
    <w:rsid w:val="00F021B6"/>
    <w:rsid w:val="00FB3E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3ED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111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1118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111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1118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1118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1118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</Pages>
  <Words>187</Words>
  <Characters>1072</Characters>
  <Application>Microsoft Office Word</Application>
  <DocSecurity>0</DocSecurity>
  <Lines>8</Lines>
  <Paragraphs>2</Paragraphs>
  <ScaleCrop>false</ScaleCrop>
  <Company>Microsoft</Company>
  <LinksUpToDate>false</LinksUpToDate>
  <CharactersWithSpaces>1257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Win7XZB</dc:creator>
  <cp:keywords/>
  <dc:description/>
  <cp:lastModifiedBy>dadi</cp:lastModifiedBy>
  <cp:revision>18</cp:revision>
  <dcterms:created xsi:type="dcterms:W3CDTF">2015-10-10T16:15:00Z</dcterms:created>
  <dcterms:modified xsi:type="dcterms:W3CDTF">2017-11-09T03:32:00Z</dcterms:modified>
</cp:coreProperties>
</file>