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3274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🌟</w:t>
      </w: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Résumé global des décisions fondamentales d’Ogma (version marteau &amp; burin)</w:t>
      </w:r>
    </w:p>
    <w:p w14:paraId="480451AD" w14:textId="259E4513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(Tout ce qu</w:t>
      </w:r>
      <w:r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i est </w:t>
      </w:r>
      <w:r w:rsidRPr="00F87FF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clarifié, fixé, verrouillé et aligné pour Ogma 0.3.11 et au</w:t>
      </w:r>
      <w:r w:rsidRPr="00F87FF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noBreakHyphen/>
        <w:t>delà)</w:t>
      </w:r>
    </w:p>
    <w:p w14:paraId="68BE22E7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F044A7A">
          <v:rect id="_x0000_i1025" style="width:0;height:1.5pt" o:hralign="center" o:hrstd="t" o:hr="t" fillcolor="#a0a0a0" stroked="f"/>
        </w:pict>
      </w:r>
    </w:p>
    <w:p w14:paraId="614DD594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Philosophie générale d’Ogma</w:t>
      </w:r>
    </w:p>
    <w:p w14:paraId="02076A8F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est un langage :</w:t>
      </w:r>
    </w:p>
    <w:p w14:paraId="718F909E" w14:textId="77777777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Human Ready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lisible par un humain non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expert</w:t>
      </w:r>
    </w:p>
    <w:p w14:paraId="2BABDEBC" w14:textId="30C99E96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AI Ready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structuré, explicite, sans ambiguïté</w:t>
      </w:r>
      <w:r w:rsidR="00E804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(ce n’est qu’une </w:t>
      </w:r>
      <w:r w:rsidR="007908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conséquence, rien </w:t>
      </w:r>
      <w:proofErr w:type="gramStart"/>
      <w:r w:rsidR="007908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n’as</w:t>
      </w:r>
      <w:proofErr w:type="gramEnd"/>
      <w:r w:rsidR="007908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112FD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originellement</w:t>
      </w:r>
      <w:r w:rsidR="007908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112FD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été fait</w:t>
      </w:r>
      <w:r w:rsidR="007908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ce </w:t>
      </w:r>
      <w:r w:rsidR="00112FD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 ou but</w:t>
      </w:r>
      <w:r w:rsidR="007908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B8C9AE6" w14:textId="77777777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Zéro Magie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rien d’implicite, rien de caché</w:t>
      </w:r>
    </w:p>
    <w:p w14:paraId="5C1F6A21" w14:textId="77777777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Narratif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code raconte ce qu’il fait</w:t>
      </w:r>
    </w:p>
    <w:p w14:paraId="3C376881" w14:textId="77777777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Institutionnel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adapté aux banques, régulateurs, auditeurs</w:t>
      </w:r>
    </w:p>
    <w:p w14:paraId="34B0E1A6" w14:textId="77777777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Minimal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pas de surcharge syntaxique, pas de symboles inutiles</w:t>
      </w:r>
    </w:p>
    <w:p w14:paraId="00CD6D68" w14:textId="77777777" w:rsidR="00F87FF4" w:rsidRPr="00F87FF4" w:rsidRDefault="00F87FF4" w:rsidP="00F87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Stable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chaque décision doit tenir 30 ans</w:t>
      </w:r>
    </w:p>
    <w:p w14:paraId="63EAE8EC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Ogma n’est pas un langage “C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like”.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n’est pas un langage ésotérique.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Il n’est pas un langage académique.</w:t>
      </w:r>
    </w:p>
    <w:p w14:paraId="45F6A424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Ogma est un langage humain, explicite, durable.</w:t>
      </w:r>
    </w:p>
    <w:p w14:paraId="2203C86E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2AA02F6">
          <v:rect id="_x0000_i1026" style="width:0;height:1.5pt" o:hralign="center" o:hrstd="t" o:hr="t" fillcolor="#a0a0a0" stroked="f"/>
        </w:pict>
      </w:r>
    </w:p>
    <w:p w14:paraId="062CE527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Les opérateurs logiques : version finale</w:t>
      </w:r>
    </w:p>
    <w:p w14:paraId="035FBDB2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une longue réflexion, nous avons fixé la grammaire logique définitive.</w:t>
      </w:r>
    </w:p>
    <w:p w14:paraId="0AFD15CE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not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NON logique</w:t>
      </w:r>
    </w:p>
    <w:p w14:paraId="2A3A45E5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clé narratif, lisible, déjà utilisé dans ton Lisez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moi.</w:t>
      </w:r>
    </w:p>
    <w:p w14:paraId="189835AA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&amp;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ET logique</w:t>
      </w:r>
    </w:p>
    <w:p w14:paraId="224F7B93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Symbole simple, universel, cohérent.</w:t>
      </w:r>
    </w:p>
    <w:p w14:paraId="5E446E72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or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OU logique</w:t>
      </w:r>
    </w:p>
    <w:p w14:paraId="024E0686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Mot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clé lisible, universel, la seule exception à la règle “les opérateurs sont des symboles”.</w:t>
      </w:r>
    </w:p>
    <w:p w14:paraId="065D06DE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|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pipeline narratif</w:t>
      </w:r>
    </w:p>
    <w:p w14:paraId="39DD315E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plus faible en priorité.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Transforme la valeur de gauche en entrée de la fonction de droite.</w:t>
      </w:r>
    </w:p>
    <w:p w14:paraId="75BBAEE3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❌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Pas de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!</w:t>
      </w:r>
    </w:p>
    <w:p w14:paraId="3C3143E2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Trop C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 xml:space="preserve">like, incohérent avec </w:t>
      </w: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9061409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❌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Pas de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||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ni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&amp;&amp;</w:t>
      </w:r>
    </w:p>
    <w:p w14:paraId="093B7C6F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Interdit : Ogma refuse les opérateurs doubles.</w:t>
      </w:r>
    </w:p>
    <w:p w14:paraId="4A2155A9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❌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Pas de symboles exotiques (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~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?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µ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§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¬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F87FF4">
        <w:rPr>
          <w:rFonts w:ascii="Cambria Math" w:eastAsia="Times New Roman" w:hAnsi="Cambria Math" w:cs="Cambria Math"/>
          <w:b/>
          <w:bCs/>
          <w:kern w:val="0"/>
          <w:sz w:val="20"/>
          <w:szCs w:val="20"/>
          <w:lang w:eastAsia="fr-FR"/>
          <w14:ligatures w14:val="none"/>
        </w:rPr>
        <w:t>∨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7BE01C18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 universels, non intuitifs, non Human Ready.</w:t>
      </w:r>
    </w:p>
    <w:p w14:paraId="5FA2AD8B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F406CA4">
          <v:rect id="_x0000_i1027" style="width:0;height:1.5pt" o:hralign="center" o:hrstd="t" o:hr="t" fillcolor="#a0a0a0" stroked="f"/>
        </w:pict>
      </w:r>
    </w:p>
    <w:p w14:paraId="7EE88BD4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Priorité des opérateurs (</w:t>
      </w:r>
      <w:proofErr w:type="spellStart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precedence</w:t>
      </w:r>
      <w:proofErr w:type="spellEnd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)</w:t>
      </w:r>
    </w:p>
    <w:p w14:paraId="3A493828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Fixée définitivement pour éviter toute ambiguïté :</w:t>
      </w:r>
    </w:p>
    <w:p w14:paraId="25FC1EFD" w14:textId="77777777" w:rsidR="00F87FF4" w:rsidRPr="00F87FF4" w:rsidRDefault="00F87FF4" w:rsidP="00F8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not</w:t>
      </w:r>
      <w:proofErr w:type="gramEnd"/>
    </w:p>
    <w:p w14:paraId="543D9C30" w14:textId="77777777" w:rsidR="00F87FF4" w:rsidRPr="00F87FF4" w:rsidRDefault="00F87FF4" w:rsidP="00F8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&amp;</w:t>
      </w:r>
    </w:p>
    <w:p w14:paraId="5A9DB3D4" w14:textId="77777777" w:rsidR="00F87FF4" w:rsidRPr="00F87FF4" w:rsidRDefault="00F87FF4" w:rsidP="00F8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or</w:t>
      </w:r>
      <w:proofErr w:type="gramEnd"/>
    </w:p>
    <w:p w14:paraId="6F08B669" w14:textId="77777777" w:rsidR="00F87FF4" w:rsidRPr="00F87FF4" w:rsidRDefault="00F87FF4" w:rsidP="00F87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|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 plus faible)</w:t>
      </w:r>
    </w:p>
    <w:p w14:paraId="3C4AD7A6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1E3FDEBD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&amp; b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 | f</w:t>
      </w:r>
    </w:p>
    <w:p w14:paraId="1350AD90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→ </w:t>
      </w: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(a &amp; b)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c)</w:t>
      </w:r>
    </w:p>
    <w:p w14:paraId="191F29EF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Lisible, prévisible, sans magie.</w:t>
      </w:r>
    </w:p>
    <w:p w14:paraId="5B986747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59477D1">
          <v:rect id="_x0000_i1028" style="width:0;height:1.5pt" o:hralign="center" o:hrstd="t" o:hr="t" fillcolor="#a0a0a0" stroked="f"/>
        </w:pict>
      </w:r>
    </w:p>
    <w:p w14:paraId="00BEE424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4. </w:t>
      </w:r>
      <w:proofErr w:type="spellStart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Bitwise</w:t>
      </w:r>
      <w:proofErr w:type="spellEnd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: philosophie et emplacement</w:t>
      </w:r>
    </w:p>
    <w:p w14:paraId="3642E849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n’aura jamais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d’opérateurs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bitwise</w:t>
      </w:r>
      <w:proofErr w:type="spell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syntaxe.</w:t>
      </w:r>
    </w:p>
    <w:p w14:paraId="3FD5FCA1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:</w:t>
      </w:r>
    </w:p>
    <w:p w14:paraId="0F499611" w14:textId="77777777" w:rsidR="00F87FF4" w:rsidRPr="00F87FF4" w:rsidRDefault="00F87FF4" w:rsidP="00F8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&amp;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bitwise</w:t>
      </w:r>
      <w:proofErr w:type="spellEnd"/>
    </w:p>
    <w:p w14:paraId="150EBB08" w14:textId="77777777" w:rsidR="00F87FF4" w:rsidRPr="00F87FF4" w:rsidRDefault="00F87FF4" w:rsidP="00F8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bitwise</w:t>
      </w:r>
      <w:proofErr w:type="spellEnd"/>
    </w:p>
    <w:p w14:paraId="7129E5DD" w14:textId="77777777" w:rsidR="00F87FF4" w:rsidRPr="00F87FF4" w:rsidRDefault="00F87FF4" w:rsidP="00F8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^</w:t>
      </w:r>
    </w:p>
    <w:p w14:paraId="6F6445D2" w14:textId="77777777" w:rsidR="00F87FF4" w:rsidRPr="00F87FF4" w:rsidRDefault="00F87FF4" w:rsidP="00F8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&lt;&lt;</w:t>
      </w:r>
    </w:p>
    <w:p w14:paraId="74D770E9" w14:textId="77777777" w:rsidR="00F87FF4" w:rsidRPr="00F87FF4" w:rsidRDefault="00F87FF4" w:rsidP="00F87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&gt;&gt;</w:t>
      </w:r>
    </w:p>
    <w:p w14:paraId="0813A2F1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bitwise</w:t>
      </w:r>
      <w:proofErr w:type="spell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seront dans une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malle bas niveau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45EBA9C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bit/</w:t>
      </w: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and(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a, b)</w:t>
      </w:r>
    </w:p>
    <w:p w14:paraId="7129E250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bit/</w:t>
      </w: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or(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a, b)</w:t>
      </w:r>
    </w:p>
    <w:p w14:paraId="6EDC09C6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bit/</w:t>
      </w:r>
      <w:proofErr w:type="spellStart"/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xor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a, b)</w:t>
      </w:r>
    </w:p>
    <w:p w14:paraId="0A6FF4BB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bit/</w:t>
      </w:r>
      <w:proofErr w:type="spellStart"/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shl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a, n)</w:t>
      </w:r>
    </w:p>
    <w:p w14:paraId="040C70E5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bit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shr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a, n)</w:t>
      </w:r>
    </w:p>
    <w:p w14:paraId="6C53B530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Implémentation :</w:t>
      </w:r>
    </w:p>
    <w:p w14:paraId="625AF4E3" w14:textId="77777777" w:rsidR="00F87FF4" w:rsidRPr="00F87FF4" w:rsidRDefault="00F87FF4" w:rsidP="00F8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d’abord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Rust</w:t>
      </w:r>
    </w:p>
    <w:p w14:paraId="56718B72" w14:textId="77777777" w:rsidR="00F87FF4" w:rsidRPr="00F87FF4" w:rsidRDefault="00F87FF4" w:rsidP="00F87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réécrite en Ogma quand Ogma sera auto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hébergé</w:t>
      </w:r>
    </w:p>
    <w:p w14:paraId="5CFF6C3B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syntaxe reste propre.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puissance reste accessible.</w:t>
      </w:r>
    </w:p>
    <w:p w14:paraId="4DE7E8C7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C55529">
          <v:rect id="_x0000_i1029" style="width:0;height:1.5pt" o:hralign="center" o:hrstd="t" o:hr="t" fillcolor="#a0a0a0" stroked="f"/>
        </w:pict>
      </w:r>
    </w:p>
    <w:p w14:paraId="54D9EFDC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Les malles : la clé de l’extensibilité</w:t>
      </w:r>
    </w:p>
    <w:p w14:paraId="47D3B565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malle est :</w:t>
      </w:r>
    </w:p>
    <w:p w14:paraId="1FE2C1CE" w14:textId="77777777" w:rsidR="00F87FF4" w:rsidRPr="00F87FF4" w:rsidRDefault="00F87FF4" w:rsidP="00F8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module Ogma</w:t>
      </w:r>
    </w:p>
    <w:p w14:paraId="5931B4B5" w14:textId="77777777" w:rsidR="00F87FF4" w:rsidRPr="00F87FF4" w:rsidRDefault="00F87FF4" w:rsidP="00F8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narratif</w:t>
      </w:r>
      <w:proofErr w:type="gramEnd"/>
    </w:p>
    <w:p w14:paraId="62EE586C" w14:textId="77777777" w:rsidR="00F87FF4" w:rsidRPr="00F87FF4" w:rsidRDefault="00F87FF4" w:rsidP="00F8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explicite</w:t>
      </w:r>
      <w:proofErr w:type="gramEnd"/>
    </w:p>
    <w:p w14:paraId="6CC30AD0" w14:textId="77777777" w:rsidR="00F87FF4" w:rsidRPr="00F87FF4" w:rsidRDefault="00F87FF4" w:rsidP="00F8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réécrivable</w:t>
      </w:r>
      <w:proofErr w:type="spellEnd"/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Ogma</w:t>
      </w:r>
    </w:p>
    <w:p w14:paraId="1182B6C4" w14:textId="77777777" w:rsidR="00F87FF4" w:rsidRPr="00F87FF4" w:rsidRDefault="00F87FF4" w:rsidP="00F8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isolé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langage</w:t>
      </w:r>
    </w:p>
    <w:p w14:paraId="5EAA3194" w14:textId="77777777" w:rsidR="00F87FF4" w:rsidRPr="00F87FF4" w:rsidRDefault="00F87FF4" w:rsidP="00F8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magie</w:t>
      </w:r>
    </w:p>
    <w:p w14:paraId="423CD355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:</w:t>
      </w:r>
    </w:p>
    <w:p w14:paraId="3284322E" w14:textId="77777777" w:rsidR="00F87FF4" w:rsidRPr="00F87FF4" w:rsidRDefault="00F87FF4" w:rsidP="00F8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bit</w:t>
      </w:r>
      <w:proofErr w:type="gramEnd"/>
    </w:p>
    <w:p w14:paraId="1485E16F" w14:textId="77777777" w:rsidR="00F87FF4" w:rsidRPr="00F87FF4" w:rsidRDefault="00F87FF4" w:rsidP="00F8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bytes</w:t>
      </w:r>
      <w:proofErr w:type="gramEnd"/>
    </w:p>
    <w:p w14:paraId="6F26272E" w14:textId="77777777" w:rsidR="00F87FF4" w:rsidRPr="00F87FF4" w:rsidRDefault="00F87FF4" w:rsidP="00F8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regex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(0.5)</w:t>
      </w:r>
    </w:p>
    <w:p w14:paraId="25B9F0F8" w14:textId="77777777" w:rsidR="00F87FF4" w:rsidRPr="00F87FF4" w:rsidRDefault="00F87FF4" w:rsidP="00F8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audio</w:t>
      </w:r>
      <w:proofErr w:type="gramEnd"/>
    </w:p>
    <w:p w14:paraId="695E2B3D" w14:textId="77777777" w:rsidR="00F87FF4" w:rsidRPr="00F87FF4" w:rsidRDefault="00F87FF4" w:rsidP="00F8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mp3</w:t>
      </w:r>
    </w:p>
    <w:p w14:paraId="5CADB87F" w14:textId="77777777" w:rsidR="00F87FF4" w:rsidRPr="00F87FF4" w:rsidRDefault="00F87FF4" w:rsidP="00F87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</w:t>
      </w:r>
      <w:proofErr w:type="gramEnd"/>
    </w:p>
    <w:p w14:paraId="0F8BCB36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malles permettent à Ogma d’être minimal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 être limité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0FF9FC0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60BD43">
          <v:rect id="_x0000_i1030" style="width:0;height:1.5pt" o:hralign="center" o:hrstd="t" o:hr="t" fillcolor="#a0a0a0" stroked="f"/>
        </w:pict>
      </w:r>
    </w:p>
    <w:p w14:paraId="69A04703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ognum et les opérations mixtes</w:t>
      </w:r>
    </w:p>
    <w:p w14:paraId="44D13C1F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Décision pour 0.3.11 :</w:t>
      </w:r>
    </w:p>
    <w:p w14:paraId="29FC4422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❌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Pas d’opérations mixtes</w:t>
      </w:r>
    </w:p>
    <w:p w14:paraId="4DCEA225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:</w:t>
      </w:r>
    </w:p>
    <w:p w14:paraId="0B2F3E76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ognum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</w:p>
    <w:p w14:paraId="2E7BE041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ognum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decimal</w:t>
      </w:r>
      <w:proofErr w:type="spellEnd"/>
    </w:p>
    <w:p w14:paraId="6156D79B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Tout doit être explicite</w:t>
      </w:r>
    </w:p>
    <w:p w14:paraId="5B9A45C6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_ognum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ognum(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"2")</w:t>
      </w:r>
    </w:p>
    <w:p w14:paraId="4873AF6C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?</w:t>
      </w:r>
    </w:p>
    <w:p w14:paraId="191D8AB1" w14:textId="77777777" w:rsidR="00F87FF4" w:rsidRPr="00F87FF4" w:rsidRDefault="00F87FF4" w:rsidP="00F8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sécurité</w:t>
      </w:r>
      <w:proofErr w:type="gramEnd"/>
    </w:p>
    <w:p w14:paraId="1D5E7495" w14:textId="77777777" w:rsidR="00F87FF4" w:rsidRPr="00F87FF4" w:rsidRDefault="00F87FF4" w:rsidP="00F8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auditabilité</w:t>
      </w:r>
      <w:proofErr w:type="spellEnd"/>
      <w:proofErr w:type="gramEnd"/>
    </w:p>
    <w:p w14:paraId="4BAB2828" w14:textId="77777777" w:rsidR="00F87FF4" w:rsidRPr="00F87FF4" w:rsidRDefault="00F87FF4" w:rsidP="00F8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zéro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magie</w:t>
      </w:r>
    </w:p>
    <w:p w14:paraId="003070EF" w14:textId="77777777" w:rsidR="00F87FF4" w:rsidRPr="00F87FF4" w:rsidRDefault="00F87FF4" w:rsidP="00F8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</w:t>
      </w:r>
      <w:proofErr w:type="gramEnd"/>
    </w:p>
    <w:p w14:paraId="5D69319A" w14:textId="77777777" w:rsidR="00F87FF4" w:rsidRPr="00F87FF4" w:rsidRDefault="00F87FF4" w:rsidP="00F8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institutions</w:t>
      </w:r>
      <w:proofErr w:type="gramEnd"/>
    </w:p>
    <w:p w14:paraId="27A0C44E" w14:textId="77777777" w:rsidR="00F87FF4" w:rsidRPr="00F87FF4" w:rsidRDefault="00F87FF4" w:rsidP="00F87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stabilité</w:t>
      </w:r>
      <w:proofErr w:type="gramEnd"/>
    </w:p>
    <w:p w14:paraId="5D97A0A7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confort viendra plus tard (0.5–0.7) avec des conversions explicites.</w:t>
      </w:r>
    </w:p>
    <w:p w14:paraId="1CFB08FA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649BC76">
          <v:rect id="_x0000_i1031" style="width:0;height:1.5pt" o:hralign="center" o:hrstd="t" o:hr="t" fillcolor="#a0a0a0" stroked="f"/>
        </w:pict>
      </w:r>
    </w:p>
    <w:p w14:paraId="65941E48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Entrée du programme (main)</w:t>
      </w:r>
    </w:p>
    <w:p w14:paraId="7E5AAA96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0.3.11 :</w:t>
      </w:r>
    </w:p>
    <w:p w14:paraId="774F350C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gramStart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main:</w:t>
      </w:r>
      <w:proofErr w:type="gramEnd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fn</w:t>
      </w:r>
      <w:proofErr w:type="spellEnd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reste simple</w:t>
      </w:r>
    </w:p>
    <w:p w14:paraId="34B3179A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Les arguments seront accessibles via une fonction de la </w:t>
      </w:r>
      <w:proofErr w:type="spellStart"/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stdmin</w:t>
      </w:r>
      <w:proofErr w:type="spellEnd"/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:</w:t>
      </w:r>
    </w:p>
    <w:p w14:paraId="559D4DBB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let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args = runtime/</w:t>
      </w: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args(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EBBD029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?</w:t>
      </w:r>
    </w:p>
    <w:p w14:paraId="562D6479" w14:textId="77777777" w:rsidR="00F87FF4" w:rsidRPr="00F87FF4" w:rsidRDefault="00F87FF4" w:rsidP="00F8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signature spéciale à gérer</w:t>
      </w:r>
    </w:p>
    <w:p w14:paraId="26745CE9" w14:textId="77777777" w:rsidR="00F87FF4" w:rsidRPr="00F87FF4" w:rsidRDefault="00F87FF4" w:rsidP="00F8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flexible</w:t>
      </w:r>
    </w:p>
    <w:p w14:paraId="591D2026" w14:textId="77777777" w:rsidR="00F87FF4" w:rsidRPr="00F87FF4" w:rsidRDefault="00F87FF4" w:rsidP="00F8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Ogma</w:t>
      </w:r>
    </w:p>
    <w:p w14:paraId="4D6732E9" w14:textId="77777777" w:rsidR="00F87FF4" w:rsidRPr="00F87FF4" w:rsidRDefault="00F87FF4" w:rsidP="00F87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 à implémenter en Rust</w:t>
      </w:r>
    </w:p>
    <w:p w14:paraId="0B18FE12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tard, tu pourras ajouter :</w:t>
      </w:r>
    </w:p>
    <w:p w14:paraId="58D7C1D1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lastRenderedPageBreak/>
        <w:t xml:space="preserve">main: </w:t>
      </w:r>
      <w:proofErr w:type="spellStart"/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fn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(</w:t>
      </w:r>
      <w:proofErr w:type="spellStart"/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args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: list&lt;string&gt;)</w:t>
      </w:r>
    </w:p>
    <w:p w14:paraId="6833617D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pas maintenant.</w:t>
      </w:r>
    </w:p>
    <w:p w14:paraId="162FEE33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5CFBDED">
          <v:rect id="_x0000_i1032" style="width:0;height:1.5pt" o:hralign="center" o:hrstd="t" o:hr="t" fillcolor="#a0a0a0" stroked="f"/>
        </w:pict>
      </w:r>
    </w:p>
    <w:p w14:paraId="47D1E2AF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Regex dans le Lisez</w:t>
      </w: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moi</w:t>
      </w:r>
    </w:p>
    <w:p w14:paraId="59F22A57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 exemple utilise :</w:t>
      </w:r>
    </w:p>
    <w:p w14:paraId="3A4F327C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string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contains_regex</w:t>
      </w:r>
      <w:proofErr w:type="spellEnd"/>
    </w:p>
    <w:p w14:paraId="0B508196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Mais la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stdmin</w:t>
      </w:r>
      <w:proofErr w:type="spell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0.3.11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n’inclut pas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regex.</w:t>
      </w:r>
    </w:p>
    <w:p w14:paraId="2A88165C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 :</w:t>
      </w:r>
    </w:p>
    <w:p w14:paraId="41CE8A1C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On garde l’exemple</w:t>
      </w:r>
    </w:p>
    <w:p w14:paraId="2B9520FA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On note que la malle </w:t>
      </w:r>
      <w:r w:rsidRPr="00F87F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regex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arrivera en 0.5</w:t>
      </w:r>
    </w:p>
    <w:p w14:paraId="131ED144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✔</w:t>
      </w: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Pas de regex dans la </w:t>
      </w:r>
      <w:proofErr w:type="spellStart"/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stdmin</w:t>
      </w:r>
      <w:proofErr w:type="spellEnd"/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0.3.11</w:t>
      </w:r>
    </w:p>
    <w:p w14:paraId="204EEB42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normal qu’un </w:t>
      </w: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Lisez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moi montre des capacités futures.</w:t>
      </w:r>
    </w:p>
    <w:p w14:paraId="0EA3F661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B61CBE">
          <v:rect id="_x0000_i1033" style="width:0;height:1.5pt" o:hralign="center" o:hrstd="t" o:hr="t" fillcolor="#a0a0a0" stroked="f"/>
        </w:pict>
      </w:r>
    </w:p>
    <w:p w14:paraId="432FB1F1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Ogma aujourd’hui vs Ogma “fini”</w:t>
      </w:r>
    </w:p>
    <w:p w14:paraId="17CA4810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Ogma 0.3.11 (aujourd’hui)</w:t>
      </w:r>
    </w:p>
    <w:p w14:paraId="463B5BAA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bytes</w:t>
      </w:r>
    </w:p>
    <w:p w14:paraId="6E385808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</w:p>
    <w:p w14:paraId="02960B7E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bitwise</w:t>
      </w:r>
      <w:proofErr w:type="spellEnd"/>
    </w:p>
    <w:p w14:paraId="5143997E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regex</w:t>
      </w:r>
    </w:p>
    <w:p w14:paraId="296463E0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backend machine</w:t>
      </w:r>
    </w:p>
    <w:p w14:paraId="0B583E7A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runtime Ogma</w:t>
      </w:r>
    </w:p>
    <w:p w14:paraId="53618757" w14:textId="77777777" w:rsidR="00F87FF4" w:rsidRPr="00F87FF4" w:rsidRDefault="00F87FF4" w:rsidP="00F87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hébergement</w:t>
      </w:r>
      <w:proofErr w:type="spellEnd"/>
    </w:p>
    <w:p w14:paraId="5F91F736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Ogma “fini”</w:t>
      </w:r>
    </w:p>
    <w:p w14:paraId="7DC5ADF4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hébergé</w:t>
      </w:r>
    </w:p>
    <w:p w14:paraId="23AF5397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capable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compiler du code machine</w:t>
      </w:r>
    </w:p>
    <w:p w14:paraId="18269BB4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capable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manipuler des bytes</w:t>
      </w:r>
    </w:p>
    <w:p w14:paraId="1C3005AF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capable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faire du DSP</w:t>
      </w:r>
    </w:p>
    <w:p w14:paraId="7956D460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capable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PNG, MP3</w:t>
      </w:r>
    </w:p>
    <w:p w14:paraId="131E63DC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capable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d’écrire son runtime</w:t>
      </w:r>
    </w:p>
    <w:p w14:paraId="0FE9A180" w14:textId="77777777" w:rsidR="00F87FF4" w:rsidRPr="00F87FF4" w:rsidRDefault="00F87FF4" w:rsidP="00F87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capable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d’écrire son compilateur</w:t>
      </w:r>
    </w:p>
    <w:p w14:paraId="10E57648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dans 0.3.11 ne bloque Ogma futur.</w:t>
      </w:r>
    </w:p>
    <w:p w14:paraId="4DF76645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797161">
          <v:rect id="_x0000_i1034" style="width:0;height:1.5pt" o:hralign="center" o:hrstd="t" o:hr="t" fillcolor="#a0a0a0" stroked="f"/>
        </w:pict>
      </w:r>
    </w:p>
    <w:p w14:paraId="271B5529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10. Stabilité de la </w:t>
      </w:r>
      <w:proofErr w:type="spellStart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spec</w:t>
      </w:r>
      <w:proofErr w:type="spellEnd"/>
    </w:p>
    <w:p w14:paraId="5E9ED58B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verrouillé :</w:t>
      </w:r>
    </w:p>
    <w:p w14:paraId="0E73128F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opérateurs</w:t>
      </w:r>
    </w:p>
    <w:p w14:paraId="6F9BC25A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priorité</w:t>
      </w:r>
    </w:p>
    <w:p w14:paraId="457BDEB2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philosophie</w:t>
      </w:r>
    </w:p>
    <w:p w14:paraId="3C1B3100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malles</w:t>
      </w:r>
    </w:p>
    <w:p w14:paraId="7A339AC6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syntaxe</w:t>
      </w:r>
    </w:p>
    <w:p w14:paraId="28C58C9A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lisibilité</w:t>
      </w:r>
    </w:p>
    <w:p w14:paraId="3DAFAE5C" w14:textId="77777777" w:rsidR="00F87FF4" w:rsidRPr="00F87FF4" w:rsidRDefault="00F87FF4" w:rsidP="00F87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cohérence</w:t>
      </w:r>
    </w:p>
    <w:p w14:paraId="17C0E507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Tu n’auras pas à revenir en arrière.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87FF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87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Ogma est stable, propre, durable.</w:t>
      </w:r>
    </w:p>
    <w:p w14:paraId="5E1EFCB5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FF4D3C">
          <v:rect id="_x0000_i1035" style="width:0;height:1.5pt" o:hralign="center" o:hrstd="t" o:hr="t" fillcolor="#a0a0a0" stroked="f"/>
        </w:pict>
      </w:r>
    </w:p>
    <w:p w14:paraId="65D18A50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  <w:t xml:space="preserve">11. </w:t>
      </w:r>
      <w:proofErr w:type="spellStart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  <w:t>Exemple</w:t>
      </w:r>
      <w:proofErr w:type="spellEnd"/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fr-FR"/>
          <w14:ligatures w14:val="none"/>
        </w:rPr>
        <w:t xml:space="preserve"> final (style Ogma)</w:t>
      </w:r>
    </w:p>
    <w:p w14:paraId="32B401BF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if not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has_upper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&amp;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has_digit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or </w:t>
      </w:r>
      <w:proofErr w:type="spell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>is_admin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{</w:t>
      </w:r>
    </w:p>
    <w:p w14:paraId="3EB3B854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val="en-GB" w:eastAsia="fr-FR"/>
          <w14:ligatures w14:val="none"/>
        </w:rPr>
        <w:t xml:space="preserve">    </w:t>
      </w:r>
      <w:proofErr w:type="spellStart"/>
      <w:proofErr w:type="gramStart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</w:t>
      </w:r>
      <w:proofErr w:type="spell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FB35459" w14:textId="77777777" w:rsidR="00F87FF4" w:rsidRPr="00F87FF4" w:rsidRDefault="00F87FF4" w:rsidP="00F87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87FF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DB78809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Lisible.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Narratif.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Humain.</w:t>
      </w: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Ogma.</w:t>
      </w:r>
    </w:p>
    <w:p w14:paraId="34EAB9D5" w14:textId="77777777" w:rsidR="00F87FF4" w:rsidRPr="00F87FF4" w:rsidRDefault="007F6D93" w:rsidP="00F87F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42DD13">
          <v:rect id="_x0000_i1036" style="width:0;height:1.5pt" o:hralign="center" o:hrstd="t" o:hr="t" fillcolor="#a0a0a0" stroked="f"/>
        </w:pict>
      </w:r>
    </w:p>
    <w:p w14:paraId="2BE7DDE6" w14:textId="77777777" w:rsidR="00F87FF4" w:rsidRPr="00F87FF4" w:rsidRDefault="00F87FF4" w:rsidP="00F87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7F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F87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Conclusion générale</w:t>
      </w:r>
    </w:p>
    <w:p w14:paraId="793878E6" w14:textId="77777777" w:rsidR="00F87FF4" w:rsidRPr="00F87FF4" w:rsidRDefault="00F87FF4" w:rsidP="00F87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posé les fondations définitives d’Ogma :</w:t>
      </w:r>
    </w:p>
    <w:p w14:paraId="0683002D" w14:textId="77777777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grammaire logique propre</w:t>
      </w:r>
    </w:p>
    <w:p w14:paraId="6AAA721F" w14:textId="77777777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syntaxe stable</w:t>
      </w:r>
    </w:p>
    <w:p w14:paraId="27E8FCCF" w14:textId="77777777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philosophie claire</w:t>
      </w:r>
    </w:p>
    <w:p w14:paraId="30375A1B" w14:textId="77777777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extensibilité maîtrisée</w:t>
      </w:r>
    </w:p>
    <w:p w14:paraId="56888D88" w14:textId="77777777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vision long terme cohérente</w:t>
      </w:r>
    </w:p>
    <w:p w14:paraId="4FAA7E6F" w14:textId="77777777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langage lisible, humain, institutionnel</w:t>
      </w:r>
    </w:p>
    <w:p w14:paraId="5AC154F8" w14:textId="08FB2063" w:rsidR="00F87FF4" w:rsidRPr="00F87FF4" w:rsidRDefault="00F87FF4" w:rsidP="00F87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</w:t>
      </w:r>
      <w:proofErr w:type="gramEnd"/>
      <w:r w:rsidRPr="00F87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design qui tiendra 30 ans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(je l’espère) </w:t>
      </w:r>
    </w:p>
    <w:p w14:paraId="7490491F" w14:textId="77777777" w:rsidR="00E4359D" w:rsidRDefault="00E4359D"/>
    <w:sectPr w:rsidR="00E435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665"/>
    <w:multiLevelType w:val="multilevel"/>
    <w:tmpl w:val="EA66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81458"/>
    <w:multiLevelType w:val="multilevel"/>
    <w:tmpl w:val="4AD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67F65"/>
    <w:multiLevelType w:val="multilevel"/>
    <w:tmpl w:val="255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136C"/>
    <w:multiLevelType w:val="multilevel"/>
    <w:tmpl w:val="98F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51871"/>
    <w:multiLevelType w:val="multilevel"/>
    <w:tmpl w:val="DBA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1F7C"/>
    <w:multiLevelType w:val="multilevel"/>
    <w:tmpl w:val="15D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30ACC"/>
    <w:multiLevelType w:val="multilevel"/>
    <w:tmpl w:val="BC3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E2CDA"/>
    <w:multiLevelType w:val="multilevel"/>
    <w:tmpl w:val="D67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B1CB9"/>
    <w:multiLevelType w:val="multilevel"/>
    <w:tmpl w:val="150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131"/>
    <w:multiLevelType w:val="multilevel"/>
    <w:tmpl w:val="05F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27AD3"/>
    <w:multiLevelType w:val="multilevel"/>
    <w:tmpl w:val="AAE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23618"/>
    <w:multiLevelType w:val="multilevel"/>
    <w:tmpl w:val="F30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67EF6"/>
    <w:multiLevelType w:val="multilevel"/>
    <w:tmpl w:val="E8D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7068">
    <w:abstractNumId w:val="4"/>
  </w:num>
  <w:num w:numId="2" w16cid:durableId="1986084152">
    <w:abstractNumId w:val="0"/>
  </w:num>
  <w:num w:numId="3" w16cid:durableId="1490054832">
    <w:abstractNumId w:val="9"/>
  </w:num>
  <w:num w:numId="4" w16cid:durableId="594823122">
    <w:abstractNumId w:val="6"/>
  </w:num>
  <w:num w:numId="5" w16cid:durableId="1675302961">
    <w:abstractNumId w:val="1"/>
  </w:num>
  <w:num w:numId="6" w16cid:durableId="344478593">
    <w:abstractNumId w:val="7"/>
  </w:num>
  <w:num w:numId="7" w16cid:durableId="661812964">
    <w:abstractNumId w:val="8"/>
  </w:num>
  <w:num w:numId="8" w16cid:durableId="27226672">
    <w:abstractNumId w:val="11"/>
  </w:num>
  <w:num w:numId="9" w16cid:durableId="1441950911">
    <w:abstractNumId w:val="12"/>
  </w:num>
  <w:num w:numId="10" w16cid:durableId="1985116495">
    <w:abstractNumId w:val="3"/>
  </w:num>
  <w:num w:numId="11" w16cid:durableId="543491100">
    <w:abstractNumId w:val="2"/>
  </w:num>
  <w:num w:numId="12" w16cid:durableId="328366079">
    <w:abstractNumId w:val="10"/>
  </w:num>
  <w:num w:numId="13" w16cid:durableId="577791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62"/>
    <w:rsid w:val="00112FD5"/>
    <w:rsid w:val="002D6DDB"/>
    <w:rsid w:val="00463549"/>
    <w:rsid w:val="00510D62"/>
    <w:rsid w:val="005E00B6"/>
    <w:rsid w:val="007908E3"/>
    <w:rsid w:val="00E4359D"/>
    <w:rsid w:val="00E80443"/>
    <w:rsid w:val="00F8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2199"/>
  <w15:chartTrackingRefBased/>
  <w15:docId w15:val="{9241C28D-0C27-4D4D-B14D-F4886445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0D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D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D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D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D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D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D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D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D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D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730</Words>
  <Characters>3678</Characters>
  <Application>Microsoft Office Word</Application>
  <DocSecurity>0</DocSecurity>
  <Lines>177</Lines>
  <Paragraphs>153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6</cp:revision>
  <dcterms:created xsi:type="dcterms:W3CDTF">2026-03-27T12:14:00Z</dcterms:created>
  <dcterms:modified xsi:type="dcterms:W3CDTF">2026-03-28T09:31:00Z</dcterms:modified>
</cp:coreProperties>
</file>