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C74E" w14:textId="77777777" w:rsidR="00E67AF9" w:rsidRDefault="00E67AF9" w:rsidP="00293937">
      <w:pPr>
        <w:pStyle w:val="Titre1"/>
        <w:jc w:val="center"/>
        <w:rPr>
          <w:rFonts w:eastAsia="Times New Roman"/>
          <w:lang w:eastAsia="fr-FR"/>
        </w:rPr>
      </w:pPr>
      <w:r w:rsidRPr="00E67AF9">
        <w:rPr>
          <w:rFonts w:ascii="Segoe UI Emoji" w:eastAsia="Times New Roman" w:hAnsi="Segoe UI Emoji" w:cs="Segoe UI Emoji"/>
          <w:lang w:eastAsia="fr-FR"/>
        </w:rPr>
        <w:t>📘</w:t>
      </w:r>
      <w:r w:rsidRPr="00E67AF9">
        <w:rPr>
          <w:rFonts w:eastAsia="Times New Roman"/>
          <w:lang w:eastAsia="fr-FR"/>
        </w:rPr>
        <w:t xml:space="preserve"> OGMA — Futures Fonctionnalités (Roadmap Technique)</w:t>
      </w:r>
    </w:p>
    <w:p w14:paraId="302DFA04" w14:textId="77777777" w:rsidR="00E67AF9" w:rsidRPr="00E67AF9" w:rsidRDefault="00E67AF9" w:rsidP="00E67AF9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fr-FR"/>
          <w14:ligatures w14:val="none"/>
        </w:rPr>
      </w:pPr>
    </w:p>
    <w:p w14:paraId="379038C0" w14:textId="77777777" w:rsidR="00E67AF9" w:rsidRDefault="00E67AF9" w:rsidP="00E67AF9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14:paraId="2D6AED14" w14:textId="6EDD36E7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Versions 0.4 → 1.0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— </w:t>
      </w:r>
      <w:r w:rsidRPr="00E67AF9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Document de Vision Stratégique</w:t>
      </w:r>
    </w:p>
    <w:p w14:paraId="063CC6E1" w14:textId="77777777" w:rsid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A15E7E9" w14:textId="32DDE8E7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1. Introduction</w:t>
      </w:r>
    </w:p>
    <w:p w14:paraId="5CF8A1CE" w14:textId="77777777" w:rsid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56ED912" w14:textId="64A65ADC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Ogma 0.3.11 est la fondation. Ce document trace la route pour transformer ce noyau en un système complet capable de gérer des infrastructures critiques, tout en restant fidèle au dogme : </w:t>
      </w: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Explicite, Narratif, Déterministe.</w:t>
      </w:r>
    </w:p>
    <w:p w14:paraId="2803D623" w14:textId="77777777" w:rsid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88A5217" w14:textId="49644DA7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77149D69">
          <v:rect id="_x0000_i1042" style="width:0;height:1.5pt" o:hralign="center" o:hrstd="t" o:hrnoshade="t" o:hr="t" fillcolor="gray" stroked="f"/>
        </w:pict>
      </w:r>
    </w:p>
    <w:p w14:paraId="080CB0DE" w14:textId="77777777" w:rsid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D7C324A" w14:textId="363AC7B8" w:rsid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2. Principes Directeurs</w:t>
      </w:r>
    </w:p>
    <w:p w14:paraId="4EF6543A" w14:textId="77777777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50A23D7D" w14:textId="77777777" w:rsidR="00E67AF9" w:rsidRPr="00E67AF9" w:rsidRDefault="00E67AF9" w:rsidP="00E67AF9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Noyau Pur vs Malles Spécialisées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Le langage (Core) reste agnostique aux protocoles techniques. IPv4, JSON, ou SQL vivent dans des </w:t>
      </w: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Malles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7B1DC0F1" w14:textId="77777777" w:rsidR="00E67AF9" w:rsidRPr="00E67AF9" w:rsidRDefault="00E67AF9" w:rsidP="00E67AF9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Évolution par l'Explicite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Chaque ajout doit rendre le code plus clair, pas plus court.</w:t>
      </w:r>
    </w:p>
    <w:p w14:paraId="3F7FEA44" w14:textId="77777777" w:rsidR="00E67AF9" w:rsidRPr="00E67AF9" w:rsidRDefault="00E67AF9" w:rsidP="00E67AF9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Zéro Magie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Pas de sucre syntaxique qui cache une logique complexe.</w:t>
      </w:r>
    </w:p>
    <w:p w14:paraId="2AD11EFE" w14:textId="77777777" w:rsid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94B1157" w14:textId="5B0A0791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6CE7B1DD">
          <v:rect id="_x0000_i1043" style="width:0;height:1.5pt" o:hralign="center" o:hrstd="t" o:hrnoshade="t" o:hr="t" fillcolor="gray" stroked="f"/>
        </w:pict>
      </w:r>
    </w:p>
    <w:p w14:paraId="6BD9DA47" w14:textId="77777777" w:rsid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3FE4F9E4" w14:textId="339EBD88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3. Ogma 0.4 — Sûreté et Contrôle d'Accès</w:t>
      </w:r>
    </w:p>
    <w:p w14:paraId="1CD741F5" w14:textId="77777777" w:rsid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E537E03" w14:textId="1F97C7C3" w:rsidR="00E67AF9" w:rsidRP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La version 0.4 marque l'arrivée du contrôle de visibilité et des types énumérés.</w:t>
      </w:r>
    </w:p>
    <w:p w14:paraId="642384F2" w14:textId="77777777" w:rsid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4161F4A" w14:textId="090A1DBD" w:rsidR="00E67AF9" w:rsidRP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3.1 Introduction du mot-clé </w:t>
      </w:r>
      <w:proofErr w:type="spellStart"/>
      <w:r w:rsidRPr="00E67AF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private</w:t>
      </w:r>
      <w:proofErr w:type="spellEnd"/>
    </w:p>
    <w:p w14:paraId="1B21853A" w14:textId="77777777" w:rsid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0FBB50CC" w14:textId="41B014FA" w:rsid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Conformément à la philosophie Ogma, le langage est </w:t>
      </w: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public par défaut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(gain de lisibilité de 85%). Cependant, la 0.4 introduit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private</w:t>
      </w:r>
      <w:proofErr w:type="spell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restreindre l'accès à certains membres :</w:t>
      </w:r>
    </w:p>
    <w:p w14:paraId="6860D516" w14:textId="77777777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0175FC7" w14:textId="77777777" w:rsidR="00E67AF9" w:rsidRPr="00E67AF9" w:rsidRDefault="00E67AF9" w:rsidP="00E67AF9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</w:pPr>
      <w:proofErr w:type="gramStart"/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GB" w:eastAsia="fr-FR"/>
          <w14:ligatures w14:val="none"/>
        </w:rPr>
        <w:lastRenderedPageBreak/>
        <w:t>Usage</w:t>
      </w:r>
      <w:r w:rsidRPr="00E67AF9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 xml:space="preserve"> :</w:t>
      </w:r>
      <w:proofErr w:type="gramEnd"/>
      <w:r w:rsidRPr="00E67AF9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 xml:space="preserve">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fr-FR"/>
          <w14:ligatures w14:val="none"/>
        </w:rPr>
        <w:t xml:space="preserve">private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fr-FR"/>
          <w14:ligatures w14:val="none"/>
        </w:rPr>
        <w:t>secret_key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val="en-GB" w:eastAsia="fr-FR"/>
          <w14:ligatures w14:val="none"/>
        </w:rPr>
        <w:t>: string = "..."</w:t>
      </w:r>
      <w:r w:rsidRPr="00E67AF9">
        <w:rPr>
          <w:rFonts w:ascii="Arial" w:eastAsia="Times New Roman" w:hAnsi="Arial" w:cs="Arial"/>
          <w:color w:val="1F1F1F"/>
          <w:kern w:val="0"/>
          <w:lang w:val="en-GB" w:eastAsia="fr-FR"/>
          <w14:ligatures w14:val="none"/>
        </w:rPr>
        <w:t>.</w:t>
      </w:r>
    </w:p>
    <w:p w14:paraId="3BC21B94" w14:textId="77777777" w:rsidR="00E67AF9" w:rsidRPr="00E67AF9" w:rsidRDefault="00E67AF9" w:rsidP="00E67AF9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Philosophie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La restriction est une exception intentionnelle. Si ce n'est pas marqué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private</w:t>
      </w:r>
      <w:proofErr w:type="spell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c'est ouvert.</w:t>
      </w:r>
    </w:p>
    <w:p w14:paraId="20A8BEC8" w14:textId="77777777" w:rsidR="00E67AF9" w:rsidRPr="00E67AF9" w:rsidRDefault="00E67AF9" w:rsidP="00E67AF9">
      <w:pPr>
        <w:numPr>
          <w:ilvl w:val="0"/>
          <w:numId w:val="2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Avantage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On élimine le bruit visuel du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pub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tout en offrant une sécurité réelle pour l'encapsulation.</w:t>
      </w:r>
    </w:p>
    <w:p w14:paraId="35C43D87" w14:textId="77777777" w:rsid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04ABB31C" w14:textId="65DBA134" w:rsidR="00E67AF9" w:rsidRP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3.2 Types </w:t>
      </w:r>
      <w:proofErr w:type="spellStart"/>
      <w:r w:rsidRPr="00E67AF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enum</w:t>
      </w:r>
      <w:proofErr w:type="spellEnd"/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et </w:t>
      </w:r>
      <w:r w:rsidRPr="00E67AF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union</w:t>
      </w:r>
    </w:p>
    <w:p w14:paraId="7B4A8D21" w14:textId="77777777" w:rsid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A02F258" w14:textId="0104595D" w:rsidR="00E67AF9" w:rsidRP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Pour structurer les données à choix multiples sans pattern </w:t>
      </w:r>
      <w:proofErr w:type="spellStart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matching</w:t>
      </w:r>
      <w:proofErr w:type="spell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opaque.</w:t>
      </w:r>
    </w:p>
    <w:p w14:paraId="7C3DB04E" w14:textId="77777777" w:rsidR="00E67AF9" w:rsidRDefault="00E67AF9" w:rsidP="00E67AF9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</w:pPr>
    </w:p>
    <w:p w14:paraId="6E17E425" w14:textId="0D7C7FC0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Extrait de code</w:t>
      </w:r>
    </w:p>
    <w:p w14:paraId="26FE3357" w14:textId="77777777" w:rsid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14:paraId="259858E7" w14:textId="7615377A" w:rsidR="00E67AF9" w:rsidRP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Exemple 0.4</w:t>
      </w:r>
    </w:p>
    <w:p w14:paraId="60975A53" w14:textId="77777777" w:rsidR="00E67AF9" w:rsidRP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Status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enum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14:paraId="29711C23" w14:textId="77777777" w:rsidR="00E67AF9" w:rsidRP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Actif</w:t>
      </w:r>
    </w:p>
    <w:p w14:paraId="73513976" w14:textId="77777777" w:rsidR="00E67AF9" w:rsidRP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EnPause</w:t>
      </w:r>
      <w:proofErr w:type="spellEnd"/>
    </w:p>
    <w:p w14:paraId="0E166067" w14:textId="77777777" w:rsidR="00E67AF9" w:rsidRP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Termine</w:t>
      </w:r>
    </w:p>
    <w:p w14:paraId="0B7CFEB4" w14:textId="77777777" w:rsidR="00E67AF9" w:rsidRPr="00E67AF9" w:rsidRDefault="00E67AF9" w:rsidP="00E67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0187E344" w14:textId="77777777" w:rsid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543E41B" w14:textId="65A18C15" w:rsidR="00E67AF9" w:rsidRP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3.3 Type </w:t>
      </w:r>
      <w:r w:rsidRPr="00E67AF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Result</w:t>
      </w: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et Gestion d'Erreur</w:t>
      </w:r>
    </w:p>
    <w:p w14:paraId="39AA7AB9" w14:textId="77777777" w:rsid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892B9CD" w14:textId="55264ED1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Remplacement des paniques système par un type retourné (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Success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/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Error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). La gestion d'erreur devient une branche narrative du code :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if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result.is_error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gram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279B0E42" w14:textId="77777777" w:rsid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FEEA6B8" w14:textId="5C32E57F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0F9F5AB5">
          <v:rect id="_x0000_i1044" style="width:0;height:1.5pt" o:hralign="center" o:hrstd="t" o:hrnoshade="t" o:hr="t" fillcolor="gray" stroked="f"/>
        </w:pict>
      </w:r>
    </w:p>
    <w:p w14:paraId="52CAF60D" w14:textId="77777777" w:rsid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217EB1FE" w14:textId="027EBAA5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4. Ogma 0.5 — L'Ère des Malles et de l'I/O</w:t>
      </w:r>
    </w:p>
    <w:p w14:paraId="053C798F" w14:textId="77777777" w:rsid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147F2C40" w14:textId="4F4E2DB6" w:rsidR="00E67AF9" w:rsidRP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La 0.5 permet à Ogma de communiquer avec son environnement.</w:t>
      </w:r>
    </w:p>
    <w:p w14:paraId="119AB55E" w14:textId="77777777" w:rsid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6DD157F5" w14:textId="7C101FA3" w:rsid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4.1 Le Système de Malles (Gestionnaire de Dépendances)</w:t>
      </w:r>
    </w:p>
    <w:p w14:paraId="01873C8B" w14:textId="77777777" w:rsidR="00E67AF9" w:rsidRP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13284180" w14:textId="77777777" w:rsidR="00E67AF9" w:rsidRPr="00E67AF9" w:rsidRDefault="00E67AF9" w:rsidP="00E67AF9">
      <w:pPr>
        <w:numPr>
          <w:ilvl w:val="0"/>
          <w:numId w:val="2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Création du "Mallier" : outil de résolution et de versionnage des malles.</w:t>
      </w:r>
    </w:p>
    <w:p w14:paraId="0A6589C5" w14:textId="77777777" w:rsidR="00E67AF9" w:rsidRPr="00E67AF9" w:rsidRDefault="00E67AF9" w:rsidP="00E67AF9">
      <w:pPr>
        <w:numPr>
          <w:ilvl w:val="0"/>
          <w:numId w:val="2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Isolation totale des dépendances pour éviter </w:t>
      </w:r>
      <w:proofErr w:type="gramStart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l' "</w:t>
      </w:r>
      <w:proofErr w:type="gram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Enfer des DLL".</w:t>
      </w:r>
    </w:p>
    <w:p w14:paraId="403D399C" w14:textId="77777777" w:rsid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</w:pPr>
    </w:p>
    <w:p w14:paraId="7462FBDE" w14:textId="3C2A5CF7" w:rsid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  <w:t>4.2 Net I/O &amp; File I/O</w:t>
      </w:r>
    </w:p>
    <w:p w14:paraId="0453CC03" w14:textId="77777777" w:rsidR="00E67AF9" w:rsidRP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</w:pPr>
    </w:p>
    <w:p w14:paraId="1465616C" w14:textId="77777777" w:rsidR="00E67AF9" w:rsidRPr="00E67AF9" w:rsidRDefault="00E67AF9" w:rsidP="00E67AF9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Malle Network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Inclusion officielle des types techniques </w:t>
      </w: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IPv4 / IPv6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des sockets.</w:t>
      </w:r>
    </w:p>
    <w:p w14:paraId="105723C2" w14:textId="77777777" w:rsidR="00E67AF9" w:rsidRPr="00E67AF9" w:rsidRDefault="00E67AF9" w:rsidP="00E67AF9">
      <w:pPr>
        <w:numPr>
          <w:ilvl w:val="0"/>
          <w:numId w:val="2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Malle File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Lecture/Écriture synchrone et explicite.</w:t>
      </w:r>
    </w:p>
    <w:p w14:paraId="5AFFDA52" w14:textId="77777777" w:rsid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A0393CD" w14:textId="1DC64989" w:rsidR="00E67AF9" w:rsidRPr="00E67AF9" w:rsidRDefault="00E67AF9" w:rsidP="00E67AF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4.3 Génériques (</w:t>
      </w:r>
      <w:proofErr w:type="spellStart"/>
      <w:r w:rsidRPr="00E67AF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Generics</w:t>
      </w:r>
      <w:proofErr w:type="spellEnd"/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14:paraId="2B49F34B" w14:textId="77777777" w:rsid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64A26DD" w14:textId="2467558E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Possibilité de créer des fonctions universelles avec une syntaxe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&lt;T&gt;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strictement typée.</w:t>
      </w:r>
    </w:p>
    <w:p w14:paraId="5A288CD2" w14:textId="77777777" w:rsidR="00872B0F" w:rsidRDefault="00872B0F" w:rsidP="00E67AF9">
      <w:pPr>
        <w:spacing w:after="0" w:line="240" w:lineRule="auto"/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15C1F52F" w14:textId="27649EB0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gram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inverser:</w:t>
      </w:r>
      <w:proofErr w:type="gram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fn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&lt;T</w:t>
      </w:r>
      <w:proofErr w:type="gram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&gt;(liste:</w:t>
      </w:r>
      <w:proofErr w:type="gram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list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&lt;T&gt;) -&gt;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list</w:t>
      </w:r>
      <w:proofErr w:type="spell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&lt;T&gt; </w:t>
      </w:r>
      <w:proofErr w:type="gram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 ...</w:t>
      </w:r>
      <w:proofErr w:type="gramEnd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}</w:t>
      </w:r>
    </w:p>
    <w:p w14:paraId="3A9244C8" w14:textId="77777777" w:rsidR="00872B0F" w:rsidRDefault="00872B0F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4CE7BA28" w14:textId="60AF27AF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6F678920">
          <v:rect id="_x0000_i1045" style="width:0;height:1.5pt" o:hralign="center" o:hrstd="t" o:hrnoshade="t" o:hr="t" fillcolor="gray" stroked="f"/>
        </w:pict>
      </w:r>
    </w:p>
    <w:p w14:paraId="0B32F8CF" w14:textId="77777777" w:rsidR="00872B0F" w:rsidRDefault="00872B0F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0DD5F34" w14:textId="18658F31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5. Ogma 0.6 — Optimisation et Standard Library</w:t>
      </w:r>
    </w:p>
    <w:p w14:paraId="6E7D6B99" w14:textId="77777777" w:rsidR="00872B0F" w:rsidRDefault="00872B0F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79A4373" w14:textId="3D7FE4E8" w:rsid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5.1 Runtime de Haute Performance</w:t>
      </w:r>
    </w:p>
    <w:p w14:paraId="79C70DCC" w14:textId="77777777" w:rsidR="00872B0F" w:rsidRPr="00E67AF9" w:rsidRDefault="00872B0F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41A92D4" w14:textId="77777777" w:rsidR="00E67AF9" w:rsidRPr="00E67AF9" w:rsidRDefault="00E67AF9" w:rsidP="00E67AF9">
      <w:pPr>
        <w:numPr>
          <w:ilvl w:val="0"/>
          <w:numId w:val="28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Optimisation de la gestion de l'</w:t>
      </w:r>
      <w:proofErr w:type="spellStart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Ownership</w:t>
      </w:r>
      <w:proofErr w:type="spell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réduire les copies mémoires.</w:t>
      </w:r>
    </w:p>
    <w:p w14:paraId="3A7FB931" w14:textId="77777777" w:rsidR="00E67AF9" w:rsidRPr="00E67AF9" w:rsidRDefault="00E67AF9" w:rsidP="00E67AF9">
      <w:pPr>
        <w:numPr>
          <w:ilvl w:val="0"/>
          <w:numId w:val="2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Standard Library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Finalisation des modules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math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string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datetime</w:t>
      </w:r>
      <w:proofErr w:type="spell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et </w:t>
      </w:r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collections</w:t>
      </w: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14:paraId="36A62BF2" w14:textId="77777777" w:rsidR="00872B0F" w:rsidRDefault="00872B0F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50F04F1D" w14:textId="64694C6F" w:rsidR="00E67AF9" w:rsidRP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5.2 VID (Visual Interface </w:t>
      </w:r>
      <w:proofErr w:type="spellStart"/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Dialect</w:t>
      </w:r>
      <w:proofErr w:type="spellEnd"/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14:paraId="7007BAFC" w14:textId="77777777" w:rsidR="00872B0F" w:rsidRDefault="00872B0F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E17DBDC" w14:textId="1FF0B2CA" w:rsidR="00E67AF9" w:rsidRP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Premier moteur graphique basé sur un dialecte. Permet de décrire une interface utilisateur comme on décrit une configuration.</w:t>
      </w:r>
    </w:p>
    <w:p w14:paraId="71C50866" w14:textId="77777777" w:rsidR="00872B0F" w:rsidRDefault="00872B0F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645A55F8" w14:textId="739D39F3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72047361">
          <v:rect id="_x0000_i1046" style="width:0;height:1.5pt" o:hralign="center" o:hrstd="t" o:hrnoshade="t" o:hr="t" fillcolor="gray" stroked="f"/>
        </w:pict>
      </w:r>
    </w:p>
    <w:p w14:paraId="68E88D11" w14:textId="77777777" w:rsidR="00872B0F" w:rsidRDefault="00872B0F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78A0FD22" w14:textId="2EE02B44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6. Ogma 0.7 à 1.0 — Stabilisation et Self-</w:t>
      </w:r>
      <w:proofErr w:type="spellStart"/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Hosting</w:t>
      </w:r>
      <w:proofErr w:type="spellEnd"/>
    </w:p>
    <w:p w14:paraId="7EDD1B8E" w14:textId="77777777" w:rsidR="00872B0F" w:rsidRDefault="00872B0F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</w:pPr>
    </w:p>
    <w:p w14:paraId="531BECB9" w14:textId="3C78BC50" w:rsidR="00E67AF9" w:rsidRP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GB" w:eastAsia="fr-FR"/>
          <w14:ligatures w14:val="none"/>
        </w:rPr>
        <w:t>6.1 Self-Hosting (Le Grand Test)</w:t>
      </w:r>
    </w:p>
    <w:p w14:paraId="0A9DF5F7" w14:textId="77777777" w:rsidR="00872B0F" w:rsidRDefault="00872B0F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1555A48" w14:textId="03771645" w:rsidR="00E67AF9" w:rsidRP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Réécriture du compilateur Ogma en Ogma. C'est l'étape de certification finale de la puissance du langage.</w:t>
      </w:r>
    </w:p>
    <w:p w14:paraId="1AB64C21" w14:textId="77777777" w:rsidR="00872B0F" w:rsidRDefault="00872B0F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14:paraId="72757DA1" w14:textId="68F1AE3D" w:rsidR="00E67AF9" w:rsidRPr="00E67AF9" w:rsidRDefault="00E67AF9" w:rsidP="00E67AF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6.2 Documentation Institutionnelle</w:t>
      </w:r>
    </w:p>
    <w:p w14:paraId="53D891AB" w14:textId="77777777" w:rsidR="00872B0F" w:rsidRDefault="00872B0F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206184E6" w14:textId="5E934C07" w:rsidR="00E67AF9" w:rsidRPr="00E67AF9" w:rsidRDefault="00E67AF9" w:rsidP="00E67AF9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Production de la référence complète pour les banques, les industries et les développeurs système.</w:t>
      </w:r>
    </w:p>
    <w:p w14:paraId="144FA784" w14:textId="77777777" w:rsidR="00872B0F" w:rsidRDefault="00872B0F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8342553" w14:textId="365920E4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2FCB39AA">
          <v:rect id="_x0000_i1047" style="width:0;height:1.5pt" o:hralign="center" o:hrstd="t" o:hrnoshade="t" o:hr="t" fillcolor="gray" stroked="f"/>
        </w:pict>
      </w:r>
    </w:p>
    <w:p w14:paraId="25F7CDFC" w14:textId="77777777" w:rsidR="00872B0F" w:rsidRDefault="00872B0F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6388BCB6" w14:textId="4EDA40E1" w:rsid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7. Résumé de la Roadmap</w:t>
      </w:r>
    </w:p>
    <w:p w14:paraId="2F5A8354" w14:textId="77777777" w:rsidR="00872B0F" w:rsidRPr="00E67AF9" w:rsidRDefault="00872B0F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6"/>
        <w:gridCol w:w="1228"/>
        <w:gridCol w:w="5639"/>
      </w:tblGrid>
      <w:tr w:rsidR="00E67AF9" w:rsidRPr="00E67AF9" w14:paraId="2D6483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C90F9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267CA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248739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Fonctionnalités Clés</w:t>
            </w:r>
          </w:p>
        </w:tc>
      </w:tr>
      <w:tr w:rsidR="00E67AF9" w:rsidRPr="00E67AF9" w14:paraId="600DF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79D28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4AE59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D14340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E67AF9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private</w:t>
            </w:r>
            <w:proofErr w:type="spellEnd"/>
            <w:proofErr w:type="gramEnd"/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, </w:t>
            </w:r>
            <w:proofErr w:type="spellStart"/>
            <w:r w:rsidRPr="00E67AF9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enum</w:t>
            </w:r>
            <w:proofErr w:type="spellEnd"/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, </w:t>
            </w:r>
            <w:r w:rsidRPr="00E67AF9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Result</w:t>
            </w:r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, </w:t>
            </w:r>
            <w:proofErr w:type="spellStart"/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Closures</w:t>
            </w:r>
            <w:proofErr w:type="spellEnd"/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 explicites.</w:t>
            </w:r>
          </w:p>
        </w:tc>
      </w:tr>
      <w:tr w:rsidR="00E67AF9" w:rsidRPr="00E67AF9" w14:paraId="73021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38060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09BF9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Système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1C62AC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 xml:space="preserve">Malles, I/O, </w:t>
            </w: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IPv4/IPv6 (en malle)</w:t>
            </w:r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, Génériques.</w:t>
            </w:r>
          </w:p>
        </w:tc>
      </w:tr>
      <w:tr w:rsidR="00E67AF9" w:rsidRPr="00E67AF9" w14:paraId="3B421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FFA92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C73DA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Maturité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95509B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Runtime optimisé, VID (Graphique), Std Library.</w:t>
            </w:r>
          </w:p>
        </w:tc>
      </w:tr>
      <w:tr w:rsidR="00E67AF9" w:rsidRPr="00E67AF9" w14:paraId="02E8C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AE2045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8DC26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Stabilité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C252A1" w14:textId="77777777" w:rsidR="00E67AF9" w:rsidRPr="00E67AF9" w:rsidRDefault="00E67AF9" w:rsidP="00E67AF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fr-FR"/>
                <w14:ligatures w14:val="none"/>
              </w:rPr>
            </w:pPr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Self-</w:t>
            </w:r>
            <w:proofErr w:type="spellStart"/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hosting</w:t>
            </w:r>
            <w:proofErr w:type="spellEnd"/>
            <w:r w:rsidRPr="00E67AF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fr-FR"/>
                <w14:ligatures w14:val="none"/>
              </w:rPr>
              <w:t>, Gel de la syntaxe, Usage Institutionnel.</w:t>
            </w:r>
          </w:p>
        </w:tc>
      </w:tr>
    </w:tbl>
    <w:p w14:paraId="735092D0" w14:textId="77777777" w:rsidR="00872B0F" w:rsidRDefault="00872B0F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3713F870" w14:textId="3E6CE9C2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226FF81D">
          <v:rect id="_x0000_i1048" style="width:0;height:1.5pt" o:hralign="center" o:hrstd="t" o:hrnoshade="t" o:hr="t" fillcolor="gray" stroked="f"/>
        </w:pict>
      </w:r>
    </w:p>
    <w:p w14:paraId="794EB86E" w14:textId="77777777" w:rsidR="00872B0F" w:rsidRDefault="00872B0F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</w:p>
    <w:p w14:paraId="142EB5A9" w14:textId="751D1F82" w:rsidR="00E67AF9" w:rsidRPr="00E67AF9" w:rsidRDefault="00E67AF9" w:rsidP="00E67AF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E67AF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8. Conclusion</w:t>
      </w:r>
    </w:p>
    <w:p w14:paraId="7B530FEE" w14:textId="77777777" w:rsidR="00872B0F" w:rsidRDefault="00872B0F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5EFBDE1F" w14:textId="5C065E0D" w:rsidR="00E67AF9" w:rsidRPr="00E67AF9" w:rsidRDefault="00E67AF9" w:rsidP="00E67AF9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Ogma 0.4 → 1.0 est une évolution maîtrisée. En gardant le partage par défaut mais en introduisant </w:t>
      </w:r>
      <w:proofErr w:type="spellStart"/>
      <w:r w:rsidRPr="00E67AF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private</w:t>
      </w:r>
      <w:proofErr w:type="spellEnd"/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la sécurité, Ogma offre le meilleur des deux mondes : la rapidité d'écriture et la rigueur de l'encapsulation.</w:t>
      </w:r>
    </w:p>
    <w:p w14:paraId="0C4B753B" w14:textId="77777777" w:rsidR="00872B0F" w:rsidRDefault="00872B0F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14:paraId="7F854145" w14:textId="3C971D4A" w:rsidR="00E67AF9" w:rsidRPr="00E67AF9" w:rsidRDefault="00E67AF9" w:rsidP="00E67AF9">
      <w:pPr>
        <w:spacing w:after="128" w:line="240" w:lineRule="auto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E67AF9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pict w14:anchorId="3C8E43B5">
          <v:rect id="_x0000_i1049" style="width:0;height:1.5pt" o:hralign="center" o:hrstd="t" o:hrnoshade="t" o:hr="t" fillcolor="gray" stroked="f"/>
        </w:pict>
      </w:r>
    </w:p>
    <w:p w14:paraId="1127C939" w14:textId="68548149" w:rsidR="00557AA5" w:rsidRPr="00E67AF9" w:rsidRDefault="00557AA5" w:rsidP="00E67AF9"/>
    <w:sectPr w:rsidR="00557AA5" w:rsidRPr="00E67A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BDC"/>
    <w:multiLevelType w:val="multilevel"/>
    <w:tmpl w:val="9DA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8FF"/>
    <w:multiLevelType w:val="multilevel"/>
    <w:tmpl w:val="E38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7DBC"/>
    <w:multiLevelType w:val="multilevel"/>
    <w:tmpl w:val="B26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40F06"/>
    <w:multiLevelType w:val="multilevel"/>
    <w:tmpl w:val="0C7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EBF"/>
    <w:multiLevelType w:val="multilevel"/>
    <w:tmpl w:val="9D64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143CF"/>
    <w:multiLevelType w:val="multilevel"/>
    <w:tmpl w:val="5E7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1342A"/>
    <w:multiLevelType w:val="multilevel"/>
    <w:tmpl w:val="D5E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64D5"/>
    <w:multiLevelType w:val="multilevel"/>
    <w:tmpl w:val="22A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84D5D"/>
    <w:multiLevelType w:val="multilevel"/>
    <w:tmpl w:val="6B4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2336F"/>
    <w:multiLevelType w:val="multilevel"/>
    <w:tmpl w:val="CA4A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A4F96"/>
    <w:multiLevelType w:val="multilevel"/>
    <w:tmpl w:val="DBF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12CD1"/>
    <w:multiLevelType w:val="multilevel"/>
    <w:tmpl w:val="20E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75A5D"/>
    <w:multiLevelType w:val="multilevel"/>
    <w:tmpl w:val="D5B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F5A10"/>
    <w:multiLevelType w:val="multilevel"/>
    <w:tmpl w:val="E390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623C7"/>
    <w:multiLevelType w:val="multilevel"/>
    <w:tmpl w:val="A50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E0CF1"/>
    <w:multiLevelType w:val="multilevel"/>
    <w:tmpl w:val="78F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4035E"/>
    <w:multiLevelType w:val="multilevel"/>
    <w:tmpl w:val="BA4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83FA9"/>
    <w:multiLevelType w:val="multilevel"/>
    <w:tmpl w:val="01E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94D02"/>
    <w:multiLevelType w:val="multilevel"/>
    <w:tmpl w:val="05C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F174F"/>
    <w:multiLevelType w:val="multilevel"/>
    <w:tmpl w:val="B8C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F77F7"/>
    <w:multiLevelType w:val="multilevel"/>
    <w:tmpl w:val="FF3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54BCD"/>
    <w:multiLevelType w:val="multilevel"/>
    <w:tmpl w:val="9AB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B732B"/>
    <w:multiLevelType w:val="multilevel"/>
    <w:tmpl w:val="0E4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81217"/>
    <w:multiLevelType w:val="multilevel"/>
    <w:tmpl w:val="3D7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84D2D"/>
    <w:multiLevelType w:val="multilevel"/>
    <w:tmpl w:val="031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53CB8"/>
    <w:multiLevelType w:val="multilevel"/>
    <w:tmpl w:val="276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96AD0"/>
    <w:multiLevelType w:val="multilevel"/>
    <w:tmpl w:val="DD2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D7F32"/>
    <w:multiLevelType w:val="multilevel"/>
    <w:tmpl w:val="E2E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2619A"/>
    <w:multiLevelType w:val="multilevel"/>
    <w:tmpl w:val="19B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720708">
    <w:abstractNumId w:val="15"/>
  </w:num>
  <w:num w:numId="2" w16cid:durableId="1362902360">
    <w:abstractNumId w:val="14"/>
  </w:num>
  <w:num w:numId="3" w16cid:durableId="235240991">
    <w:abstractNumId w:val="4"/>
  </w:num>
  <w:num w:numId="4" w16cid:durableId="1908420973">
    <w:abstractNumId w:val="18"/>
  </w:num>
  <w:num w:numId="5" w16cid:durableId="1447315931">
    <w:abstractNumId w:val="22"/>
  </w:num>
  <w:num w:numId="6" w16cid:durableId="1882934132">
    <w:abstractNumId w:val="6"/>
  </w:num>
  <w:num w:numId="7" w16cid:durableId="25371689">
    <w:abstractNumId w:val="19"/>
  </w:num>
  <w:num w:numId="8" w16cid:durableId="423695434">
    <w:abstractNumId w:val="25"/>
  </w:num>
  <w:num w:numId="9" w16cid:durableId="688721825">
    <w:abstractNumId w:val="5"/>
  </w:num>
  <w:num w:numId="10" w16cid:durableId="55595256">
    <w:abstractNumId w:val="20"/>
  </w:num>
  <w:num w:numId="11" w16cid:durableId="2010716355">
    <w:abstractNumId w:val="3"/>
  </w:num>
  <w:num w:numId="12" w16cid:durableId="1835757873">
    <w:abstractNumId w:val="10"/>
  </w:num>
  <w:num w:numId="13" w16cid:durableId="465246738">
    <w:abstractNumId w:val="16"/>
  </w:num>
  <w:num w:numId="14" w16cid:durableId="1177116013">
    <w:abstractNumId w:val="21"/>
  </w:num>
  <w:num w:numId="15" w16cid:durableId="2109545234">
    <w:abstractNumId w:val="26"/>
  </w:num>
  <w:num w:numId="16" w16cid:durableId="1693610468">
    <w:abstractNumId w:val="11"/>
  </w:num>
  <w:num w:numId="17" w16cid:durableId="220334522">
    <w:abstractNumId w:val="0"/>
  </w:num>
  <w:num w:numId="18" w16cid:durableId="1269315431">
    <w:abstractNumId w:val="24"/>
  </w:num>
  <w:num w:numId="19" w16cid:durableId="1751729614">
    <w:abstractNumId w:val="9"/>
  </w:num>
  <w:num w:numId="20" w16cid:durableId="861626030">
    <w:abstractNumId w:val="12"/>
  </w:num>
  <w:num w:numId="21" w16cid:durableId="5332711">
    <w:abstractNumId w:val="7"/>
  </w:num>
  <w:num w:numId="22" w16cid:durableId="353119322">
    <w:abstractNumId w:val="2"/>
  </w:num>
  <w:num w:numId="23" w16cid:durableId="591165342">
    <w:abstractNumId w:val="27"/>
  </w:num>
  <w:num w:numId="24" w16cid:durableId="399984855">
    <w:abstractNumId w:val="1"/>
  </w:num>
  <w:num w:numId="25" w16cid:durableId="1762264205">
    <w:abstractNumId w:val="8"/>
  </w:num>
  <w:num w:numId="26" w16cid:durableId="1725331329">
    <w:abstractNumId w:val="17"/>
  </w:num>
  <w:num w:numId="27" w16cid:durableId="1048334366">
    <w:abstractNumId w:val="28"/>
  </w:num>
  <w:num w:numId="28" w16cid:durableId="1181897820">
    <w:abstractNumId w:val="23"/>
  </w:num>
  <w:num w:numId="29" w16cid:durableId="2540927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92"/>
    <w:rsid w:val="001867C2"/>
    <w:rsid w:val="00293937"/>
    <w:rsid w:val="004C44F1"/>
    <w:rsid w:val="00557AA5"/>
    <w:rsid w:val="005E6792"/>
    <w:rsid w:val="006063C6"/>
    <w:rsid w:val="00872B0F"/>
    <w:rsid w:val="00BD06DF"/>
    <w:rsid w:val="00E21B75"/>
    <w:rsid w:val="00E67AF9"/>
    <w:rsid w:val="00EA7DC4"/>
    <w:rsid w:val="00FA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DDC3A"/>
  <w15:chartTrackingRefBased/>
  <w15:docId w15:val="{3B84F339-D9B8-4517-BB8A-7C2BD124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6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6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6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6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67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67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67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67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67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67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67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67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67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6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67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6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520</Words>
  <Characters>3079</Characters>
  <Application>Microsoft Office Word</Application>
  <DocSecurity>0</DocSecurity>
  <Lines>139</Lines>
  <Paragraphs>138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9</cp:revision>
  <dcterms:created xsi:type="dcterms:W3CDTF">2026-03-25T09:34:00Z</dcterms:created>
  <dcterms:modified xsi:type="dcterms:W3CDTF">2026-03-28T11:33:00Z</dcterms:modified>
</cp:coreProperties>
</file>