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FF29" w14:textId="3D4235B9" w:rsidR="00C93485" w:rsidRPr="00052797" w:rsidRDefault="00C93485">
      <w:pPr>
        <w:rPr>
          <w:b/>
          <w:bCs/>
          <w:sz w:val="28"/>
          <w:szCs w:val="28"/>
          <w:u w:val="single"/>
        </w:rPr>
      </w:pPr>
      <w:r w:rsidRPr="00052797">
        <w:rPr>
          <w:b/>
          <w:bCs/>
          <w:sz w:val="28"/>
          <w:szCs w:val="28"/>
          <w:u w:val="single"/>
        </w:rPr>
        <w:t>ONLINE BANKING SYSTEM</w:t>
      </w:r>
    </w:p>
    <w:p w14:paraId="004829BD" w14:textId="0F534170" w:rsidR="00C93485" w:rsidRPr="00052797" w:rsidRDefault="00C93485" w:rsidP="004950D5">
      <w:pPr>
        <w:ind w:firstLine="720"/>
        <w:rPr>
          <w:b/>
          <w:bCs/>
          <w:i/>
          <w:iCs/>
          <w:sz w:val="24"/>
          <w:szCs w:val="24"/>
        </w:rPr>
      </w:pPr>
      <w:r w:rsidRPr="00052797">
        <w:rPr>
          <w:b/>
          <w:bCs/>
          <w:i/>
          <w:iCs/>
          <w:sz w:val="24"/>
          <w:szCs w:val="24"/>
        </w:rPr>
        <w:t>PROJECT DESCRIPTION</w:t>
      </w:r>
      <w:r w:rsidR="00052797">
        <w:rPr>
          <w:b/>
          <w:bCs/>
          <w:i/>
          <w:iCs/>
          <w:sz w:val="24"/>
          <w:szCs w:val="24"/>
        </w:rPr>
        <w:t>:</w:t>
      </w:r>
    </w:p>
    <w:p w14:paraId="677B3C6D" w14:textId="6C2D46B0" w:rsidR="00C93485" w:rsidRPr="003D5E57" w:rsidRDefault="00C93485" w:rsidP="003D5E57">
      <w:pPr>
        <w:rPr>
          <w:sz w:val="24"/>
          <w:szCs w:val="24"/>
        </w:rPr>
      </w:pPr>
      <w:r w:rsidRPr="003D5E57">
        <w:rPr>
          <w:sz w:val="24"/>
          <w:szCs w:val="24"/>
        </w:rPr>
        <w:t>Online banking system is an application designed to provide users with convenient and secure access to their financial accounts</w:t>
      </w:r>
      <w:r w:rsidR="00B82959" w:rsidRPr="003D5E57">
        <w:rPr>
          <w:sz w:val="24"/>
          <w:szCs w:val="24"/>
        </w:rPr>
        <w:t xml:space="preserve"> and transactions.it allows users to perform various banking operations;</w:t>
      </w:r>
      <w:r w:rsidR="00B82959" w:rsidRPr="003D5E57">
        <w:rPr>
          <w:sz w:val="24"/>
          <w:szCs w:val="24"/>
        </w:rPr>
        <w:t xml:space="preserve"> such as checking account balances, transferring funds, paying bills, and managing personal information, all from the comfort of their own homes or offices.</w:t>
      </w:r>
      <w:r w:rsidR="00052797" w:rsidRPr="003D5E57">
        <w:rPr>
          <w:sz w:val="24"/>
          <w:szCs w:val="24"/>
        </w:rPr>
        <w:t xml:space="preserve"> The system offers a user-friendly interface, enhancing the customers experience and ensuring the security of financial data.</w:t>
      </w:r>
    </w:p>
    <w:p w14:paraId="2FC3472F" w14:textId="33E47FC0" w:rsidR="00052797" w:rsidRDefault="00052797" w:rsidP="004950D5">
      <w:pPr>
        <w:ind w:firstLine="720"/>
        <w:rPr>
          <w:b/>
          <w:bCs/>
          <w:i/>
          <w:iCs/>
          <w:sz w:val="24"/>
          <w:szCs w:val="24"/>
        </w:rPr>
      </w:pPr>
      <w:r w:rsidRPr="00052797">
        <w:rPr>
          <w:b/>
          <w:bCs/>
          <w:i/>
          <w:iCs/>
          <w:sz w:val="24"/>
          <w:szCs w:val="24"/>
        </w:rPr>
        <w:t>PROBLEM STATEMENT</w:t>
      </w:r>
      <w:r>
        <w:rPr>
          <w:b/>
          <w:bCs/>
          <w:i/>
          <w:iCs/>
          <w:sz w:val="24"/>
          <w:szCs w:val="24"/>
        </w:rPr>
        <w:t>:</w:t>
      </w:r>
    </w:p>
    <w:p w14:paraId="03DBB615" w14:textId="33A67BB7" w:rsidR="004950D5" w:rsidRPr="003D5E57" w:rsidRDefault="003D5E57" w:rsidP="001F2319">
      <w:pPr>
        <w:rPr>
          <w:sz w:val="24"/>
          <w:szCs w:val="24"/>
        </w:rPr>
      </w:pPr>
      <w:r w:rsidRPr="003D5E57">
        <w:rPr>
          <w:sz w:val="24"/>
          <w:szCs w:val="24"/>
        </w:rPr>
        <w:t>This app addresses the common challenges faced by traditional banking methods,</w:t>
      </w:r>
      <w:r>
        <w:rPr>
          <w:sz w:val="24"/>
          <w:szCs w:val="24"/>
        </w:rPr>
        <w:t xml:space="preserve"> </w:t>
      </w:r>
      <w:r w:rsidRPr="003D5E57">
        <w:rPr>
          <w:sz w:val="24"/>
          <w:szCs w:val="24"/>
        </w:rPr>
        <w:t>including long queues</w:t>
      </w:r>
      <w:r>
        <w:rPr>
          <w:sz w:val="24"/>
          <w:szCs w:val="24"/>
        </w:rPr>
        <w:t xml:space="preserve">, </w:t>
      </w:r>
      <w:r w:rsidRPr="003D5E57">
        <w:rPr>
          <w:sz w:val="24"/>
          <w:szCs w:val="24"/>
        </w:rPr>
        <w:t>limited access to branches</w:t>
      </w:r>
      <w:r>
        <w:rPr>
          <w:sz w:val="24"/>
          <w:szCs w:val="24"/>
        </w:rPr>
        <w:t xml:space="preserve"> </w:t>
      </w:r>
      <w:r w:rsidRPr="003D5E57">
        <w:rPr>
          <w:sz w:val="24"/>
          <w:szCs w:val="24"/>
        </w:rPr>
        <w:t>and time-consuming manual processes.</w:t>
      </w:r>
      <w:r>
        <w:rPr>
          <w:sz w:val="24"/>
          <w:szCs w:val="24"/>
        </w:rPr>
        <w:t xml:space="preserve"> </w:t>
      </w:r>
      <w:r w:rsidRPr="003D5E57">
        <w:rPr>
          <w:sz w:val="24"/>
          <w:szCs w:val="24"/>
        </w:rPr>
        <w:t>By offering an online platform,</w:t>
      </w:r>
      <w:r>
        <w:rPr>
          <w:sz w:val="24"/>
          <w:szCs w:val="24"/>
        </w:rPr>
        <w:t xml:space="preserve"> </w:t>
      </w:r>
      <w:r w:rsidRPr="003D5E57">
        <w:rPr>
          <w:sz w:val="24"/>
          <w:szCs w:val="24"/>
        </w:rPr>
        <w:t>the app allows customers to manage their finances efficiently,</w:t>
      </w:r>
      <w:r>
        <w:rPr>
          <w:sz w:val="24"/>
          <w:szCs w:val="24"/>
        </w:rPr>
        <w:t xml:space="preserve"> </w:t>
      </w:r>
      <w:r w:rsidRPr="003D5E57">
        <w:rPr>
          <w:sz w:val="24"/>
          <w:szCs w:val="24"/>
        </w:rPr>
        <w:t>eliminating the need for physical visits to the banks.</w:t>
      </w:r>
      <w:r>
        <w:rPr>
          <w:sz w:val="24"/>
          <w:szCs w:val="24"/>
        </w:rPr>
        <w:t xml:space="preserve"> </w:t>
      </w:r>
      <w:r w:rsidRPr="003D5E57">
        <w:rPr>
          <w:sz w:val="24"/>
          <w:szCs w:val="24"/>
        </w:rPr>
        <w:t>It aims to enhance convenience,</w:t>
      </w:r>
      <w:r>
        <w:rPr>
          <w:sz w:val="24"/>
          <w:szCs w:val="24"/>
        </w:rPr>
        <w:t xml:space="preserve"> </w:t>
      </w:r>
      <w:r w:rsidRPr="003D5E57">
        <w:rPr>
          <w:sz w:val="24"/>
          <w:szCs w:val="24"/>
        </w:rPr>
        <w:t>save time and empower users to have better control over their financial activities.</w:t>
      </w:r>
    </w:p>
    <w:p w14:paraId="50186737" w14:textId="533C7BED" w:rsidR="003D5E57" w:rsidRPr="003D5E57" w:rsidRDefault="003D5E57" w:rsidP="001F2319">
      <w:pPr>
        <w:ind w:firstLine="1440"/>
        <w:rPr>
          <w:rFonts w:ascii="Segoe UI" w:hAnsi="Segoe UI" w:cs="Segoe UI"/>
          <w:b/>
          <w:bCs/>
          <w:i/>
          <w:iCs/>
          <w:color w:val="374151"/>
          <w:sz w:val="24"/>
          <w:szCs w:val="24"/>
          <w:shd w:val="clear" w:color="auto" w:fill="F7F7F8"/>
        </w:rPr>
      </w:pPr>
      <w:r w:rsidRPr="003D5E57">
        <w:rPr>
          <w:rFonts w:ascii="Segoe UI" w:hAnsi="Segoe UI" w:cs="Segoe UI"/>
          <w:b/>
          <w:bCs/>
          <w:i/>
          <w:iCs/>
          <w:color w:val="374151"/>
          <w:sz w:val="24"/>
          <w:szCs w:val="24"/>
          <w:shd w:val="clear" w:color="auto" w:fill="F7F7F8"/>
        </w:rPr>
        <w:t>IN SCOPE:</w:t>
      </w:r>
    </w:p>
    <w:p w14:paraId="7F1685D6" w14:textId="77777777" w:rsidR="004950D5" w:rsidRPr="004950D5" w:rsidRDefault="004950D5" w:rsidP="00495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0D5">
        <w:rPr>
          <w:sz w:val="24"/>
          <w:szCs w:val="24"/>
        </w:rPr>
        <w:t>Account Management: Users can create and manage their bank accounts, including checking, savings, and credit card accounts.</w:t>
      </w:r>
    </w:p>
    <w:p w14:paraId="1E196B0A" w14:textId="77777777" w:rsidR="004950D5" w:rsidRPr="004950D5" w:rsidRDefault="004950D5" w:rsidP="00495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0D5">
        <w:rPr>
          <w:sz w:val="24"/>
          <w:szCs w:val="24"/>
        </w:rPr>
        <w:t>Fund Transfers: Users can initiate transfers between their accounts or to external accounts, ensuring quick and hassle-free transactions.</w:t>
      </w:r>
    </w:p>
    <w:p w14:paraId="502C21B1" w14:textId="77777777" w:rsidR="004950D5" w:rsidRPr="004950D5" w:rsidRDefault="004950D5" w:rsidP="00495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0D5">
        <w:rPr>
          <w:sz w:val="24"/>
          <w:szCs w:val="24"/>
        </w:rPr>
        <w:t>Bill Payments: Users can pay their bills online, such as utilities, credit cards, loans, and subscriptions, with automated payment scheduling.</w:t>
      </w:r>
    </w:p>
    <w:p w14:paraId="481572F2" w14:textId="77777777" w:rsidR="004950D5" w:rsidRPr="004950D5" w:rsidRDefault="004950D5" w:rsidP="00495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0D5">
        <w:rPr>
          <w:sz w:val="24"/>
          <w:szCs w:val="24"/>
        </w:rPr>
        <w:t>Transaction History: Users can view and track their transaction history, including deposits, withdrawals, transfers, and bill payments, in real-time.</w:t>
      </w:r>
    </w:p>
    <w:p w14:paraId="79E77A1D" w14:textId="77777777" w:rsidR="004950D5" w:rsidRPr="004950D5" w:rsidRDefault="004950D5" w:rsidP="00495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0D5">
        <w:rPr>
          <w:sz w:val="24"/>
          <w:szCs w:val="24"/>
        </w:rPr>
        <w:t>Security Features: The system will incorporate robust security measures like two-factor authentication, encryption, and fraud detection to safeguard user information.</w:t>
      </w:r>
    </w:p>
    <w:p w14:paraId="0F40C498" w14:textId="4044A053" w:rsidR="00052797" w:rsidRDefault="004950D5" w:rsidP="00495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0D5">
        <w:rPr>
          <w:sz w:val="24"/>
          <w:szCs w:val="24"/>
        </w:rPr>
        <w:t>Alerts and Notifications: Users will receive real-time notifications regarding account activity, transaction updates, and account balance alerts for better financial management.</w:t>
      </w:r>
    </w:p>
    <w:p w14:paraId="57C82508" w14:textId="0FA439A7" w:rsidR="004950D5" w:rsidRPr="001F2319" w:rsidRDefault="004950D5" w:rsidP="001F2319">
      <w:pPr>
        <w:tabs>
          <w:tab w:val="left" w:pos="3540"/>
        </w:tabs>
        <w:ind w:left="1440" w:firstLine="720"/>
        <w:rPr>
          <w:b/>
          <w:bCs/>
          <w:i/>
          <w:iCs/>
          <w:sz w:val="24"/>
          <w:szCs w:val="24"/>
        </w:rPr>
      </w:pPr>
      <w:r w:rsidRPr="001F2319">
        <w:rPr>
          <w:b/>
          <w:bCs/>
          <w:i/>
          <w:iCs/>
          <w:sz w:val="24"/>
          <w:szCs w:val="24"/>
        </w:rPr>
        <w:t>RISKS</w:t>
      </w:r>
      <w:r w:rsidR="001F2319" w:rsidRPr="001F2319">
        <w:rPr>
          <w:b/>
          <w:bCs/>
          <w:i/>
          <w:iCs/>
          <w:sz w:val="24"/>
          <w:szCs w:val="24"/>
        </w:rPr>
        <w:t>:</w:t>
      </w:r>
      <w:r w:rsidR="001F2319">
        <w:rPr>
          <w:b/>
          <w:bCs/>
          <w:i/>
          <w:iCs/>
          <w:sz w:val="24"/>
          <w:szCs w:val="24"/>
        </w:rPr>
        <w:tab/>
      </w:r>
    </w:p>
    <w:p w14:paraId="18B04F87" w14:textId="0AA77A23" w:rsidR="00B170AD" w:rsidRPr="00B170AD" w:rsidRDefault="00B170AD" w:rsidP="00B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0AD">
        <w:rPr>
          <w:sz w:val="24"/>
          <w:szCs w:val="24"/>
        </w:rPr>
        <w:t xml:space="preserve">Competition Sabotaging: As the online banking sector becomes more competitive, there is a risk of competitors attempting to sabotage the system's reputation or security. </w:t>
      </w:r>
    </w:p>
    <w:p w14:paraId="12D91D41" w14:textId="033A592E" w:rsidR="00B170AD" w:rsidRPr="00B170AD" w:rsidRDefault="00B170AD" w:rsidP="00B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0AD">
        <w:rPr>
          <w:sz w:val="24"/>
          <w:szCs w:val="24"/>
        </w:rPr>
        <w:t>User Resistance: Some customers may initially resist transitioning from traditional banking methods to online p</w:t>
      </w:r>
      <w:r w:rsidRPr="00B170AD">
        <w:rPr>
          <w:sz w:val="24"/>
          <w:szCs w:val="24"/>
        </w:rPr>
        <w:t>latforms.</w:t>
      </w:r>
    </w:p>
    <w:p w14:paraId="484D743A" w14:textId="646B3F19" w:rsidR="00B170AD" w:rsidRPr="00B170AD" w:rsidRDefault="00B170AD" w:rsidP="00B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70AD">
        <w:rPr>
          <w:sz w:val="24"/>
          <w:szCs w:val="24"/>
        </w:rPr>
        <w:t>Internet Access Cost: Limited access to affordable internet services may pose challenges for users in certain regio</w:t>
      </w:r>
      <w:r w:rsidRPr="00B170AD">
        <w:rPr>
          <w:sz w:val="24"/>
          <w:szCs w:val="24"/>
        </w:rPr>
        <w:t>ns.</w:t>
      </w:r>
    </w:p>
    <w:p w14:paraId="78914A52" w14:textId="77777777" w:rsidR="00C93485" w:rsidRDefault="00C93485"/>
    <w:sectPr w:rsidR="00C9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B6A"/>
    <w:multiLevelType w:val="hybridMultilevel"/>
    <w:tmpl w:val="28BAC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E6D52"/>
    <w:multiLevelType w:val="hybridMultilevel"/>
    <w:tmpl w:val="6018CC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179E"/>
    <w:multiLevelType w:val="multilevel"/>
    <w:tmpl w:val="696A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93F43"/>
    <w:multiLevelType w:val="hybridMultilevel"/>
    <w:tmpl w:val="6090F8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C638C"/>
    <w:multiLevelType w:val="hybridMultilevel"/>
    <w:tmpl w:val="8A322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E34A4"/>
    <w:multiLevelType w:val="hybridMultilevel"/>
    <w:tmpl w:val="5F104C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85253">
    <w:abstractNumId w:val="2"/>
  </w:num>
  <w:num w:numId="2" w16cid:durableId="1852180663">
    <w:abstractNumId w:val="5"/>
  </w:num>
  <w:num w:numId="3" w16cid:durableId="611548023">
    <w:abstractNumId w:val="4"/>
  </w:num>
  <w:num w:numId="4" w16cid:durableId="1830629299">
    <w:abstractNumId w:val="0"/>
  </w:num>
  <w:num w:numId="5" w16cid:durableId="2146317252">
    <w:abstractNumId w:val="1"/>
  </w:num>
  <w:num w:numId="6" w16cid:durableId="1163161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85"/>
    <w:rsid w:val="00052797"/>
    <w:rsid w:val="001F2319"/>
    <w:rsid w:val="003D5E57"/>
    <w:rsid w:val="004950D5"/>
    <w:rsid w:val="0099617D"/>
    <w:rsid w:val="00B170AD"/>
    <w:rsid w:val="00B82959"/>
    <w:rsid w:val="00C9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AD3A"/>
  <w15:chartTrackingRefBased/>
  <w15:docId w15:val="{F16FD423-0AE5-4BCA-B04F-B1F33400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3485"/>
    <w:rPr>
      <w:b/>
      <w:bCs/>
    </w:rPr>
  </w:style>
  <w:style w:type="paragraph" w:styleId="ListParagraph">
    <w:name w:val="List Paragraph"/>
    <w:basedOn w:val="Normal"/>
    <w:uiPriority w:val="34"/>
    <w:qFormat/>
    <w:rsid w:val="0049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</dc:creator>
  <cp:keywords/>
  <dc:description/>
  <cp:lastModifiedBy>Monic</cp:lastModifiedBy>
  <cp:revision>1</cp:revision>
  <dcterms:created xsi:type="dcterms:W3CDTF">2023-07-12T06:53:00Z</dcterms:created>
  <dcterms:modified xsi:type="dcterms:W3CDTF">2023-07-12T07:50:00Z</dcterms:modified>
</cp:coreProperties>
</file>