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u w:val="single"/>
          <w:lang w:val="es-MX"/>
        </w:rPr>
      </w:pPr>
      <w:r>
        <w:rPr>
          <w:rFonts w:hint="default"/>
          <w:b/>
          <w:bCs/>
          <w:u w:val="single"/>
          <w:lang w:val="es-MX"/>
        </w:rPr>
        <w:t>Tomás Rando - 14004 - Algo 2</w:t>
      </w:r>
    </w:p>
    <w:p>
      <w:pPr>
        <w:rPr>
          <w:b/>
          <w:bCs/>
          <w:u w:val="single"/>
          <w:lang w:val="es-MX"/>
        </w:rPr>
      </w:pPr>
      <w:r>
        <w:drawing>
          <wp:anchor distT="0" distB="0" distL="114300" distR="114300" simplePos="0" relativeHeight="251659264" behindDoc="0" locked="0" layoutInCell="1" allowOverlap="1">
            <wp:simplePos x="0" y="0"/>
            <wp:positionH relativeFrom="column">
              <wp:posOffset>-1076325</wp:posOffset>
            </wp:positionH>
            <wp:positionV relativeFrom="paragraph">
              <wp:posOffset>213360</wp:posOffset>
            </wp:positionV>
            <wp:extent cx="7290435" cy="5013960"/>
            <wp:effectExtent l="0" t="0" r="5715" b="1524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5"/>
                    <a:stretch>
                      <a:fillRect/>
                    </a:stretch>
                  </pic:blipFill>
                  <pic:spPr>
                    <a:xfrm>
                      <a:off x="0" y="0"/>
                      <a:ext cx="7290435" cy="5013960"/>
                    </a:xfrm>
                    <a:prstGeom prst="rect">
                      <a:avLst/>
                    </a:prstGeom>
                    <a:noFill/>
                    <a:ln>
                      <a:noFill/>
                    </a:ln>
                  </pic:spPr>
                </pic:pic>
              </a:graphicData>
            </a:graphic>
          </wp:anchor>
        </w:drawing>
      </w:r>
      <w:r>
        <w:rPr>
          <w:b/>
          <w:bCs/>
          <w:u w:val="single"/>
          <w:lang w:val="es-MX"/>
        </w:rPr>
        <w:t>Punto 1)</w:t>
      </w:r>
    </w:p>
    <w:p>
      <w:pPr>
        <w:rPr>
          <w:b/>
          <w:bCs/>
          <w:u w:val="single"/>
          <w:lang w:val="es-MX"/>
        </w:rPr>
      </w:pPr>
      <w:r>
        <w:drawing>
          <wp:anchor distT="0" distB="0" distL="114300" distR="114300" simplePos="0" relativeHeight="251660288" behindDoc="0" locked="0" layoutInCell="1" allowOverlap="1">
            <wp:simplePos x="0" y="0"/>
            <wp:positionH relativeFrom="column">
              <wp:posOffset>-1069340</wp:posOffset>
            </wp:positionH>
            <wp:positionV relativeFrom="paragraph">
              <wp:posOffset>4862195</wp:posOffset>
            </wp:positionV>
            <wp:extent cx="6816725" cy="4573905"/>
            <wp:effectExtent l="0" t="0" r="3175" b="1714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6"/>
                    <a:stretch>
                      <a:fillRect/>
                    </a:stretch>
                  </pic:blipFill>
                  <pic:spPr>
                    <a:xfrm>
                      <a:off x="0" y="0"/>
                      <a:ext cx="6816725" cy="4573905"/>
                    </a:xfrm>
                    <a:prstGeom prst="rect">
                      <a:avLst/>
                    </a:prstGeom>
                    <a:noFill/>
                    <a:ln>
                      <a:noFill/>
                    </a:ln>
                  </pic:spPr>
                </pic:pic>
              </a:graphicData>
            </a:graphic>
          </wp:anchor>
        </w:drawing>
      </w: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r>
        <w:rPr>
          <w:b/>
          <w:bCs/>
          <w:u w:val="single"/>
          <w:lang w:val="es-MX"/>
        </w:rPr>
        <w:t>Punto 2)</w:t>
      </w:r>
    </w:p>
    <w:p>
      <w:r>
        <w:drawing>
          <wp:inline distT="0" distB="0" distL="114300" distR="114300">
            <wp:extent cx="4460875" cy="2957195"/>
            <wp:effectExtent l="0" t="0" r="15875" b="146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7"/>
                    <a:stretch>
                      <a:fillRect/>
                    </a:stretch>
                  </pic:blipFill>
                  <pic:spPr>
                    <a:xfrm>
                      <a:off x="0" y="0"/>
                      <a:ext cx="4460875" cy="2957195"/>
                    </a:xfrm>
                    <a:prstGeom prst="rect">
                      <a:avLst/>
                    </a:prstGeom>
                    <a:noFill/>
                    <a:ln>
                      <a:noFill/>
                    </a:ln>
                  </pic:spPr>
                </pic:pic>
              </a:graphicData>
            </a:graphic>
          </wp:inline>
        </w:drawing>
      </w:r>
    </w:p>
    <w:p>
      <w:r>
        <w:drawing>
          <wp:inline distT="0" distB="0" distL="114300" distR="114300">
            <wp:extent cx="3283585" cy="1983740"/>
            <wp:effectExtent l="0" t="0" r="12065" b="165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8"/>
                    <a:stretch>
                      <a:fillRect/>
                    </a:stretch>
                  </pic:blipFill>
                  <pic:spPr>
                    <a:xfrm>
                      <a:off x="0" y="0"/>
                      <a:ext cx="3283585" cy="1983740"/>
                    </a:xfrm>
                    <a:prstGeom prst="rect">
                      <a:avLst/>
                    </a:prstGeom>
                    <a:noFill/>
                    <a:ln>
                      <a:noFill/>
                    </a:ln>
                  </pic:spPr>
                </pic:pic>
              </a:graphicData>
            </a:graphic>
          </wp:inline>
        </w:drawing>
      </w:r>
    </w:p>
    <w:p>
      <w:pPr>
        <w:rPr>
          <w:lang w:val="es-MX"/>
        </w:rPr>
      </w:pPr>
    </w:p>
    <w:p>
      <w:pPr>
        <w:rPr>
          <w:b/>
          <w:bCs/>
          <w:u w:val="single"/>
          <w:lang w:val="es-MX"/>
        </w:rPr>
      </w:pPr>
      <w:r>
        <w:drawing>
          <wp:anchor distT="0" distB="0" distL="114300" distR="114300" simplePos="0" relativeHeight="251661312" behindDoc="0" locked="0" layoutInCell="1" allowOverlap="1">
            <wp:simplePos x="0" y="0"/>
            <wp:positionH relativeFrom="column">
              <wp:posOffset>627380</wp:posOffset>
            </wp:positionH>
            <wp:positionV relativeFrom="paragraph">
              <wp:posOffset>78105</wp:posOffset>
            </wp:positionV>
            <wp:extent cx="2588895" cy="4373245"/>
            <wp:effectExtent l="0" t="0" r="1905" b="825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pic:cNvPicPr>
                  </pic:nvPicPr>
                  <pic:blipFill>
                    <a:blip r:embed="rId9"/>
                    <a:stretch>
                      <a:fillRect/>
                    </a:stretch>
                  </pic:blipFill>
                  <pic:spPr>
                    <a:xfrm>
                      <a:off x="0" y="0"/>
                      <a:ext cx="2588895" cy="4373245"/>
                    </a:xfrm>
                    <a:prstGeom prst="rect">
                      <a:avLst/>
                    </a:prstGeom>
                    <a:noFill/>
                    <a:ln>
                      <a:noFill/>
                    </a:ln>
                  </pic:spPr>
                </pic:pic>
              </a:graphicData>
            </a:graphic>
          </wp:anchor>
        </w:drawing>
      </w:r>
      <w:r>
        <w:rPr>
          <w:b/>
          <w:bCs/>
          <w:u w:val="single"/>
          <w:lang w:val="es-MX"/>
        </w:rPr>
        <w:t xml:space="preserve">Punto 3) </w:t>
      </w: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p>
    <w:p>
      <w:pPr>
        <w:rPr>
          <w:b/>
          <w:bCs/>
          <w:u w:val="single"/>
          <w:lang w:val="es-MX"/>
        </w:rPr>
      </w:pPr>
      <w:r>
        <w:rPr>
          <w:b/>
          <w:bCs/>
          <w:u w:val="single"/>
          <w:lang w:val="es-MX"/>
        </w:rPr>
        <w:t>Punto 4)</w:t>
      </w:r>
    </w:p>
    <w:p>
      <w:r>
        <w:drawing>
          <wp:inline distT="0" distB="0" distL="114300" distR="114300">
            <wp:extent cx="3561715" cy="4525010"/>
            <wp:effectExtent l="0" t="0" r="635"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pic:cNvPicPr>
                  </pic:nvPicPr>
                  <pic:blipFill>
                    <a:blip r:embed="rId10"/>
                    <a:stretch>
                      <a:fillRect/>
                    </a:stretch>
                  </pic:blipFill>
                  <pic:spPr>
                    <a:xfrm>
                      <a:off x="0" y="0"/>
                      <a:ext cx="3561715" cy="4525010"/>
                    </a:xfrm>
                    <a:prstGeom prst="rect">
                      <a:avLst/>
                    </a:prstGeom>
                    <a:noFill/>
                    <a:ln>
                      <a:noFill/>
                    </a:ln>
                  </pic:spPr>
                </pic:pic>
              </a:graphicData>
            </a:graphic>
          </wp:inline>
        </w:drawing>
      </w:r>
    </w:p>
    <w:p>
      <w:r>
        <w:drawing>
          <wp:inline distT="0" distB="0" distL="114300" distR="114300">
            <wp:extent cx="3541395" cy="2720975"/>
            <wp:effectExtent l="0" t="0" r="1905"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pic:cNvPicPr>
                  </pic:nvPicPr>
                  <pic:blipFill>
                    <a:blip r:embed="rId11"/>
                    <a:stretch>
                      <a:fillRect/>
                    </a:stretch>
                  </pic:blipFill>
                  <pic:spPr>
                    <a:xfrm>
                      <a:off x="0" y="0"/>
                      <a:ext cx="3541395" cy="2720975"/>
                    </a:xfrm>
                    <a:prstGeom prst="rect">
                      <a:avLst/>
                    </a:prstGeom>
                    <a:noFill/>
                    <a:ln>
                      <a:noFill/>
                    </a:ln>
                  </pic:spPr>
                </pic:pic>
              </a:graphicData>
            </a:graphic>
          </wp:inline>
        </w:drawing>
      </w:r>
    </w:p>
    <w:p/>
    <w:p/>
    <w:p/>
    <w:p/>
    <w:p/>
    <w:p/>
    <w:p/>
    <w:p/>
    <w:p/>
    <w:p>
      <w:pPr>
        <w:rPr>
          <w:b/>
          <w:bCs/>
          <w:u w:val="single"/>
          <w:lang w:val="es-MX"/>
        </w:rPr>
      </w:pPr>
      <w:r>
        <w:rPr>
          <w:b/>
          <w:bCs/>
          <w:u w:val="single"/>
          <w:lang w:val="es-MX"/>
        </w:rPr>
        <w:t>Punto 5)</w:t>
      </w:r>
    </w:p>
    <w:p/>
    <w:p>
      <w:r>
        <w:drawing>
          <wp:inline distT="0" distB="0" distL="114300" distR="114300">
            <wp:extent cx="5268595" cy="3481070"/>
            <wp:effectExtent l="0" t="0" r="8255"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a:picLocks noChangeAspect="1"/>
                    </pic:cNvPicPr>
                  </pic:nvPicPr>
                  <pic:blipFill>
                    <a:blip r:embed="rId12"/>
                    <a:stretch>
                      <a:fillRect/>
                    </a:stretch>
                  </pic:blipFill>
                  <pic:spPr>
                    <a:xfrm>
                      <a:off x="0" y="0"/>
                      <a:ext cx="5268595" cy="3481070"/>
                    </a:xfrm>
                    <a:prstGeom prst="rect">
                      <a:avLst/>
                    </a:prstGeom>
                    <a:noFill/>
                    <a:ln>
                      <a:noFill/>
                    </a:ln>
                  </pic:spPr>
                </pic:pic>
              </a:graphicData>
            </a:graphic>
          </wp:inline>
        </w:drawing>
      </w:r>
    </w:p>
    <w:p>
      <w:r>
        <w:drawing>
          <wp:inline distT="0" distB="0" distL="114300" distR="114300">
            <wp:extent cx="4578350" cy="4091940"/>
            <wp:effectExtent l="0" t="0" r="1270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13"/>
                    <a:stretch>
                      <a:fillRect/>
                    </a:stretch>
                  </pic:blipFill>
                  <pic:spPr>
                    <a:xfrm>
                      <a:off x="0" y="0"/>
                      <a:ext cx="4578350" cy="4091940"/>
                    </a:xfrm>
                    <a:prstGeom prst="rect">
                      <a:avLst/>
                    </a:prstGeom>
                    <a:noFill/>
                    <a:ln>
                      <a:noFill/>
                    </a:ln>
                  </pic:spPr>
                </pic:pic>
              </a:graphicData>
            </a:graphic>
          </wp:inline>
        </w:drawing>
      </w:r>
    </w:p>
    <w:p>
      <w:pPr>
        <w:rPr>
          <w:lang w:val="es-MX"/>
        </w:rPr>
      </w:pPr>
      <w:r>
        <w:drawing>
          <wp:inline distT="0" distB="0" distL="114300" distR="114300">
            <wp:extent cx="4090035" cy="5072380"/>
            <wp:effectExtent l="0" t="0" r="5715" b="139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pic:cNvPicPr>
                  </pic:nvPicPr>
                  <pic:blipFill>
                    <a:blip r:embed="rId14"/>
                    <a:stretch>
                      <a:fillRect/>
                    </a:stretch>
                  </pic:blipFill>
                  <pic:spPr>
                    <a:xfrm>
                      <a:off x="0" y="0"/>
                      <a:ext cx="4090035" cy="5072380"/>
                    </a:xfrm>
                    <a:prstGeom prst="rect">
                      <a:avLst/>
                    </a:prstGeom>
                    <a:noFill/>
                    <a:ln>
                      <a:noFill/>
                    </a:ln>
                  </pic:spPr>
                </pic:pic>
              </a:graphicData>
            </a:graphic>
          </wp:inline>
        </w:drawing>
      </w:r>
    </w:p>
    <w:p>
      <w:pPr>
        <w:rPr>
          <w:b/>
          <w:bCs/>
          <w:u w:val="single"/>
          <w:lang w:val="es-MX"/>
        </w:rPr>
      </w:pPr>
      <w:r>
        <w:rPr>
          <w:b/>
          <w:bCs/>
          <w:u w:val="single"/>
          <w:lang w:val="es-MX"/>
        </w:rPr>
        <w:t xml:space="preserve">Punto 6) </w:t>
      </w:r>
    </w:p>
    <w:p>
      <w:pPr>
        <w:numPr>
          <w:ilvl w:val="0"/>
          <w:numId w:val="1"/>
        </w:numPr>
      </w:pPr>
    </w:p>
    <w:p>
      <w:pPr>
        <w:numPr>
          <w:ilvl w:val="0"/>
          <w:numId w:val="0"/>
        </w:numPr>
      </w:pPr>
      <w:r>
        <w:drawing>
          <wp:inline distT="0" distB="0" distL="114300" distR="114300">
            <wp:extent cx="4685665" cy="2503805"/>
            <wp:effectExtent l="0" t="0" r="635" b="1079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15"/>
                    <a:stretch>
                      <a:fillRect/>
                    </a:stretch>
                  </pic:blipFill>
                  <pic:spPr>
                    <a:xfrm>
                      <a:off x="0" y="0"/>
                      <a:ext cx="4685665" cy="2503805"/>
                    </a:xfrm>
                    <a:prstGeom prst="rect">
                      <a:avLst/>
                    </a:prstGeom>
                    <a:noFill/>
                    <a:ln>
                      <a:noFill/>
                    </a:ln>
                  </pic:spPr>
                </pic:pic>
              </a:graphicData>
            </a:graphic>
          </wp:inline>
        </w:drawing>
      </w:r>
    </w:p>
    <w:p>
      <w:pPr>
        <w:numPr>
          <w:ilvl w:val="0"/>
          <w:numId w:val="0"/>
        </w:numPr>
        <w:rPr>
          <w:rFonts w:hint="default"/>
          <w:lang w:val="es-MX"/>
        </w:rPr>
      </w:pPr>
      <w:r>
        <w:rPr>
          <w:rFonts w:hint="default"/>
          <w:lang w:val="es-MX"/>
        </w:rPr>
        <w:t>Este gráfico representa un AVL puesto que todos los bf de todos los nodos son correctos, es decir que el árbol se encuentra balanceado. Sin embargo, el penúltimo nivel no está completo pues no todos los nodos tienen dos hijos. Por ello, es falso</w:t>
      </w:r>
    </w:p>
    <w:p>
      <w:pPr>
        <w:numPr>
          <w:ilvl w:val="0"/>
          <w:numId w:val="0"/>
        </w:numPr>
        <w:rPr>
          <w:rFonts w:hint="default"/>
          <w:lang w:val="es-MX"/>
        </w:rPr>
      </w:pPr>
    </w:p>
    <w:p>
      <w:pPr>
        <w:numPr>
          <w:ilvl w:val="0"/>
          <w:numId w:val="0"/>
        </w:numPr>
        <w:rPr>
          <w:rFonts w:hint="default"/>
          <w:lang w:val="es-MX"/>
        </w:rPr>
      </w:pPr>
    </w:p>
    <w:p>
      <w:pPr>
        <w:numPr>
          <w:ilvl w:val="0"/>
          <w:numId w:val="0"/>
        </w:numPr>
        <w:rPr>
          <w:lang w:val="es-MX"/>
        </w:rPr>
      </w:pPr>
    </w:p>
    <w:p>
      <w:pPr>
        <w:rPr>
          <w:b/>
          <w:bCs/>
          <w:u w:val="single"/>
          <w:lang w:val="es-MX"/>
        </w:rPr>
      </w:pPr>
      <w:r>
        <w:rPr>
          <w:b/>
          <w:bCs/>
          <w:u w:val="single"/>
          <w:lang w:val="es-MX"/>
        </w:rPr>
        <w:t>b)</w:t>
      </w:r>
    </w:p>
    <w:p>
      <w:pPr>
        <w:numPr>
          <w:ilvl w:val="0"/>
          <w:numId w:val="0"/>
        </w:numPr>
        <w:rPr>
          <w:rFonts w:hint="default"/>
          <w:lang w:val="es-MX"/>
        </w:rPr>
      </w:pPr>
      <w:r>
        <w:rPr>
          <w:rFonts w:hint="default"/>
          <w:lang w:val="es-MX"/>
        </w:rPr>
        <w:t>Suponemos que es falsa. Entonces suponemos que existe un AVL que tiene todos los nodos con un bf = 0 y no es completo. Si no es completo, significa que hay un nodo que tiene solamente un hijo. Cuando eso sucede, significa que el balance factor de ese nodo es 1 o -1. Como contradice la hip</w:t>
      </w:r>
      <w:r>
        <w:rPr>
          <w:rFonts w:hint="default"/>
          <w:lang w:val="es-MX" w:eastAsia="zh-CN"/>
        </w:rPr>
        <w:t>ótesis, es falso.</w:t>
      </w:r>
    </w:p>
    <w:p>
      <w:pPr>
        <w:rPr>
          <w:b/>
          <w:bCs/>
          <w:u w:val="single"/>
          <w:lang w:val="es-MX"/>
        </w:rPr>
      </w:pPr>
      <w:r>
        <w:rPr>
          <w:b/>
          <w:bCs/>
          <w:u w:val="single"/>
          <w:lang w:val="es-MX"/>
        </w:rPr>
        <w:t>c)</w:t>
      </w:r>
    </w:p>
    <w:p>
      <w:r>
        <w:drawing>
          <wp:inline distT="0" distB="0" distL="114300" distR="114300">
            <wp:extent cx="3386455" cy="1718310"/>
            <wp:effectExtent l="0" t="0" r="4445" b="152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6"/>
                    <a:stretch>
                      <a:fillRect/>
                    </a:stretch>
                  </pic:blipFill>
                  <pic:spPr>
                    <a:xfrm>
                      <a:off x="0" y="0"/>
                      <a:ext cx="3386455" cy="1718310"/>
                    </a:xfrm>
                    <a:prstGeom prst="rect">
                      <a:avLst/>
                    </a:prstGeom>
                    <a:noFill/>
                    <a:ln>
                      <a:noFill/>
                    </a:ln>
                  </pic:spPr>
                </pic:pic>
              </a:graphicData>
            </a:graphic>
          </wp:inline>
        </w:drawing>
      </w:r>
    </w:p>
    <w:p>
      <w:pPr>
        <w:rPr>
          <w:rFonts w:hint="default"/>
          <w:lang w:val="es-MX"/>
        </w:rPr>
      </w:pPr>
      <w:r>
        <w:rPr>
          <w:rFonts w:hint="default"/>
          <w:lang w:val="es-MX"/>
        </w:rPr>
        <w:t>Falso, en este ejemplo, se inserta un nodo al final del AVLTree, el bf del nodo del padre cambia a 1 (No desbalanceado), sin embargo, si hay que hacer rotaciones más arriba puesto que el bf de la raíz cambia a 2 (Está desbalanceada)</w:t>
      </w:r>
    </w:p>
    <w:p>
      <w:pPr>
        <w:rPr>
          <w:rFonts w:hint="default"/>
          <w:lang w:val="es-MX"/>
        </w:rPr>
      </w:pPr>
    </w:p>
    <w:p>
      <w:pPr>
        <w:rPr>
          <w:rFonts w:hint="default"/>
          <w:lang w:val="es-MX"/>
        </w:rPr>
      </w:pPr>
    </w:p>
    <w:p>
      <w:pPr>
        <w:rPr>
          <w:rFonts w:hint="default"/>
          <w:lang w:val="es-MX"/>
        </w:rPr>
      </w:pPr>
      <w:r>
        <w:rPr>
          <w:b/>
          <w:bCs/>
          <w:u w:val="single"/>
          <w:lang w:val="es-MX"/>
        </w:rPr>
        <w:t xml:space="preserve">d) </w:t>
      </w:r>
      <w:r>
        <w:rPr>
          <w:rFonts w:hint="default"/>
          <w:lang w:val="es-MX"/>
        </w:rPr>
        <w:t>SIN HOJAS, es falso. Ya que por ejemplo se puede tener el siguiente ejemplo (Ver imagen) en el que el bf de la raíz es 1, y, al no contar las hojas, no existe ningún nodo con bf = 0.</w:t>
      </w:r>
    </w:p>
    <w:p>
      <w:pPr>
        <w:rPr>
          <w:rFonts w:hint="default"/>
          <w:b/>
          <w:bCs/>
          <w:u w:val="single"/>
          <w:lang w:val="es-MX"/>
        </w:rPr>
      </w:pPr>
      <w:r>
        <w:drawing>
          <wp:inline distT="0" distB="0" distL="114300" distR="114300">
            <wp:extent cx="1466215" cy="1295400"/>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7"/>
                    <a:stretch>
                      <a:fillRect/>
                    </a:stretch>
                  </pic:blipFill>
                  <pic:spPr>
                    <a:xfrm>
                      <a:off x="0" y="0"/>
                      <a:ext cx="1466215" cy="1295400"/>
                    </a:xfrm>
                    <a:prstGeom prst="rect">
                      <a:avLst/>
                    </a:prstGeom>
                    <a:noFill/>
                    <a:ln>
                      <a:noFill/>
                    </a:ln>
                  </pic:spPr>
                </pic:pic>
              </a:graphicData>
            </a:graphic>
          </wp:inline>
        </w:drawing>
      </w:r>
    </w:p>
    <w:p>
      <w:pPr>
        <w:rPr>
          <w:rFonts w:hint="default"/>
          <w:b/>
          <w:bCs/>
          <w:u w:val="single"/>
          <w:lang w:val="es-MX"/>
        </w:rPr>
      </w:pPr>
    </w:p>
    <w:p>
      <w:pPr>
        <w:rPr>
          <w:b/>
          <w:bCs/>
          <w:u w:val="single"/>
          <w:lang w:val="es-MX"/>
        </w:rPr>
      </w:pPr>
      <w:r>
        <w:rPr>
          <w:b/>
          <w:bCs/>
          <w:u w:val="single"/>
          <w:lang w:val="es-MX"/>
        </w:rPr>
        <w:t>Punto 7)</w:t>
      </w:r>
    </w:p>
    <w:p>
      <w:pPr>
        <w:rPr>
          <w:lang w:val="es-MX"/>
        </w:rPr>
      </w:pPr>
      <w:r>
        <w:rPr>
          <w:lang w:val="es-MX"/>
        </w:rPr>
        <w:t>Para crear el algoritmo, primero se calculan las alturas de ambos árboles (A y B). Esto se puede hacer con una complejidad de (Log n)/(Log m) gracias al balanceFactor de los AVLTrees. Al tener esto, podemos contemplar 3 situaciones diferentes dependiendo de la altura calculada.</w:t>
      </w:r>
    </w:p>
    <w:p>
      <w:pPr>
        <w:rPr>
          <w:lang w:val="es-MX"/>
        </w:rPr>
      </w:pPr>
    </w:p>
    <w:p>
      <w:pPr>
        <w:rPr>
          <w:lang w:val="es-MX"/>
        </w:rPr>
      </w:pPr>
      <w:r>
        <w:rPr>
          <w:lang w:val="es-MX"/>
        </w:rPr>
        <w:t>El más fácil es el caso 1, ambos árboles tienen la misma altura (o difieren en 1). En esta situación se puede usar x como la raíz del nuevo árbol, ya que los hijos derechos serán los del árbol B (Todos más grandes que este) y los izquierdos los del árbol A (Todos más chicos que x). Entonces quedará el árbol C colocando al nodo x como la raíz, a la raíz de B como el hijo derecho de x (la nueva raíz) y a la raíz de A como el hijo izquierdo de x.</w:t>
      </w:r>
    </w:p>
    <w:p>
      <w:pPr>
        <w:rPr>
          <w:lang w:val="es-MX"/>
        </w:rPr>
      </w:pPr>
    </w:p>
    <w:p>
      <w:pPr>
        <w:rPr>
          <w:rFonts w:hint="default"/>
          <w:lang w:val="es-MX"/>
        </w:rPr>
      </w:pPr>
      <w:r>
        <w:rPr>
          <w:rFonts w:hint="default"/>
          <w:lang w:val="es-MX"/>
        </w:rPr>
        <w:t>En la situación 2, si la altura de B es mayor que la de A, se busca la altura de A y se va al nivel correspondiente en B. Ejemplo, si la altura de A = 3, se va al nivel 3 en B (Por los nodos más chicos). En ese nivel se coloca x como la “raíz” y el subárbol de ese nivel pasa a ser el hijo derecho de x. Y, todo A pasa a ser el hijo izquierdo de x.</w:t>
      </w:r>
    </w:p>
    <w:p>
      <w:pPr>
        <w:rPr>
          <w:rFonts w:hint="default"/>
          <w:lang w:val="es-MX"/>
        </w:rPr>
      </w:pPr>
    </w:p>
    <w:p>
      <w:pPr>
        <w:rPr>
          <w:rFonts w:hint="default"/>
          <w:lang w:val="es-MX"/>
        </w:rPr>
      </w:pPr>
      <w:r>
        <w:rPr>
          <w:rFonts w:hint="default"/>
          <w:lang w:val="es-MX"/>
        </w:rPr>
        <w:t xml:space="preserve">Por último, si la altura de A es mayor que la de B se hace lo mismo pero invertido, es decir, se busca la altura de B y nos dirigimos a el nivel correspondiente en A (Por los nodos más grandes). Se coloca x como raíz y ese subárbol de </w:t>
      </w:r>
      <w:bookmarkStart w:id="0" w:name="_GoBack"/>
      <w:bookmarkEnd w:id="0"/>
      <w:r>
        <w:rPr>
          <w:rFonts w:hint="default"/>
          <w:lang w:val="es-MX"/>
        </w:rPr>
        <w:t>A pasa a estar conectado como nodo izquierdo de x. Además, se conecta a todo B con el lado derecho de la raíz.</w:t>
      </w:r>
    </w:p>
    <w:p>
      <w:pPr>
        <w:rPr>
          <w:rFonts w:hint="default"/>
          <w:lang w:val="es-MX"/>
        </w:rPr>
      </w:pPr>
      <w:r>
        <w:rPr>
          <w:rFonts w:hint="default"/>
          <w:lang w:val="es-MX"/>
        </w:rPr>
        <w:t xml:space="preserve"> </w:t>
      </w:r>
    </w:p>
    <w:p>
      <w:pPr>
        <w:rPr>
          <w:rFonts w:hint="default"/>
          <w:lang w:val="es-MX"/>
        </w:rPr>
      </w:pPr>
    </w:p>
    <w:p>
      <w:pPr>
        <w:rPr>
          <w:rFonts w:hint="default"/>
          <w:lang w:val="es-MX"/>
        </w:rPr>
      </w:pPr>
    </w:p>
    <w:p>
      <w:pPr>
        <w:rPr>
          <w:rFonts w:hint="default"/>
          <w:b/>
          <w:bCs/>
          <w:u w:val="single"/>
          <w:lang w:val="es-MX"/>
        </w:rPr>
      </w:pPr>
      <w:r>
        <w:rPr>
          <w:rFonts w:hint="default"/>
          <w:b/>
          <w:bCs/>
          <w:u w:val="single"/>
          <w:lang w:val="es-MX"/>
        </w:rPr>
        <w:t>Punto 8)</w:t>
      </w:r>
    </w:p>
    <w:p>
      <w:pPr>
        <w:rPr>
          <w:rFonts w:hint="default"/>
          <w:lang w:val="es-MX"/>
        </w:rPr>
      </w:pPr>
      <w:r>
        <w:rPr>
          <w:rFonts w:hint="default"/>
          <w:lang w:val="es-MX"/>
        </w:rPr>
        <w:t>Suponemos que es falso. Entonces suponiendo que exista un árbol de altura h en el que la mínima ruta desde la raíz hasta el nodo con referencia none sea diferente de h/2, por ejemplo h. Entonces, si hacemos el esquema sería:</w:t>
      </w:r>
    </w:p>
    <w:p>
      <w:r>
        <w:drawing>
          <wp:inline distT="0" distB="0" distL="114300" distR="114300">
            <wp:extent cx="3676015" cy="1579245"/>
            <wp:effectExtent l="0" t="0" r="635"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8"/>
                    <a:stretch>
                      <a:fillRect/>
                    </a:stretch>
                  </pic:blipFill>
                  <pic:spPr>
                    <a:xfrm>
                      <a:off x="0" y="0"/>
                      <a:ext cx="3676015" cy="1579245"/>
                    </a:xfrm>
                    <a:prstGeom prst="rect">
                      <a:avLst/>
                    </a:prstGeom>
                    <a:noFill/>
                    <a:ln>
                      <a:noFill/>
                    </a:ln>
                  </pic:spPr>
                </pic:pic>
              </a:graphicData>
            </a:graphic>
          </wp:inline>
        </w:drawing>
      </w:r>
    </w:p>
    <w:p>
      <w:pPr>
        <w:rPr>
          <w:rFonts w:hint="default"/>
          <w:lang w:val="es-MX"/>
        </w:rPr>
      </w:pPr>
      <w:r>
        <w:rPr>
          <w:rFonts w:hint="default"/>
          <w:lang w:val="es-MX"/>
        </w:rPr>
        <w:t>Sin embargo, podemos concluir que este enunciado es falso. Ya que puede existir una ruta diferente:</w:t>
      </w:r>
    </w:p>
    <w:p>
      <w:r>
        <w:drawing>
          <wp:inline distT="0" distB="0" distL="114300" distR="114300">
            <wp:extent cx="3811905" cy="1517650"/>
            <wp:effectExtent l="0" t="0" r="17145"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19"/>
                    <a:stretch>
                      <a:fillRect/>
                    </a:stretch>
                  </pic:blipFill>
                  <pic:spPr>
                    <a:xfrm>
                      <a:off x="0" y="0"/>
                      <a:ext cx="3811905" cy="1517650"/>
                    </a:xfrm>
                    <a:prstGeom prst="rect">
                      <a:avLst/>
                    </a:prstGeom>
                    <a:noFill/>
                    <a:ln>
                      <a:noFill/>
                    </a:ln>
                  </pic:spPr>
                </pic:pic>
              </a:graphicData>
            </a:graphic>
          </wp:inline>
        </w:drawing>
      </w:r>
    </w:p>
    <w:p>
      <w:pPr>
        <w:rPr>
          <w:rFonts w:hint="default"/>
          <w:lang w:val="es-MX"/>
        </w:rPr>
      </w:pPr>
      <w:r>
        <w:rPr>
          <w:rFonts w:hint="default"/>
          <w:lang w:val="es-MX"/>
        </w:rPr>
        <w:t>La cual es h/2. Como el enunciado negado es falso, significa que es verdadero que la mínima ruta desde la raíz hasta el nodo con referencia none en cualquier AVL es h/2.</w:t>
      </w:r>
    </w:p>
    <w:p>
      <w:pPr>
        <w:rPr>
          <w:rFonts w:hint="default"/>
          <w:lang w:val="es-MX"/>
        </w:rPr>
      </w:pPr>
    </w:p>
    <w:p>
      <w:pPr>
        <w:rPr>
          <w:rFonts w:hint="default"/>
          <w:lang w:val="es-MX"/>
        </w:rPr>
      </w:pPr>
    </w:p>
    <w:p>
      <w:pPr>
        <w:rPr>
          <w:rFonts w:hint="default"/>
          <w:lang w:val="es-MX"/>
        </w:rPr>
      </w:pPr>
    </w:p>
    <w:p>
      <w:pPr>
        <w:rPr>
          <w:rFonts w:hint="default"/>
          <w:lang w:val="es-MX"/>
        </w:rPr>
      </w:pPr>
      <w:r>
        <w:rPr>
          <w:rFonts w:hint="default"/>
          <w:lang w:val="es-MX"/>
        </w:rPr>
        <w:t xml:space="preserve">Link al replit: </w:t>
      </w:r>
      <w:r>
        <w:rPr>
          <w:rFonts w:hint="default"/>
          <w:lang w:val="es-MX"/>
        </w:rPr>
        <w:fldChar w:fldCharType="begin"/>
      </w:r>
      <w:r>
        <w:rPr>
          <w:rFonts w:hint="default"/>
          <w:lang w:val="es-MX"/>
        </w:rPr>
        <w:instrText xml:space="preserve"> HYPERLINK "https://replit.com/@TomasRando/TP-1-ALGO2" </w:instrText>
      </w:r>
      <w:r>
        <w:rPr>
          <w:rFonts w:hint="default"/>
          <w:lang w:val="es-MX"/>
        </w:rPr>
        <w:fldChar w:fldCharType="separate"/>
      </w:r>
      <w:r>
        <w:rPr>
          <w:rStyle w:val="4"/>
          <w:rFonts w:hint="default"/>
          <w:lang w:val="es-MX"/>
        </w:rPr>
        <w:t>https://replit.com/@TomasRando/TP-1-ALGO2</w:t>
      </w:r>
      <w:r>
        <w:rPr>
          <w:rFonts w:hint="default"/>
          <w:lang w:val="es-MX"/>
        </w:rPr>
        <w:fldChar w:fldCharType="end"/>
      </w:r>
    </w:p>
    <w:p>
      <w:pPr>
        <w:rPr>
          <w:rFonts w:hint="default"/>
          <w:lang w:val="es-MX"/>
        </w:rPr>
      </w:pPr>
      <w:r>
        <w:rPr>
          <w:rFonts w:hint="default"/>
          <w:lang w:val="es-MX"/>
        </w:rPr>
        <w:t>Todo el código también se encuentra en el repositorio de algoritmos2</w:t>
      </w:r>
    </w:p>
    <w:sectPr>
      <w:pgSz w:w="11906" w:h="16838"/>
      <w:pgMar w:top="1440" w:right="1800" w:bottom="1440" w:left="1800" w:header="0" w:footer="0" w:gutter="0"/>
      <w:pgNumType w:fmt="decimal"/>
      <w:cols w:space="720" w:num="1"/>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ohit Devanagar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3D659E"/>
    <w:multiLevelType w:val="singleLevel"/>
    <w:tmpl w:val="1C3D659E"/>
    <w:lvl w:ilvl="0" w:tentative="0">
      <w:start w:val="1"/>
      <w:numFmt w:val="lowerLetter"/>
      <w:suff w:val="space"/>
      <w:lvlText w:val="%1)"/>
      <w:lvlJc w:val="left"/>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documentProtection w:enforcement="0"/>
  <w:defaultTabStop w:val="708"/>
  <w:autoHyphenation/>
  <w:footnotePr>
    <w:footnote w:id="0"/>
    <w:footnote w:id="1"/>
  </w:foot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64229D"/>
    <w:rsid w:val="504F60C1"/>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suppressAutoHyphens/>
      <w:bidi w:val="0"/>
      <w:spacing w:before="0" w:after="0"/>
      <w:jc w:val="left"/>
    </w:pPr>
    <w:rPr>
      <w:rFonts w:asciiTheme="minorHAnsi" w:hAnsiTheme="minorHAnsi" w:eastAsiaTheme="minorEastAsia" w:cstheme="minorBidi"/>
      <w:color w:val="auto"/>
      <w:kern w:val="0"/>
      <w:sz w:val="20"/>
      <w:szCs w:val="20"/>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caption"/>
    <w:basedOn w:val="1"/>
    <w:next w:val="1"/>
    <w:qFormat/>
    <w:uiPriority w:val="0"/>
    <w:pPr>
      <w:suppressLineNumbers/>
      <w:spacing w:before="120" w:after="120"/>
    </w:pPr>
    <w:rPr>
      <w:rFonts w:cs="Lohit Devanagari"/>
      <w:i/>
      <w:iCs/>
      <w:sz w:val="24"/>
      <w:szCs w:val="24"/>
    </w:rPr>
  </w:style>
  <w:style w:type="paragraph" w:styleId="6">
    <w:name w:val="List"/>
    <w:basedOn w:val="7"/>
    <w:qFormat/>
    <w:uiPriority w:val="0"/>
    <w:rPr>
      <w:rFonts w:cs="Lohit Devanagari"/>
    </w:rPr>
  </w:style>
  <w:style w:type="paragraph" w:styleId="7">
    <w:name w:val="Body Text"/>
    <w:basedOn w:val="1"/>
    <w:uiPriority w:val="0"/>
    <w:pPr>
      <w:spacing w:before="0" w:after="140" w:line="276" w:lineRule="auto"/>
    </w:pPr>
  </w:style>
  <w:style w:type="paragraph" w:customStyle="1" w:styleId="8">
    <w:name w:val="Heading"/>
    <w:basedOn w:val="1"/>
    <w:next w:val="7"/>
    <w:qFormat/>
    <w:uiPriority w:val="0"/>
    <w:pPr>
      <w:keepNext/>
      <w:spacing w:before="240" w:after="120"/>
    </w:pPr>
    <w:rPr>
      <w:rFonts w:ascii="Liberation Sans" w:hAnsi="Liberation Sans" w:eastAsia="Noto Sans CJK SC" w:cs="Lohit Devanagari"/>
      <w:sz w:val="28"/>
      <w:szCs w:val="28"/>
    </w:rPr>
  </w:style>
  <w:style w:type="paragraph" w:customStyle="1" w:styleId="9">
    <w:name w:val="Index"/>
    <w:basedOn w:val="1"/>
    <w:qFormat/>
    <w:uiPriority w:val="0"/>
    <w:pPr>
      <w:suppressLineNumbers/>
    </w:pPr>
    <w:rPr>
      <w:rFonts w:cs="Lohit Devanagari"/>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379</Words>
  <Characters>1514</Characters>
  <Paragraphs>19</Paragraphs>
  <TotalTime>10</TotalTime>
  <ScaleCrop>false</ScaleCrop>
  <LinksUpToDate>false</LinksUpToDate>
  <CharactersWithSpaces>1878</CharactersWithSpaces>
  <Application>WPS Office_11.2.0.11486_F1E327BC-269C-435d-A152-05C5408002CA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2023-03-14T14:59:00Z</dcterms:created>
  <dc:creator>User</dc:creator>
  <cp:lastModifiedBy>User</cp:lastModifiedBy>
  <dcterms:modified xsi:type="dcterms:W3CDTF">2023-03-16T01:47:55Z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7574E1B02F8D4F31BEBD0C858A6611E7</vt:lpwstr>
  </property>
  <property fmtid="{D5CDD505-2E9C-101B-9397-08002B2CF9AE}" pid="3" name="KSOProductBuildVer">
    <vt:lpwstr>2058-11.2.0.11486</vt:lpwstr>
  </property>
</Properties>
</file>