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ABA6F" w14:textId="77777777" w:rsidR="004631D2" w:rsidRDefault="004631D2">
      <w:pPr>
        <w:rPr>
          <w:rFonts w:ascii="맑은 고딕" w:eastAsia="맑은 고딕" w:hAnsi="맑은 고딕"/>
        </w:rPr>
      </w:pPr>
    </w:p>
    <w:tbl>
      <w:tblPr>
        <w:tblW w:w="87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8775"/>
      </w:tblGrid>
      <w:tr w:rsidR="004631D2" w14:paraId="639101D7" w14:textId="77777777" w:rsidTr="00EC0579">
        <w:trPr>
          <w:trHeight w:val="2495"/>
        </w:trPr>
        <w:tc>
          <w:tcPr>
            <w:tcW w:w="8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1940" w14:textId="77777777" w:rsidR="004631D2" w:rsidRPr="00EC0579" w:rsidRDefault="00EC0579" w:rsidP="00EC0579">
            <w:pPr>
              <w:spacing w:before="240" w:after="240"/>
              <w:ind w:left="100"/>
              <w:jc w:val="center"/>
              <w:rPr>
                <w:rFonts w:ascii="맑은 고딕" w:eastAsia="맑은 고딕" w:hAnsi="맑은 고딕"/>
                <w:b/>
                <w:sz w:val="34"/>
                <w:szCs w:val="34"/>
              </w:rPr>
            </w:pPr>
            <w:r w:rsidRPr="00EC0579">
              <w:rPr>
                <w:rFonts w:ascii="맑은 고딕" w:eastAsia="맑은 고딕" w:hAnsi="맑은 고딕" w:cs="Arial Unicode MS"/>
                <w:b/>
                <w:sz w:val="34"/>
                <w:szCs w:val="34"/>
              </w:rPr>
              <w:t>행인의</w:t>
            </w:r>
            <w:r w:rsidRPr="00EC0579">
              <w:rPr>
                <w:rFonts w:ascii="맑은 고딕" w:eastAsia="맑은 고딕" w:hAnsi="맑은 고딕" w:cs="Arial Unicode MS"/>
                <w:b/>
                <w:sz w:val="34"/>
                <w:szCs w:val="34"/>
              </w:rPr>
              <w:t xml:space="preserve"> </w:t>
            </w:r>
            <w:r w:rsidRPr="00EC0579">
              <w:rPr>
                <w:rFonts w:ascii="맑은 고딕" w:eastAsia="맑은 고딕" w:hAnsi="맑은 고딕" w:cs="Arial Unicode MS"/>
                <w:b/>
                <w:sz w:val="34"/>
                <w:szCs w:val="34"/>
              </w:rPr>
              <w:t>인상착의로</w:t>
            </w:r>
            <w:r w:rsidRPr="00EC0579">
              <w:rPr>
                <w:rFonts w:ascii="맑은 고딕" w:eastAsia="맑은 고딕" w:hAnsi="맑은 고딕" w:cs="Arial Unicode MS"/>
                <w:b/>
                <w:sz w:val="34"/>
                <w:szCs w:val="34"/>
              </w:rPr>
              <w:t xml:space="preserve"> </w:t>
            </w:r>
            <w:r w:rsidRPr="00EC0579">
              <w:rPr>
                <w:rFonts w:ascii="맑은 고딕" w:eastAsia="맑은 고딕" w:hAnsi="맑은 고딕" w:cs="Arial Unicode MS"/>
                <w:b/>
                <w:sz w:val="34"/>
                <w:szCs w:val="34"/>
              </w:rPr>
              <w:t>성별과</w:t>
            </w:r>
            <w:r w:rsidRPr="00EC0579">
              <w:rPr>
                <w:rFonts w:ascii="맑은 고딕" w:eastAsia="맑은 고딕" w:hAnsi="맑은 고딕" w:cs="Arial Unicode MS"/>
                <w:b/>
                <w:sz w:val="34"/>
                <w:szCs w:val="34"/>
              </w:rPr>
              <w:t xml:space="preserve"> </w:t>
            </w:r>
            <w:r w:rsidRPr="00EC0579">
              <w:rPr>
                <w:rFonts w:ascii="맑은 고딕" w:eastAsia="맑은 고딕" w:hAnsi="맑은 고딕" w:cs="Arial Unicode MS"/>
                <w:b/>
                <w:sz w:val="34"/>
                <w:szCs w:val="34"/>
              </w:rPr>
              <w:t>나이대를</w:t>
            </w:r>
            <w:r w:rsidRPr="00EC0579">
              <w:rPr>
                <w:rFonts w:ascii="맑은 고딕" w:eastAsia="맑은 고딕" w:hAnsi="맑은 고딕" w:cs="Arial Unicode MS"/>
                <w:b/>
                <w:sz w:val="34"/>
                <w:szCs w:val="34"/>
              </w:rPr>
              <w:t xml:space="preserve"> </w:t>
            </w:r>
            <w:r w:rsidRPr="00EC0579">
              <w:rPr>
                <w:rFonts w:ascii="맑은 고딕" w:eastAsia="맑은 고딕" w:hAnsi="맑은 고딕" w:cs="Arial Unicode MS"/>
                <w:b/>
                <w:sz w:val="34"/>
                <w:szCs w:val="34"/>
              </w:rPr>
              <w:t>추정</w:t>
            </w:r>
          </w:p>
          <w:p w14:paraId="62F89FDD" w14:textId="77777777" w:rsidR="004631D2" w:rsidRPr="00EC0579" w:rsidRDefault="00EC0579" w:rsidP="00EC0579">
            <w:pPr>
              <w:spacing w:before="240" w:after="240"/>
              <w:ind w:left="100"/>
              <w:jc w:val="right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C0579">
              <w:rPr>
                <w:rFonts w:ascii="맑은 고딕" w:eastAsia="맑은 고딕" w:hAnsi="맑은 고딕"/>
                <w:b/>
                <w:sz w:val="16"/>
                <w:szCs w:val="16"/>
              </w:rPr>
              <w:t xml:space="preserve"> </w:t>
            </w:r>
          </w:p>
          <w:p w14:paraId="7719C59C" w14:textId="77777777" w:rsidR="004631D2" w:rsidRPr="00EC0579" w:rsidRDefault="00EC0579" w:rsidP="00EC0579">
            <w:pPr>
              <w:ind w:left="100" w:right="320"/>
              <w:jc w:val="right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0EC0579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 xml:space="preserve">2015104154 </w:t>
            </w:r>
            <w:r w:rsidRPr="00EC0579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김동근</w:t>
            </w:r>
          </w:p>
          <w:p w14:paraId="32BEFA31" w14:textId="77777777" w:rsidR="004631D2" w:rsidRPr="00EC0579" w:rsidRDefault="00EC0579" w:rsidP="00EC0579">
            <w:pPr>
              <w:ind w:left="100" w:right="320"/>
              <w:jc w:val="right"/>
              <w:rPr>
                <w:rFonts w:ascii="맑은 고딕" w:eastAsia="맑은 고딕" w:hAnsi="맑은 고딕"/>
              </w:rPr>
            </w:pPr>
            <w:r w:rsidRPr="00EC0579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 xml:space="preserve">2015104156 </w:t>
            </w:r>
            <w:r w:rsidRPr="00EC0579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김명락</w:t>
            </w:r>
          </w:p>
        </w:tc>
      </w:tr>
    </w:tbl>
    <w:p w14:paraId="4D007F5A" w14:textId="77777777" w:rsidR="004631D2" w:rsidRDefault="00EC0579">
      <w:pPr>
        <w:spacing w:before="240" w:after="240"/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 w:cs="Arial Unicode MS"/>
          <w:b/>
          <w:sz w:val="28"/>
          <w:szCs w:val="28"/>
        </w:rPr>
        <w:t>개</w:t>
      </w: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Arial Unicode MS"/>
          <w:b/>
          <w:sz w:val="28"/>
          <w:szCs w:val="28"/>
        </w:rPr>
        <w:t>요</w:t>
      </w:r>
    </w:p>
    <w:p w14:paraId="27228F44" w14:textId="77777777" w:rsidR="004631D2" w:rsidRDefault="00EC0579">
      <w:pPr>
        <w:spacing w:before="240" w:after="240"/>
        <w:ind w:left="44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 w:val="20"/>
          <w:szCs w:val="20"/>
        </w:rPr>
        <w:t>사진에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찍힌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인상착의를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인식하고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분류하여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나이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및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성별을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추정하는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모델을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만들고자한다</w:t>
      </w:r>
      <w:r>
        <w:rPr>
          <w:rFonts w:ascii="맑은 고딕" w:eastAsia="맑은 고딕" w:hAnsi="맑은 고딕"/>
          <w:sz w:val="20"/>
          <w:szCs w:val="20"/>
        </w:rPr>
        <w:t>.</w:t>
      </w:r>
      <w:r>
        <w:rPr>
          <w:rFonts w:ascii="맑은 고딕" w:eastAsia="맑은 고딕" w:hAnsi="맑은 고딕"/>
        </w:rPr>
        <w:t xml:space="preserve"> </w:t>
      </w:r>
    </w:p>
    <w:p w14:paraId="73DEE8EF" w14:textId="77777777" w:rsidR="004631D2" w:rsidRDefault="004631D2">
      <w:pPr>
        <w:spacing w:before="240" w:after="240"/>
        <w:ind w:left="440"/>
        <w:rPr>
          <w:rFonts w:ascii="맑은 고딕" w:eastAsia="맑은 고딕" w:hAnsi="맑은 고딕"/>
        </w:rPr>
      </w:pPr>
    </w:p>
    <w:p w14:paraId="499B12BB" w14:textId="77777777" w:rsidR="004631D2" w:rsidRDefault="00EC0579">
      <w:pPr>
        <w:spacing w:before="240" w:after="240"/>
        <w:rPr>
          <w:rFonts w:ascii="맑은 고딕" w:eastAsia="맑은 고딕" w:hAnsi="맑은 고딕"/>
          <w:b/>
          <w:sz w:val="30"/>
          <w:szCs w:val="30"/>
        </w:rPr>
      </w:pPr>
      <w:r>
        <w:rPr>
          <w:rFonts w:ascii="맑은 고딕" w:eastAsia="맑은 고딕" w:hAnsi="맑은 고딕" w:cs="Arial Unicode MS"/>
          <w:b/>
          <w:sz w:val="30"/>
          <w:szCs w:val="30"/>
        </w:rPr>
        <w:t xml:space="preserve">1. </w:t>
      </w:r>
      <w:r>
        <w:rPr>
          <w:rFonts w:ascii="맑은 고딕" w:eastAsia="맑은 고딕" w:hAnsi="맑은 고딕" w:cs="Arial Unicode MS"/>
          <w:b/>
          <w:sz w:val="30"/>
          <w:szCs w:val="30"/>
        </w:rPr>
        <w:t>서론</w:t>
      </w:r>
    </w:p>
    <w:p w14:paraId="5D2A7E27" w14:textId="77777777" w:rsidR="004631D2" w:rsidRDefault="00EC0579">
      <w:pPr>
        <w:spacing w:before="240" w:after="240"/>
        <w:rPr>
          <w:rFonts w:ascii="맑은 고딕" w:eastAsia="맑은 고딕" w:hAnsi="맑은 고딕"/>
          <w:b/>
          <w:sz w:val="30"/>
          <w:szCs w:val="30"/>
        </w:rPr>
      </w:pPr>
      <w:r>
        <w:rPr>
          <w:rFonts w:ascii="맑은 고딕" w:eastAsia="맑은 고딕" w:hAnsi="맑은 고딕" w:cs="Arial Unicode MS"/>
          <w:b/>
          <w:sz w:val="30"/>
          <w:szCs w:val="30"/>
        </w:rPr>
        <w:t xml:space="preserve">1.1. </w:t>
      </w:r>
      <w:r>
        <w:rPr>
          <w:rFonts w:ascii="맑은 고딕" w:eastAsia="맑은 고딕" w:hAnsi="맑은 고딕" w:cs="Arial Unicode MS"/>
          <w:b/>
          <w:sz w:val="30"/>
          <w:szCs w:val="30"/>
        </w:rPr>
        <w:t>연구배경</w:t>
      </w:r>
    </w:p>
    <w:p w14:paraId="42367F6D" w14:textId="77777777" w:rsidR="004631D2" w:rsidRDefault="00EC0579">
      <w:pPr>
        <w:spacing w:before="240" w:after="240"/>
        <w:ind w:left="44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 xml:space="preserve">Demographic </w:t>
      </w:r>
      <w:r>
        <w:rPr>
          <w:rFonts w:ascii="맑은 고딕" w:eastAsia="맑은 고딕" w:hAnsi="맑은 고딕"/>
          <w:sz w:val="20"/>
          <w:szCs w:val="20"/>
        </w:rPr>
        <w:t>데이터는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분석과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가공을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통해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마케팅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건설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부동산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패션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등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사용될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있는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분야가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무궁무진하다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/>
          <w:sz w:val="20"/>
          <w:szCs w:val="20"/>
        </w:rPr>
        <w:t>따라서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행인들이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자주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다니는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길거리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가게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건물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등에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있는</w:t>
      </w:r>
      <w:r>
        <w:rPr>
          <w:rFonts w:ascii="맑은 고딕" w:eastAsia="맑은 고딕" w:hAnsi="맑은 고딕"/>
          <w:sz w:val="20"/>
          <w:szCs w:val="20"/>
        </w:rPr>
        <w:t xml:space="preserve"> CCTV</w:t>
      </w:r>
      <w:r>
        <w:rPr>
          <w:rFonts w:ascii="맑은 고딕" w:eastAsia="맑은 고딕" w:hAnsi="맑은 고딕"/>
          <w:sz w:val="20"/>
          <w:szCs w:val="20"/>
        </w:rPr>
        <w:t>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안내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로봇에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설치되어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있는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카메라를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통해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수집된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영상으로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행인들의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정보를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추정하고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데이터화한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데이터들의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수요가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존재할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것이다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</w:p>
    <w:p w14:paraId="3FC34998" w14:textId="77777777" w:rsidR="004631D2" w:rsidRDefault="00EC0579">
      <w:pPr>
        <w:spacing w:before="240" w:after="240"/>
        <w:ind w:left="44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정보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추정에서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사용되는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지표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중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대표적인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것이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얼굴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인식을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통한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추정이다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/>
          <w:sz w:val="20"/>
          <w:szCs w:val="20"/>
        </w:rPr>
        <w:t>하지만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얼굴인식을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통한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추정은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먼거리에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따른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정확도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저</w:t>
      </w:r>
      <w:r>
        <w:rPr>
          <w:rFonts w:ascii="맑은 고딕" w:eastAsia="맑은 고딕" w:hAnsi="맑은 고딕"/>
          <w:sz w:val="20"/>
          <w:szCs w:val="20"/>
        </w:rPr>
        <w:t>하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프라이버시에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따른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보안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문제등으로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추정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방법으로의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사용이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제한적이다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/>
          <w:sz w:val="20"/>
          <w:szCs w:val="20"/>
        </w:rPr>
        <w:t>그러므로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얼굴인식외의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복장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키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체형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등을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인식하고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종합하여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정보를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추정하는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프로그램의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구현이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필요하다</w:t>
      </w:r>
      <w:r>
        <w:rPr>
          <w:rFonts w:ascii="맑은 고딕" w:eastAsia="맑은 고딕" w:hAnsi="맑은 고딕"/>
          <w:sz w:val="20"/>
          <w:szCs w:val="20"/>
        </w:rPr>
        <w:t xml:space="preserve">.   </w:t>
      </w:r>
    </w:p>
    <w:p w14:paraId="41EB339F" w14:textId="77777777" w:rsidR="004631D2" w:rsidRDefault="00EC0579">
      <w:pPr>
        <w:spacing w:before="240" w:after="240"/>
        <w:rPr>
          <w:rFonts w:ascii="맑은 고딕" w:eastAsia="맑은 고딕" w:hAnsi="맑은 고딕"/>
          <w:b/>
          <w:sz w:val="30"/>
          <w:szCs w:val="30"/>
        </w:rPr>
      </w:pPr>
      <w:r>
        <w:rPr>
          <w:rFonts w:ascii="맑은 고딕" w:eastAsia="맑은 고딕" w:hAnsi="맑은 고딕" w:cs="Arial Unicode MS"/>
          <w:b/>
          <w:sz w:val="30"/>
          <w:szCs w:val="30"/>
        </w:rPr>
        <w:t xml:space="preserve">1.2. </w:t>
      </w:r>
      <w:r>
        <w:rPr>
          <w:rFonts w:ascii="맑은 고딕" w:eastAsia="맑은 고딕" w:hAnsi="맑은 고딕" w:cs="Arial Unicode MS"/>
          <w:b/>
          <w:sz w:val="30"/>
          <w:szCs w:val="30"/>
        </w:rPr>
        <w:t>연구목표</w:t>
      </w:r>
    </w:p>
    <w:p w14:paraId="772827B6" w14:textId="77777777" w:rsidR="004631D2" w:rsidRDefault="00EC0579">
      <w:pPr>
        <w:spacing w:before="240" w:after="240"/>
        <w:ind w:left="440"/>
        <w:contextualSpacing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인상착의를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인식하고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것을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머신러닝을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통해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학습시킨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사진을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통해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인상착의를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인식하고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정보를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추정하는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것이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목표이다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</w:p>
    <w:p w14:paraId="5A885FDC" w14:textId="77777777" w:rsidR="004631D2" w:rsidRDefault="00EC0579">
      <w:pPr>
        <w:spacing w:before="240" w:after="240"/>
        <w:ind w:left="44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1</w:t>
      </w:r>
      <w:r>
        <w:rPr>
          <w:rFonts w:ascii="맑은 고딕" w:eastAsia="맑은 고딕" w:hAnsi="맑은 고딕"/>
          <w:sz w:val="20"/>
          <w:szCs w:val="20"/>
        </w:rPr>
        <w:t>차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목표로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옷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종류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신발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악세사리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등을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인식하고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분류하여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정보를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추정하고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추정한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정보들을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다시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종합하여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최종적으로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성별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및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나이대를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추정하는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프로그램을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구현한다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/>
          <w:sz w:val="20"/>
          <w:szCs w:val="20"/>
        </w:rPr>
        <w:lastRenderedPageBreak/>
        <w:t>2</w:t>
      </w:r>
      <w:r>
        <w:rPr>
          <w:rFonts w:ascii="맑은 고딕" w:eastAsia="맑은 고딕" w:hAnsi="맑은 고딕"/>
          <w:sz w:val="20"/>
          <w:szCs w:val="20"/>
        </w:rPr>
        <w:t>차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목표는</w:t>
      </w:r>
      <w:r>
        <w:rPr>
          <w:rFonts w:ascii="맑은 고딕" w:eastAsia="맑은 고딕" w:hAnsi="맑은 고딕"/>
          <w:sz w:val="20"/>
          <w:szCs w:val="20"/>
        </w:rPr>
        <w:t xml:space="preserve"> 1</w:t>
      </w:r>
      <w:r>
        <w:rPr>
          <w:rFonts w:ascii="맑은 고딕" w:eastAsia="맑은 고딕" w:hAnsi="맑은 고딕"/>
          <w:sz w:val="20"/>
          <w:szCs w:val="20"/>
        </w:rPr>
        <w:t>차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목표를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달성하면</w:t>
      </w:r>
      <w:r>
        <w:rPr>
          <w:rFonts w:ascii="맑은 고딕" w:eastAsia="맑은 고딕" w:hAnsi="맑은 고딕"/>
          <w:sz w:val="20"/>
          <w:szCs w:val="20"/>
        </w:rPr>
        <w:t xml:space="preserve">  </w:t>
      </w:r>
      <w:r>
        <w:rPr>
          <w:rFonts w:ascii="맑은 고딕" w:eastAsia="맑은 고딕" w:hAnsi="맑은 고딕"/>
          <w:sz w:val="20"/>
          <w:szCs w:val="20"/>
        </w:rPr>
        <w:t>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확장하여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복장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키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체형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등을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인식하고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학습하여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정보를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추정하는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프로그램의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구현을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목표한다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</w:p>
    <w:p w14:paraId="3CD266BF" w14:textId="77777777" w:rsidR="004631D2" w:rsidRDefault="00EC0579">
      <w:pPr>
        <w:spacing w:before="240" w:after="24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6EBC6F79" w14:textId="77777777" w:rsidR="004631D2" w:rsidRDefault="00EC0579">
      <w:pPr>
        <w:spacing w:before="240" w:after="240"/>
        <w:rPr>
          <w:rFonts w:ascii="맑은 고딕" w:eastAsia="맑은 고딕" w:hAnsi="맑은 고딕" w:cs="Arial Unicode MS"/>
          <w:b/>
          <w:sz w:val="30"/>
          <w:szCs w:val="30"/>
        </w:rPr>
      </w:pPr>
      <w:r>
        <w:rPr>
          <w:rFonts w:ascii="맑은 고딕" w:eastAsia="맑은 고딕" w:hAnsi="맑은 고딕" w:cs="Arial Unicode MS"/>
          <w:b/>
          <w:sz w:val="30"/>
          <w:szCs w:val="30"/>
        </w:rPr>
        <w:t xml:space="preserve">2. </w:t>
      </w:r>
      <w:r>
        <w:rPr>
          <w:rFonts w:ascii="맑은 고딕" w:eastAsia="맑은 고딕" w:hAnsi="맑은 고딕" w:cs="Arial Unicode MS"/>
          <w:b/>
          <w:sz w:val="30"/>
          <w:szCs w:val="30"/>
        </w:rPr>
        <w:t>관련연구</w:t>
      </w:r>
    </w:p>
    <w:p w14:paraId="4E0D56BD" w14:textId="77777777" w:rsidR="004631D2" w:rsidRDefault="00EC0579">
      <w:pPr>
        <w:spacing w:before="240" w:after="240"/>
        <w:rPr>
          <w:rFonts w:ascii="맑은 고딕" w:eastAsia="맑은 고딕" w:hAnsi="맑은 고딕" w:cs="Arial Unicode MS"/>
          <w:b/>
          <w:sz w:val="28"/>
          <w:szCs w:val="28"/>
        </w:rPr>
      </w:pPr>
      <w:r>
        <w:rPr>
          <w:rFonts w:ascii="맑은 고딕" w:eastAsia="맑은 고딕" w:hAnsi="맑은 고딕" w:cs="Arial Unicode MS"/>
          <w:b/>
          <w:sz w:val="28"/>
          <w:szCs w:val="28"/>
        </w:rPr>
        <w:t>2</w:t>
      </w: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.1. </w:t>
      </w:r>
      <w:r>
        <w:rPr>
          <w:rFonts w:ascii="맑은 고딕" w:eastAsia="맑은 고딕" w:hAnsi="맑은 고딕" w:cs="Arial Unicode MS"/>
          <w:b/>
          <w:sz w:val="28"/>
          <w:szCs w:val="28"/>
        </w:rPr>
        <w:t>복장</w:t>
      </w: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Arial Unicode MS"/>
          <w:b/>
          <w:sz w:val="28"/>
          <w:szCs w:val="28"/>
        </w:rPr>
        <w:t>사진</w:t>
      </w: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Arial Unicode MS"/>
          <w:b/>
          <w:sz w:val="28"/>
          <w:szCs w:val="28"/>
        </w:rPr>
        <w:t>통해</w:t>
      </w: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Arial Unicode MS"/>
          <w:b/>
          <w:sz w:val="28"/>
          <w:szCs w:val="28"/>
        </w:rPr>
        <w:t>복장의</w:t>
      </w: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Arial Unicode MS"/>
          <w:b/>
          <w:sz w:val="28"/>
          <w:szCs w:val="28"/>
        </w:rPr>
        <w:t>종류</w:t>
      </w: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Arial Unicode MS"/>
          <w:b/>
          <w:sz w:val="28"/>
          <w:szCs w:val="28"/>
        </w:rPr>
        <w:t>분류하기</w:t>
      </w:r>
    </w:p>
    <w:p w14:paraId="70C56C25" w14:textId="77777777" w:rsidR="004631D2" w:rsidRDefault="00EC0579">
      <w:pPr>
        <w:spacing w:before="240" w:after="240"/>
        <w:ind w:left="44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인상착의를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인식하고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중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가장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첫번째로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있는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것은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복장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사진을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가지고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그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복장의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종류를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작업이다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/>
          <w:sz w:val="20"/>
          <w:szCs w:val="20"/>
        </w:rPr>
        <w:t>이에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해당하는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작업은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텐서플로우에서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예제로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제공해주고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있는데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거기에서는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복장의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티셔츠와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바지부터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아우터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신발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가방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등</w:t>
      </w:r>
      <w:r>
        <w:rPr>
          <w:rFonts w:ascii="맑은 고딕" w:eastAsia="맑은 고딕" w:hAnsi="맑은 고딕"/>
          <w:sz w:val="20"/>
          <w:szCs w:val="20"/>
        </w:rPr>
        <w:t xml:space="preserve"> 10</w:t>
      </w:r>
      <w:r>
        <w:rPr>
          <w:rFonts w:ascii="맑은 고딕" w:eastAsia="맑은 고딕" w:hAnsi="맑은 고딕"/>
          <w:sz w:val="20"/>
          <w:szCs w:val="20"/>
        </w:rPr>
        <w:t>가지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종류로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분류하고</w:t>
      </w:r>
      <w:r>
        <w:rPr>
          <w:rFonts w:ascii="맑은 고딕" w:eastAsia="맑은 고딕" w:hAnsi="맑은 고딕"/>
          <w:sz w:val="20"/>
          <w:szCs w:val="20"/>
        </w:rPr>
        <w:t xml:space="preserve"> 7</w:t>
      </w:r>
      <w:r>
        <w:rPr>
          <w:rFonts w:ascii="맑은 고딕" w:eastAsia="맑은 고딕" w:hAnsi="맑은 고딕"/>
          <w:sz w:val="20"/>
          <w:szCs w:val="20"/>
        </w:rPr>
        <w:t>만장의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데이터셋이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학습되어있어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학습을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통한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진행한다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/>
          <w:sz w:val="20"/>
          <w:szCs w:val="20"/>
        </w:rPr>
        <w:t>복장의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종류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토대로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정보까지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추정하기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위해서는</w:t>
      </w:r>
      <w:r>
        <w:rPr>
          <w:rFonts w:ascii="맑은 고딕" w:eastAsia="맑은 고딕" w:hAnsi="맑은 고딕"/>
          <w:sz w:val="20"/>
          <w:szCs w:val="20"/>
        </w:rPr>
        <w:t xml:space="preserve"> 10</w:t>
      </w:r>
      <w:r>
        <w:rPr>
          <w:rFonts w:ascii="맑은 고딕" w:eastAsia="맑은 고딕" w:hAnsi="맑은 고딕"/>
          <w:sz w:val="20"/>
          <w:szCs w:val="20"/>
        </w:rPr>
        <w:t>개의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종류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부족하기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때문에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여기서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옷을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조금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세분화하여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종류를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확장시키는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작업이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필요하고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데이터셋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또한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복장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사진만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단독으로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나온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사진들을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데이터셋으로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사용했기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때문에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사람이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착용한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복장을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통해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옷의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종류를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있게하는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작업이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필요하다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</w:p>
    <w:p w14:paraId="60D2BF53" w14:textId="77777777" w:rsidR="004631D2" w:rsidRDefault="00EC0579">
      <w:pPr>
        <w:spacing w:before="240" w:after="240"/>
        <w:rPr>
          <w:rFonts w:ascii="맑은 고딕" w:eastAsia="맑은 고딕" w:hAnsi="맑은 고딕" w:cs="Arial Unicode MS"/>
          <w:b/>
          <w:sz w:val="28"/>
          <w:szCs w:val="28"/>
        </w:rPr>
      </w:pPr>
      <w:r>
        <w:rPr>
          <w:rFonts w:ascii="맑은 고딕" w:eastAsia="맑은 고딕" w:hAnsi="맑은 고딕" w:cs="Arial Unicode MS"/>
          <w:b/>
          <w:sz w:val="28"/>
          <w:szCs w:val="28"/>
        </w:rPr>
        <w:t>2</w:t>
      </w: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.2. </w:t>
      </w:r>
      <w:r>
        <w:rPr>
          <w:rFonts w:ascii="맑은 고딕" w:eastAsia="맑은 고딕" w:hAnsi="맑은 고딕" w:cs="Arial Unicode MS"/>
          <w:b/>
          <w:sz w:val="28"/>
          <w:szCs w:val="28"/>
        </w:rPr>
        <w:t>사진을</w:t>
      </w: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Arial Unicode MS"/>
          <w:b/>
          <w:sz w:val="28"/>
          <w:szCs w:val="28"/>
        </w:rPr>
        <w:t>통해</w:t>
      </w: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Arial Unicode MS"/>
          <w:b/>
          <w:sz w:val="28"/>
          <w:szCs w:val="28"/>
        </w:rPr>
        <w:t>행인의</w:t>
      </w: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Arial Unicode MS"/>
          <w:b/>
          <w:sz w:val="28"/>
          <w:szCs w:val="28"/>
        </w:rPr>
        <w:t>복장</w:t>
      </w: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Arial Unicode MS"/>
          <w:b/>
          <w:sz w:val="28"/>
          <w:szCs w:val="28"/>
        </w:rPr>
        <w:t>분류하기</w:t>
      </w:r>
    </w:p>
    <w:p w14:paraId="1002C4F9" w14:textId="77777777" w:rsidR="004631D2" w:rsidRDefault="00EC0579">
      <w:pPr>
        <w:spacing w:before="240" w:after="240"/>
        <w:ind w:left="44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앞서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나온</w:t>
      </w:r>
      <w:r>
        <w:rPr>
          <w:rFonts w:ascii="맑은 고딕" w:eastAsia="맑은 고딕" w:hAnsi="맑은 고딕"/>
          <w:sz w:val="20"/>
          <w:szCs w:val="20"/>
        </w:rPr>
        <w:t xml:space="preserve"> 2.1</w:t>
      </w:r>
      <w:r>
        <w:rPr>
          <w:rFonts w:ascii="맑은 고딕" w:eastAsia="맑은 고딕" w:hAnsi="맑은 고딕"/>
          <w:sz w:val="20"/>
          <w:szCs w:val="20"/>
        </w:rPr>
        <w:t>에서의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모델은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복장이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단독으로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나온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사진을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통해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학습을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진행했기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때문에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복장을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인식하는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작업이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따로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필요하지가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않았다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/>
          <w:sz w:val="20"/>
          <w:szCs w:val="20"/>
        </w:rPr>
        <w:t>하지만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사진을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통해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행인의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복장을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각각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인식하고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분류하기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위해서는</w:t>
      </w:r>
      <w:r>
        <w:rPr>
          <w:rFonts w:ascii="맑은 고딕" w:eastAsia="맑은 고딕" w:hAnsi="맑은 고딕"/>
          <w:sz w:val="20"/>
          <w:szCs w:val="20"/>
        </w:rPr>
        <w:t xml:space="preserve"> Object detection </w:t>
      </w:r>
      <w:r>
        <w:rPr>
          <w:rFonts w:ascii="맑은 고딕" w:eastAsia="맑은 고딕" w:hAnsi="맑은 고딕"/>
          <w:sz w:val="20"/>
          <w:szCs w:val="20"/>
        </w:rPr>
        <w:t>즉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이미지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안에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있는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여러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레이블을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정확히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동시에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레이블의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위치까지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파악하는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작업이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필요하다</w:t>
      </w:r>
      <w:r>
        <w:rPr>
          <w:rFonts w:ascii="맑은 고딕" w:eastAsia="맑은 고딕" w:hAnsi="맑은 고딕"/>
          <w:sz w:val="20"/>
          <w:szCs w:val="20"/>
        </w:rPr>
        <w:t>.</w:t>
      </w:r>
    </w:p>
    <w:p w14:paraId="554B348F" w14:textId="77777777" w:rsidR="004631D2" w:rsidRDefault="00EC0579">
      <w:pPr>
        <w:spacing w:before="240" w:after="240"/>
        <w:ind w:left="44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몇년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구글이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텐서플로우를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사용한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새로운</w:t>
      </w:r>
      <w:r>
        <w:rPr>
          <w:rFonts w:ascii="맑은 고딕" w:eastAsia="맑은 고딕" w:hAnsi="맑은 고딕"/>
          <w:sz w:val="20"/>
          <w:szCs w:val="20"/>
        </w:rPr>
        <w:t xml:space="preserve"> object detection API</w:t>
      </w:r>
      <w:r>
        <w:rPr>
          <w:rFonts w:ascii="맑은 고딕" w:eastAsia="맑은 고딕" w:hAnsi="맑은 고딕"/>
          <w:sz w:val="20"/>
          <w:szCs w:val="20"/>
        </w:rPr>
        <w:t>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배포하였다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/>
          <w:sz w:val="20"/>
          <w:szCs w:val="20"/>
        </w:rPr>
        <w:t>그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중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텐서플로우의</w:t>
      </w:r>
      <w:r>
        <w:rPr>
          <w:rFonts w:ascii="맑은 고딕" w:eastAsia="맑은 고딕" w:hAnsi="맑은 고딕"/>
          <w:sz w:val="20"/>
          <w:szCs w:val="20"/>
        </w:rPr>
        <w:t xml:space="preserve"> COCO </w:t>
      </w:r>
      <w:r>
        <w:rPr>
          <w:rFonts w:ascii="맑은 고딕" w:eastAsia="맑은 고딕" w:hAnsi="맑은 고딕"/>
          <w:sz w:val="20"/>
          <w:szCs w:val="20"/>
        </w:rPr>
        <w:t>데이터셋에서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두번째로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느리지만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가장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정확한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모델인</w:t>
      </w:r>
      <w:r>
        <w:rPr>
          <w:rFonts w:ascii="맑은 고딕" w:eastAsia="맑은 고딕" w:hAnsi="맑은 고딕"/>
          <w:sz w:val="20"/>
          <w:szCs w:val="20"/>
        </w:rPr>
        <w:t xml:space="preserve"> Faster RCNN with Inception Resnet v2</w:t>
      </w:r>
      <w:r>
        <w:rPr>
          <w:rFonts w:ascii="맑은 고딕" w:eastAsia="맑은 고딕" w:hAnsi="맑은 고딕"/>
          <w:sz w:val="20"/>
          <w:szCs w:val="20"/>
        </w:rPr>
        <w:t>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사용해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복장을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프로젝트가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존재한다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/>
          <w:sz w:val="20"/>
          <w:szCs w:val="20"/>
        </w:rPr>
        <w:t>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프로젝트에서는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복장을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우선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하의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상의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전신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의상으로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크게</w:t>
      </w:r>
      <w:r>
        <w:rPr>
          <w:rFonts w:ascii="맑은 고딕" w:eastAsia="맑은 고딕" w:hAnsi="맑은 고딕"/>
          <w:sz w:val="20"/>
          <w:szCs w:val="20"/>
        </w:rPr>
        <w:t xml:space="preserve"> 3</w:t>
      </w:r>
      <w:r>
        <w:rPr>
          <w:rFonts w:ascii="맑은 고딕" w:eastAsia="맑은 고딕" w:hAnsi="맑은 고딕"/>
          <w:sz w:val="20"/>
          <w:szCs w:val="20"/>
        </w:rPr>
        <w:t>가지로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구별하고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하위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구별항목으로</w:t>
      </w:r>
      <w:r>
        <w:rPr>
          <w:rFonts w:ascii="맑은 고딕" w:eastAsia="맑은 고딕" w:hAnsi="맑은 고딕"/>
          <w:sz w:val="20"/>
          <w:szCs w:val="20"/>
        </w:rPr>
        <w:t xml:space="preserve"> 50</w:t>
      </w:r>
      <w:r>
        <w:rPr>
          <w:rFonts w:ascii="맑은 고딕" w:eastAsia="맑은 고딕" w:hAnsi="맑은 고딕"/>
          <w:sz w:val="20"/>
          <w:szCs w:val="20"/>
        </w:rPr>
        <w:t>가지가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항목으로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한다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/>
          <w:sz w:val="20"/>
          <w:szCs w:val="20"/>
        </w:rPr>
        <w:t>프로젝트의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데이터셋은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홍콩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대학의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멀티미디</w:t>
      </w:r>
      <w:r>
        <w:rPr>
          <w:rFonts w:ascii="맑은 고딕" w:eastAsia="맑은 고딕" w:hAnsi="맑은 고딕"/>
          <w:sz w:val="20"/>
          <w:szCs w:val="20"/>
        </w:rPr>
        <w:t>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연구실에서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모은</w:t>
      </w:r>
      <w:r>
        <w:rPr>
          <w:rFonts w:ascii="맑은 고딕" w:eastAsia="맑은 고딕" w:hAnsi="맑은 고딕"/>
          <w:sz w:val="20"/>
          <w:szCs w:val="20"/>
        </w:rPr>
        <w:t xml:space="preserve"> 800,000</w:t>
      </w:r>
      <w:r>
        <w:rPr>
          <w:rFonts w:ascii="맑은 고딕" w:eastAsia="맑은 고딕" w:hAnsi="맑은 고딕"/>
          <w:sz w:val="20"/>
          <w:szCs w:val="20"/>
        </w:rPr>
        <w:t>장의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패션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사진을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사용해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학습시킨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결과를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바탕으로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의상을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분류한다</w:t>
      </w:r>
      <w:r>
        <w:rPr>
          <w:rFonts w:ascii="맑은 고딕" w:eastAsia="맑은 고딕" w:hAnsi="맑은 고딕"/>
          <w:sz w:val="20"/>
          <w:szCs w:val="20"/>
        </w:rPr>
        <w:t>.</w:t>
      </w:r>
    </w:p>
    <w:p w14:paraId="412C4351" w14:textId="77777777" w:rsidR="004631D2" w:rsidRDefault="004631D2">
      <w:pPr>
        <w:spacing w:before="240" w:after="240"/>
        <w:rPr>
          <w:rFonts w:ascii="맑은 고딕" w:eastAsia="맑은 고딕" w:hAnsi="맑은 고딕" w:cs="Arial Unicode MS"/>
          <w:b/>
          <w:sz w:val="30"/>
          <w:szCs w:val="30"/>
        </w:rPr>
      </w:pPr>
    </w:p>
    <w:p w14:paraId="5A1F4D72" w14:textId="77777777" w:rsidR="004631D2" w:rsidRDefault="004631D2">
      <w:pPr>
        <w:spacing w:before="240" w:after="240"/>
        <w:rPr>
          <w:rFonts w:ascii="맑은 고딕" w:eastAsia="맑은 고딕" w:hAnsi="맑은 고딕" w:cs="Arial Unicode MS"/>
          <w:b/>
          <w:sz w:val="30"/>
          <w:szCs w:val="30"/>
        </w:rPr>
      </w:pPr>
    </w:p>
    <w:p w14:paraId="7DEAF224" w14:textId="77777777" w:rsidR="004631D2" w:rsidRDefault="00EC0579">
      <w:pPr>
        <w:spacing w:before="240" w:after="240"/>
        <w:rPr>
          <w:rFonts w:ascii="맑은 고딕" w:eastAsia="맑은 고딕" w:hAnsi="맑은 고딕"/>
          <w:b/>
          <w:sz w:val="30"/>
          <w:szCs w:val="30"/>
        </w:rPr>
      </w:pPr>
      <w:r>
        <w:rPr>
          <w:rFonts w:ascii="맑은 고딕" w:eastAsia="맑은 고딕" w:hAnsi="맑은 고딕" w:cs="Arial Unicode MS"/>
          <w:b/>
          <w:sz w:val="30"/>
          <w:szCs w:val="30"/>
        </w:rPr>
        <w:lastRenderedPageBreak/>
        <w:t xml:space="preserve">3. </w:t>
      </w:r>
      <w:r>
        <w:rPr>
          <w:rFonts w:ascii="맑은 고딕" w:eastAsia="맑은 고딕" w:hAnsi="맑은 고딕" w:cs="Arial Unicode MS"/>
          <w:b/>
          <w:sz w:val="30"/>
          <w:szCs w:val="30"/>
        </w:rPr>
        <w:t>프로젝트</w:t>
      </w:r>
      <w:r>
        <w:rPr>
          <w:rFonts w:ascii="맑은 고딕" w:eastAsia="맑은 고딕" w:hAnsi="맑은 고딕" w:cs="Arial Unicode MS"/>
          <w:b/>
          <w:sz w:val="30"/>
          <w:szCs w:val="30"/>
        </w:rPr>
        <w:t xml:space="preserve"> </w:t>
      </w:r>
      <w:r>
        <w:rPr>
          <w:rFonts w:ascii="맑은 고딕" w:eastAsia="맑은 고딕" w:hAnsi="맑은 고딕" w:cs="Arial Unicode MS"/>
          <w:b/>
          <w:sz w:val="30"/>
          <w:szCs w:val="30"/>
        </w:rPr>
        <w:t>내용</w:t>
      </w:r>
    </w:p>
    <w:p w14:paraId="39584637" w14:textId="77777777" w:rsidR="004631D2" w:rsidRDefault="00EC0579">
      <w:pPr>
        <w:spacing w:before="240" w:after="240"/>
        <w:rPr>
          <w:rFonts w:ascii="맑은 고딕" w:eastAsia="맑은 고딕" w:hAnsi="맑은 고딕" w:cs="Arial Unicode MS"/>
          <w:b/>
          <w:sz w:val="28"/>
          <w:szCs w:val="28"/>
        </w:rPr>
      </w:pP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3.1. </w:t>
      </w:r>
      <w:r>
        <w:rPr>
          <w:rFonts w:ascii="맑은 고딕" w:eastAsia="맑은 고딕" w:hAnsi="맑은 고딕" w:cs="Arial Unicode MS"/>
          <w:b/>
          <w:sz w:val="28"/>
          <w:szCs w:val="28"/>
        </w:rPr>
        <w:t>시나리오</w:t>
      </w:r>
    </w:p>
    <w:p w14:paraId="0A8A7EA1" w14:textId="42655DEF" w:rsidR="004631D2" w:rsidRDefault="00EC0579">
      <w:pPr>
        <w:spacing w:before="240" w:after="240"/>
        <w:rPr>
          <w:rFonts w:ascii="맑은 고딕" w:eastAsia="맑은 고딕" w:hAnsi="맑은 고딕" w:cs="Arial Unicode MS"/>
          <w:b/>
          <w:sz w:val="28"/>
          <w:szCs w:val="28"/>
        </w:rPr>
      </w:pPr>
      <w:r>
        <w:rPr>
          <w:noProof/>
        </w:rPr>
        <w:pict w14:anchorId="7E0C8C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5" o:spid="_x0000_s1026" type="#_x0000_t75" style="position:absolute;margin-left:0;margin-top:0;width:147.75pt;height:243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4" o:title=""/>
            <w10:wrap type="square"/>
          </v:shape>
        </w:pict>
      </w:r>
      <w:r>
        <w:rPr>
          <w:rFonts w:ascii="맑은 고딕" w:eastAsia="맑은 고딕" w:hAnsi="맑은 고딕" w:cs="Arial Unicode MS" w:hint="eastAsia"/>
          <w:sz w:val="20"/>
          <w:szCs w:val="20"/>
        </w:rPr>
        <w:t>첫번째로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행인이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입고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있는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복장을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인식하는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모델을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만든다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Arial Unicode MS" w:hint="eastAsia"/>
          <w:sz w:val="20"/>
          <w:szCs w:val="20"/>
        </w:rPr>
        <w:t>왼쪽의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이미지와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같이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행인이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입고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있는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복장의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종류와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그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종류의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정확성을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확률값으로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계산하여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나타내주는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작업을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해야한다</w:t>
      </w:r>
      <w:r>
        <w:rPr>
          <w:rFonts w:ascii="맑은 고딕" w:eastAsia="맑은 고딕" w:hAnsi="맑은 고딕" w:cs="Arial Unicode MS" w:hint="eastAsia"/>
          <w:sz w:val="20"/>
          <w:szCs w:val="20"/>
        </w:rPr>
        <w:t>.</w:t>
      </w:r>
      <w:r>
        <w:rPr>
          <w:rFonts w:ascii="맑은 고딕" w:eastAsia="맑은 고딕" w:hAnsi="맑은 고딕" w:cs="Arial Unicode MS" w:hint="eastAsia"/>
          <w:b/>
          <w:sz w:val="28"/>
          <w:szCs w:val="28"/>
        </w:rPr>
        <w:t xml:space="preserve"> </w:t>
      </w:r>
    </w:p>
    <w:p w14:paraId="7E28A75F" w14:textId="77777777" w:rsidR="004631D2" w:rsidRDefault="00EC0579">
      <w:pPr>
        <w:spacing w:before="240" w:after="240"/>
        <w:rPr>
          <w:rFonts w:ascii="맑은 고딕" w:eastAsia="맑은 고딕" w:hAnsi="맑은 고딕" w:cs="Arial Unicode MS"/>
          <w:sz w:val="20"/>
          <w:szCs w:val="20"/>
        </w:rPr>
      </w:pPr>
      <w:r>
        <w:rPr>
          <w:rFonts w:ascii="맑은 고딕" w:eastAsia="맑은 고딕" w:hAnsi="맑은 고딕" w:cs="Arial Unicode MS" w:hint="eastAsia"/>
          <w:sz w:val="20"/>
          <w:szCs w:val="20"/>
        </w:rPr>
        <w:t>다음으로는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설정해놓은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특성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값들</w:t>
      </w:r>
      <w:r>
        <w:rPr>
          <w:rFonts w:ascii="맑은 고딕" w:eastAsia="맑은 고딕" w:hAnsi="맑은 고딕" w:cs="Arial Unicode MS" w:hint="eastAsia"/>
          <w:sz w:val="20"/>
          <w:szCs w:val="20"/>
        </w:rPr>
        <w:t>, 1</w:t>
      </w:r>
      <w:r>
        <w:rPr>
          <w:rFonts w:ascii="맑은 고딕" w:eastAsia="맑은 고딕" w:hAnsi="맑은 고딕" w:cs="Arial Unicode MS" w:hint="eastAsia"/>
          <w:sz w:val="20"/>
          <w:szCs w:val="20"/>
        </w:rPr>
        <w:t>차로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안경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Arial Unicode MS" w:hint="eastAsia"/>
          <w:sz w:val="20"/>
          <w:szCs w:val="20"/>
        </w:rPr>
        <w:t>셔츠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Arial Unicode MS" w:hint="eastAsia"/>
          <w:sz w:val="20"/>
          <w:szCs w:val="20"/>
        </w:rPr>
        <w:t>바지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Arial Unicode MS" w:hint="eastAsia"/>
          <w:sz w:val="20"/>
          <w:szCs w:val="20"/>
        </w:rPr>
        <w:t>신발과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같은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복장을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분석하여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해당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특성들의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정확성을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확률로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표시를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해준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후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해당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특성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값들의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조합으로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행인의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성별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및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나이를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추정할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수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있는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모델을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구현한다</w:t>
      </w:r>
      <w:r>
        <w:rPr>
          <w:rFonts w:ascii="맑은 고딕" w:eastAsia="맑은 고딕" w:hAnsi="맑은 고딕" w:cs="Arial Unicode MS" w:hint="eastAsia"/>
          <w:sz w:val="20"/>
          <w:szCs w:val="20"/>
        </w:rPr>
        <w:t>.</w:t>
      </w:r>
    </w:p>
    <w:p w14:paraId="78A9F340" w14:textId="77777777" w:rsidR="004631D2" w:rsidRDefault="00EC0579">
      <w:pPr>
        <w:spacing w:before="240" w:after="240"/>
        <w:rPr>
          <w:rFonts w:ascii="맑은 고딕" w:eastAsia="맑은 고딕" w:hAnsi="맑은 고딕" w:cs="Arial Unicode MS"/>
          <w:b/>
          <w:sz w:val="28"/>
          <w:szCs w:val="28"/>
        </w:rPr>
      </w:pPr>
      <w:r>
        <w:rPr>
          <w:rFonts w:ascii="맑은 고딕" w:eastAsia="맑은 고딕" w:hAnsi="맑은 고딕" w:cs="Arial Unicode MS" w:hint="eastAsia"/>
          <w:sz w:val="20"/>
          <w:szCs w:val="20"/>
        </w:rPr>
        <w:t>마지막으로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행인의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키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Arial Unicode MS" w:hint="eastAsia"/>
          <w:sz w:val="20"/>
          <w:szCs w:val="20"/>
        </w:rPr>
        <w:t>체형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Arial Unicode MS" w:hint="eastAsia"/>
          <w:sz w:val="20"/>
          <w:szCs w:val="20"/>
        </w:rPr>
        <w:t>피부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색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등의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특성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값들을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분석하여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행인의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성별과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나이대를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추정하는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모델을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구현하고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프로젝트를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마무리한다</w:t>
      </w:r>
      <w:r>
        <w:rPr>
          <w:rFonts w:ascii="맑은 고딕" w:eastAsia="맑은 고딕" w:hAnsi="맑은 고딕" w:cs="Arial Unicode MS" w:hint="eastAsia"/>
          <w:sz w:val="20"/>
          <w:szCs w:val="20"/>
        </w:rPr>
        <w:t>.</w:t>
      </w:r>
    </w:p>
    <w:p w14:paraId="2AE5D550" w14:textId="77777777" w:rsidR="004631D2" w:rsidRDefault="004631D2">
      <w:pPr>
        <w:spacing w:before="240" w:after="240"/>
        <w:rPr>
          <w:rFonts w:ascii="맑은 고딕" w:eastAsia="맑은 고딕" w:hAnsi="맑은 고딕" w:cs="Arial Unicode MS"/>
          <w:b/>
          <w:sz w:val="28"/>
          <w:szCs w:val="28"/>
        </w:rPr>
      </w:pPr>
    </w:p>
    <w:p w14:paraId="4E3529AA" w14:textId="77777777" w:rsidR="004631D2" w:rsidRDefault="00EC0579">
      <w:pPr>
        <w:spacing w:before="240" w:after="240"/>
        <w:rPr>
          <w:rFonts w:ascii="맑은 고딕" w:eastAsia="맑은 고딕" w:hAnsi="맑은 고딕" w:cs="Arial Unicode MS"/>
          <w:b/>
          <w:sz w:val="28"/>
          <w:szCs w:val="28"/>
        </w:rPr>
      </w:pPr>
      <w:r>
        <w:rPr>
          <w:rFonts w:ascii="맑은 고딕" w:eastAsia="맑은 고딕" w:hAnsi="맑은 고딕" w:cs="Arial Unicode MS"/>
          <w:b/>
          <w:sz w:val="28"/>
          <w:szCs w:val="28"/>
        </w:rPr>
        <w:t xml:space="preserve">3.2. </w:t>
      </w:r>
      <w:r>
        <w:rPr>
          <w:rFonts w:ascii="맑은 고딕" w:eastAsia="맑은 고딕" w:hAnsi="맑은 고딕" w:cs="Arial Unicode MS"/>
          <w:b/>
          <w:sz w:val="28"/>
          <w:szCs w:val="28"/>
        </w:rPr>
        <w:t>요구사항</w:t>
      </w:r>
    </w:p>
    <w:p w14:paraId="688C4329" w14:textId="77777777" w:rsidR="004631D2" w:rsidRDefault="00EC0579">
      <w:pPr>
        <w:spacing w:before="240" w:after="240"/>
        <w:ind w:left="44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기존에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존재하는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모델들에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대한</w:t>
      </w:r>
      <w:r>
        <w:rPr>
          <w:rFonts w:ascii="맑은 고딕" w:eastAsia="맑은 고딕" w:hAnsi="맑은 고딕"/>
          <w:sz w:val="20"/>
          <w:szCs w:val="20"/>
        </w:rPr>
        <w:t xml:space="preserve"> search</w:t>
      </w:r>
      <w:r>
        <w:rPr>
          <w:rFonts w:ascii="맑은 고딕" w:eastAsia="맑은 고딕" w:hAnsi="맑은 고딕"/>
          <w:sz w:val="20"/>
          <w:szCs w:val="20"/>
        </w:rPr>
        <w:t>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필요하고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해당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모델들을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이해한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오류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혹은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필요한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부분은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수정을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진행하고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기존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모델에서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커스터마이징이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필요한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부분이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있으면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목적에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맞게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모델을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수정하는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것이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요구된다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</w:p>
    <w:p w14:paraId="67F96504" w14:textId="77777777" w:rsidR="004631D2" w:rsidRDefault="00EC0579">
      <w:pPr>
        <w:spacing w:before="240" w:after="240"/>
        <w:ind w:left="44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개발이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완료가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되면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기존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모델에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있던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데이터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셋을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테스트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해본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새로운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데이터셋을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수집한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다음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새로운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데이터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셋으로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모델의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정확성을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보고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성능을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파악하고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부족한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부분을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다시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수정해나가는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작업이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요구된다</w:t>
      </w:r>
      <w:r>
        <w:rPr>
          <w:rFonts w:ascii="맑은 고딕" w:eastAsia="맑은 고딕" w:hAnsi="맑은 고딕"/>
          <w:sz w:val="20"/>
          <w:szCs w:val="20"/>
        </w:rPr>
        <w:t>.</w:t>
      </w:r>
    </w:p>
    <w:p w14:paraId="65A54496" w14:textId="77777777" w:rsidR="004631D2" w:rsidRDefault="004631D2">
      <w:pPr>
        <w:spacing w:before="240" w:after="240"/>
        <w:rPr>
          <w:rFonts w:ascii="맑은 고딕" w:eastAsia="맑은 고딕" w:hAnsi="맑은 고딕"/>
          <w:sz w:val="20"/>
          <w:szCs w:val="20"/>
        </w:rPr>
      </w:pPr>
    </w:p>
    <w:p w14:paraId="10450B2F" w14:textId="77777777" w:rsidR="004631D2" w:rsidRDefault="004631D2">
      <w:pPr>
        <w:spacing w:before="240" w:after="240"/>
        <w:rPr>
          <w:rFonts w:ascii="맑은 고딕" w:eastAsia="맑은 고딕" w:hAnsi="맑은 고딕"/>
          <w:sz w:val="20"/>
          <w:szCs w:val="20"/>
        </w:rPr>
      </w:pPr>
    </w:p>
    <w:p w14:paraId="43CAB1A3" w14:textId="77777777" w:rsidR="004631D2" w:rsidRDefault="004631D2">
      <w:pPr>
        <w:spacing w:before="240" w:after="240"/>
        <w:rPr>
          <w:rFonts w:ascii="맑은 고딕" w:eastAsia="맑은 고딕" w:hAnsi="맑은 고딕"/>
          <w:sz w:val="20"/>
          <w:szCs w:val="20"/>
        </w:rPr>
      </w:pPr>
    </w:p>
    <w:p w14:paraId="520D9075" w14:textId="77777777" w:rsidR="004631D2" w:rsidRDefault="004631D2">
      <w:pPr>
        <w:spacing w:before="240" w:after="240"/>
        <w:rPr>
          <w:rFonts w:ascii="맑은 고딕" w:eastAsia="맑은 고딕" w:hAnsi="맑은 고딕" w:cs="Arial Unicode MS"/>
          <w:b/>
          <w:sz w:val="30"/>
          <w:szCs w:val="30"/>
        </w:rPr>
      </w:pPr>
    </w:p>
    <w:p w14:paraId="6D6BB4F7" w14:textId="77777777" w:rsidR="004631D2" w:rsidRDefault="00EC0579">
      <w:pPr>
        <w:spacing w:before="240" w:after="240"/>
        <w:rPr>
          <w:rFonts w:ascii="맑은 고딕" w:eastAsia="맑은 고딕" w:hAnsi="맑은 고딕" w:cs="바탕"/>
          <w:sz w:val="20"/>
          <w:szCs w:val="20"/>
        </w:rPr>
      </w:pPr>
      <w:r>
        <w:rPr>
          <w:rFonts w:ascii="맑은 고딕" w:eastAsia="맑은 고딕" w:hAnsi="맑은 고딕" w:cs="Arial Unicode MS"/>
          <w:b/>
          <w:sz w:val="30"/>
          <w:szCs w:val="30"/>
        </w:rPr>
        <w:lastRenderedPageBreak/>
        <w:t xml:space="preserve">4. </w:t>
      </w:r>
      <w:r>
        <w:rPr>
          <w:rFonts w:ascii="맑은 고딕" w:eastAsia="맑은 고딕" w:hAnsi="맑은 고딕" w:cs="Arial Unicode MS"/>
          <w:b/>
          <w:sz w:val="30"/>
          <w:szCs w:val="30"/>
        </w:rPr>
        <w:t>향후</w:t>
      </w:r>
      <w:r>
        <w:rPr>
          <w:rFonts w:ascii="맑은 고딕" w:eastAsia="맑은 고딕" w:hAnsi="맑은 고딕" w:cs="Arial Unicode MS"/>
          <w:b/>
          <w:sz w:val="30"/>
          <w:szCs w:val="30"/>
        </w:rPr>
        <w:t xml:space="preserve"> </w:t>
      </w:r>
      <w:r>
        <w:rPr>
          <w:rFonts w:ascii="맑은 고딕" w:eastAsia="맑은 고딕" w:hAnsi="맑은 고딕" w:cs="Arial Unicode MS"/>
          <w:b/>
          <w:sz w:val="30"/>
          <w:szCs w:val="30"/>
        </w:rPr>
        <w:t>일정</w:t>
      </w:r>
      <w:r>
        <w:rPr>
          <w:rFonts w:ascii="맑은 고딕" w:eastAsia="맑은 고딕" w:hAnsi="맑은 고딕" w:cs="Arial Unicode MS"/>
          <w:b/>
          <w:sz w:val="30"/>
          <w:szCs w:val="30"/>
        </w:rPr>
        <w:t xml:space="preserve"> </w:t>
      </w:r>
      <w:r>
        <w:rPr>
          <w:rFonts w:ascii="맑은 고딕" w:eastAsia="맑은 고딕" w:hAnsi="맑은 고딕" w:cs="Arial Unicode MS"/>
          <w:b/>
          <w:sz w:val="30"/>
          <w:szCs w:val="30"/>
        </w:rPr>
        <w:t>및</w:t>
      </w:r>
      <w:r>
        <w:rPr>
          <w:rFonts w:ascii="맑은 고딕" w:eastAsia="맑은 고딕" w:hAnsi="맑은 고딕" w:cs="Arial Unicode MS"/>
          <w:b/>
          <w:sz w:val="30"/>
          <w:szCs w:val="30"/>
        </w:rPr>
        <w:t xml:space="preserve"> </w:t>
      </w:r>
      <w:r>
        <w:rPr>
          <w:rFonts w:ascii="맑은 고딕" w:eastAsia="맑은 고딕" w:hAnsi="맑은 고딕" w:cs="Arial Unicode MS"/>
          <w:b/>
          <w:sz w:val="30"/>
          <w:szCs w:val="30"/>
        </w:rPr>
        <w:t>역할</w:t>
      </w:r>
      <w:r>
        <w:rPr>
          <w:rFonts w:ascii="맑은 고딕" w:eastAsia="맑은 고딕" w:hAnsi="맑은 고딕" w:cs="Arial Unicode MS"/>
          <w:b/>
          <w:sz w:val="30"/>
          <w:szCs w:val="30"/>
        </w:rPr>
        <w:t xml:space="preserve"> </w:t>
      </w:r>
      <w:r>
        <w:rPr>
          <w:rFonts w:ascii="맑은 고딕" w:eastAsia="맑은 고딕" w:hAnsi="맑은 고딕" w:cs="Arial Unicode MS"/>
          <w:b/>
          <w:sz w:val="30"/>
          <w:szCs w:val="30"/>
        </w:rPr>
        <w:t>분담</w:t>
      </w:r>
    </w:p>
    <w:tbl>
      <w:tblPr>
        <w:tblW w:w="8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79"/>
        <w:gridCol w:w="900"/>
        <w:gridCol w:w="2920"/>
        <w:gridCol w:w="943"/>
        <w:gridCol w:w="943"/>
        <w:gridCol w:w="943"/>
      </w:tblGrid>
      <w:tr w:rsidR="00EC0579" w14:paraId="3A202667" w14:textId="77777777" w:rsidTr="00EC0579">
        <w:trPr>
          <w:trHeight w:val="360"/>
        </w:trPr>
        <w:tc>
          <w:tcPr>
            <w:tcW w:w="13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580A471D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EC0579">
              <w:rPr>
                <w:rFonts w:ascii="맑은 고딕" w:eastAsia="맑은 고딕" w:hAnsi="맑은 고딕" w:cs="바탕"/>
                <w:b/>
                <w:sz w:val="20"/>
                <w:szCs w:val="20"/>
              </w:rPr>
              <w:t>기능명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1D570638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EC0579">
              <w:rPr>
                <w:rFonts w:ascii="맑은 고딕" w:eastAsia="맑은 고딕" w:hAnsi="맑은 고딕" w:cs="바탕"/>
                <w:b/>
                <w:sz w:val="20"/>
                <w:szCs w:val="20"/>
              </w:rPr>
              <w:t>구분</w:t>
            </w:r>
          </w:p>
        </w:tc>
        <w:tc>
          <w:tcPr>
            <w:tcW w:w="2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2E964E4A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EC0579">
              <w:rPr>
                <w:rFonts w:ascii="맑은 고딕" w:eastAsia="맑은 고딕" w:hAnsi="맑은 고딕" w:cs="바탕"/>
                <w:b/>
                <w:sz w:val="20"/>
                <w:szCs w:val="20"/>
              </w:rPr>
              <w:t>추진내용</w:t>
            </w:r>
          </w:p>
        </w:tc>
        <w:tc>
          <w:tcPr>
            <w:tcW w:w="2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4B2F4669" w14:textId="07F12182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EC057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기간</w:t>
            </w:r>
          </w:p>
        </w:tc>
      </w:tr>
      <w:tr w:rsidR="00EC0579" w14:paraId="7CE68DBC" w14:textId="77777777" w:rsidTr="00EC0579">
        <w:trPr>
          <w:trHeight w:val="24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7E6E0F9C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5F59DDD7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</w:tc>
        <w:tc>
          <w:tcPr>
            <w:tcW w:w="2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15A058D9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437D4B35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EC057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4월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38BB09F2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EC057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5월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EF7"/>
            <w:vAlign w:val="center"/>
          </w:tcPr>
          <w:p w14:paraId="7A794CA5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EC057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6월</w:t>
            </w:r>
          </w:p>
        </w:tc>
      </w:tr>
      <w:tr w:rsidR="00EC0579" w14:paraId="544F77DD" w14:textId="77777777" w:rsidTr="00EC0579">
        <w:trPr>
          <w:trHeight w:val="420"/>
        </w:trPr>
        <w:tc>
          <w:tcPr>
            <w:tcW w:w="13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8656D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EC0579">
              <w:rPr>
                <w:rFonts w:ascii="맑은 고딕" w:eastAsia="맑은 고딕" w:hAnsi="맑은 고딕" w:cs="바탕"/>
                <w:sz w:val="20"/>
                <w:szCs w:val="20"/>
              </w:rPr>
              <w:t>Clothes</w:t>
            </w:r>
          </w:p>
          <w:p w14:paraId="0FB7D174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Detection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B143A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계획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3BAAD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기존 모델 searching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74CD753B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75857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  <w:highlight w:val="darkBlue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4B77A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6A394E62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63381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283A6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분석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16274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작동 방법 이해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088ACC64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FE069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  <w:highlight w:val="darkBlue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0EBF1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5822A0DE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0EE6D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7A9DB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설계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C23BA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새로운 데이터 셋 수집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10038970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C52B2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  <w:highlight w:val="darkBlue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D5BAB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3DD247E7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24455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448FE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개발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297E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오류 혹은 필요에 따른 수정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46D18BEF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21C66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86752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26D62A3E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D3A11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96D26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테스트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D35E0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새로운 데이터 셋으로 학습시킨 모델의 성능 파악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3538C1DF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24647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EE977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77069C24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F4FE3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87642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종료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D7DB2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육안으로 판단하여 성능 처리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40FBF217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3250A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0AB73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0AB12FF7" w14:textId="77777777" w:rsidTr="00EC0579">
        <w:trPr>
          <w:trHeight w:val="420"/>
        </w:trPr>
        <w:tc>
          <w:tcPr>
            <w:tcW w:w="13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10404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굴림"/>
                <w:sz w:val="18"/>
                <w:szCs w:val="18"/>
                <w:lang w:val="en-US"/>
              </w:rPr>
            </w:pPr>
            <w:r w:rsidRPr="00EC0579">
              <w:rPr>
                <w:rFonts w:ascii="맑은 고딕" w:eastAsia="맑은 고딕" w:hAnsi="맑은 고딕" w:cs="굴림"/>
                <w:sz w:val="18"/>
                <w:szCs w:val="18"/>
                <w:lang w:val="en-US"/>
              </w:rPr>
              <w:t>Pedestrian gender &amp; age recognition</w:t>
            </w:r>
          </w:p>
          <w:p w14:paraId="6323FFDE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20"/>
                <w:szCs w:val="20"/>
                <w:lang w:val="en-US"/>
              </w:rPr>
            </w:pPr>
            <w:r w:rsidRPr="00EC0579">
              <w:rPr>
                <w:rFonts w:ascii="맑은 고딕" w:eastAsia="맑은 고딕" w:hAnsi="맑은 고딕" w:cs="굴림"/>
                <w:sz w:val="18"/>
                <w:szCs w:val="18"/>
                <w:lang w:val="en-US"/>
              </w:rPr>
              <w:t>with clothes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BCF7F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계획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431E7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기존 모델 searching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B1AA6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17AA20D5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A5824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20193E22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9BA3F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AE079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분석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256C7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6"/>
                <w:szCs w:val="16"/>
              </w:rPr>
              <w:t>기존 모델의 작동 방법 이해 후 커스터마이징이 필요한 부분 분석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7DB72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407A855F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B6900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6614C2E2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174D3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B674B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설계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67B45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새로운 데이터 셋 수집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3C36F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23AD4A19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07394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2CE491BD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54E57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B2B36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개발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574A8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EC0579">
              <w:rPr>
                <w:rFonts w:ascii="맑은 고딕" w:eastAsia="맑은 고딕" w:hAnsi="맑은 고딕" w:cs="맑은 고딕"/>
                <w:sz w:val="16"/>
                <w:szCs w:val="16"/>
              </w:rPr>
              <w:t>오류 혹은 필요에 따른 수정,</w:t>
            </w:r>
          </w:p>
          <w:p w14:paraId="18693A29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6"/>
                <w:szCs w:val="16"/>
              </w:rPr>
              <w:t>기존 모델을 바탕으로 커스터마이징한 모델 구현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8E461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5C8E1A87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C9D36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18D79F3C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7CA70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E0F2B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테스트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8AE5A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새로운 데이터 셋으로 학습시킨 모델의 성능 파악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58258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71A64707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12FFC850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23D1D336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48A74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04CD3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종료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FF579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직접 만든 모델과 기존에 있던 모델의 성능 비교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8ECFC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67787974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13D8455D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030067A2" w14:textId="77777777" w:rsidTr="00EC0579">
        <w:trPr>
          <w:trHeight w:val="420"/>
        </w:trPr>
        <w:tc>
          <w:tcPr>
            <w:tcW w:w="13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07FBB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굴림"/>
                <w:sz w:val="18"/>
                <w:szCs w:val="18"/>
                <w:lang w:val="en-US"/>
              </w:rPr>
            </w:pPr>
            <w:r w:rsidRPr="00EC0579">
              <w:rPr>
                <w:rFonts w:ascii="맑은 고딕" w:eastAsia="맑은 고딕" w:hAnsi="맑은 고딕" w:cs="굴림"/>
                <w:sz w:val="18"/>
                <w:szCs w:val="18"/>
                <w:lang w:val="en-US"/>
              </w:rPr>
              <w:t>Pedestrian gender &amp; age recognition</w:t>
            </w:r>
          </w:p>
          <w:p w14:paraId="7F50FCDA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20"/>
                <w:szCs w:val="20"/>
                <w:lang w:val="en-US"/>
              </w:rPr>
            </w:pPr>
            <w:r w:rsidRPr="00EC0579">
              <w:rPr>
                <w:rFonts w:ascii="맑은 고딕" w:eastAsia="맑은 고딕" w:hAnsi="맑은 고딕" w:cs="굴림"/>
                <w:sz w:val="18"/>
                <w:szCs w:val="18"/>
                <w:lang w:val="en-US"/>
              </w:rPr>
              <w:t>with other attributes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121D1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계획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B3B0D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기존 모델 searching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51952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93016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0DB698E8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2D551A78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46913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FD2B8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분석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3E55D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6"/>
                <w:szCs w:val="16"/>
              </w:rPr>
              <w:t>기존 모델의 작동 방법 이해 후 커스터마이징이 필요한 부분 분석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2F8D4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0A0E7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36498720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231553D4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53560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D7E2A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설계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E660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새로운 데이터 셋 수집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BD7E6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68964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4A419E77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7BC2BB86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DA45E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74E0A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개발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9AFB3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EC0579">
              <w:rPr>
                <w:rFonts w:ascii="맑은 고딕" w:eastAsia="맑은 고딕" w:hAnsi="맑은 고딕" w:cs="맑은 고딕"/>
                <w:sz w:val="16"/>
                <w:szCs w:val="16"/>
              </w:rPr>
              <w:t>오류 혹은 필요에 따른 수정,</w:t>
            </w:r>
          </w:p>
          <w:p w14:paraId="4336263E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6"/>
                <w:szCs w:val="16"/>
              </w:rPr>
              <w:t>기존 모델을 바탕으로 커스터마이징한 모델 구현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5E58E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42192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2C28C597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2C19E8BE" w14:textId="77777777" w:rsidTr="00EC0579">
        <w:trPr>
          <w:trHeight w:val="420"/>
        </w:trPr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0F019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7E8FD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테스트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22022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새로운 데이터 셋으로 학습시킨 모델의 성능 파악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7733F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D08E4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2F5AC482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EC0579" w14:paraId="15A16CF6" w14:textId="77777777" w:rsidTr="00EC0579"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8641" w14:textId="77777777" w:rsidR="00EC0579" w:rsidRPr="00EC0579" w:rsidRDefault="00EC0579" w:rsidP="00EC057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56585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바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바탕"/>
                <w:sz w:val="18"/>
                <w:szCs w:val="18"/>
              </w:rPr>
              <w:t>종료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48D8A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C0579">
              <w:rPr>
                <w:rFonts w:ascii="맑은 고딕" w:eastAsia="맑은 고딕" w:hAnsi="맑은 고딕" w:cs="맑은 고딕"/>
                <w:sz w:val="18"/>
                <w:szCs w:val="18"/>
              </w:rPr>
              <w:t>직접 만든 모델과 기존에 있던 모델의 성능 비교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6A21A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59769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7B9"/>
            <w:vAlign w:val="center"/>
          </w:tcPr>
          <w:p w14:paraId="596E7A6C" w14:textId="77777777" w:rsidR="00EC0579" w:rsidRPr="00EC0579" w:rsidRDefault="00EC0579" w:rsidP="00EC0579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6CDDCA25" w14:textId="77777777" w:rsidR="004631D2" w:rsidRDefault="004631D2">
      <w:pPr>
        <w:widowControl w:val="0"/>
        <w:spacing w:line="384" w:lineRule="auto"/>
        <w:jc w:val="both"/>
        <w:rPr>
          <w:rFonts w:ascii="맑은 고딕" w:eastAsia="맑은 고딕" w:hAnsi="맑은 고딕" w:cs="바탕"/>
          <w:sz w:val="20"/>
          <w:szCs w:val="20"/>
        </w:rPr>
      </w:pPr>
    </w:p>
    <w:p w14:paraId="13A0D0CD" w14:textId="77777777" w:rsidR="004631D2" w:rsidRDefault="00EC0579">
      <w:pPr>
        <w:spacing w:before="240" w:after="240"/>
        <w:rPr>
          <w:rFonts w:ascii="맑은 고딕" w:eastAsia="맑은 고딕" w:hAnsi="맑은 고딕"/>
          <w:b/>
          <w:sz w:val="30"/>
          <w:szCs w:val="30"/>
        </w:rPr>
      </w:pPr>
      <w:r>
        <w:rPr>
          <w:rFonts w:ascii="맑은 고딕" w:eastAsia="맑은 고딕" w:hAnsi="맑은 고딕" w:cs="Arial Unicode MS"/>
          <w:b/>
          <w:sz w:val="30"/>
          <w:szCs w:val="30"/>
        </w:rPr>
        <w:lastRenderedPageBreak/>
        <w:t xml:space="preserve">5. </w:t>
      </w:r>
      <w:r>
        <w:rPr>
          <w:rFonts w:ascii="맑은 고딕" w:eastAsia="맑은 고딕" w:hAnsi="맑은 고딕" w:cs="Arial Unicode MS"/>
          <w:b/>
          <w:sz w:val="30"/>
          <w:szCs w:val="30"/>
        </w:rPr>
        <w:t>결론</w:t>
      </w:r>
      <w:r>
        <w:rPr>
          <w:rFonts w:ascii="맑은 고딕" w:eastAsia="맑은 고딕" w:hAnsi="맑은 고딕" w:cs="Arial Unicode MS"/>
          <w:b/>
          <w:sz w:val="30"/>
          <w:szCs w:val="30"/>
        </w:rPr>
        <w:t xml:space="preserve"> </w:t>
      </w:r>
      <w:r>
        <w:rPr>
          <w:rFonts w:ascii="맑은 고딕" w:eastAsia="맑은 고딕" w:hAnsi="맑은 고딕" w:cs="Arial Unicode MS"/>
          <w:b/>
          <w:sz w:val="30"/>
          <w:szCs w:val="30"/>
        </w:rPr>
        <w:t>및</w:t>
      </w:r>
      <w:r>
        <w:rPr>
          <w:rFonts w:ascii="맑은 고딕" w:eastAsia="맑은 고딕" w:hAnsi="맑은 고딕" w:cs="Arial Unicode MS"/>
          <w:b/>
          <w:sz w:val="30"/>
          <w:szCs w:val="30"/>
        </w:rPr>
        <w:t xml:space="preserve"> </w:t>
      </w:r>
      <w:r>
        <w:rPr>
          <w:rFonts w:ascii="맑은 고딕" w:eastAsia="맑은 고딕" w:hAnsi="맑은 고딕" w:cs="Arial Unicode MS"/>
          <w:b/>
          <w:sz w:val="30"/>
          <w:szCs w:val="30"/>
        </w:rPr>
        <w:t>기대효과</w:t>
      </w:r>
    </w:p>
    <w:p w14:paraId="1B76F68E" w14:textId="77777777" w:rsidR="004631D2" w:rsidRDefault="00EC0579">
      <w:pPr>
        <w:spacing w:before="240" w:after="240"/>
        <w:ind w:left="44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기존에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얼굴인식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기법만을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사용했을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나오는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거리에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따른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정확도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저하는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프로젝트의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결과값과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종합하여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정확한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추정값을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제공해줄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것이고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프라이버시에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따른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보안문제들은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얼굴인식을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배제한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다른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분석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방법들로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대체해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데이터값을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제공해줄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것이다</w:t>
      </w:r>
      <w:r>
        <w:rPr>
          <w:rFonts w:ascii="맑은 고딕" w:eastAsia="맑은 고딕" w:hAnsi="맑은 고딕" w:hint="eastAsia"/>
        </w:rPr>
        <w:t xml:space="preserve">.   </w:t>
      </w:r>
    </w:p>
    <w:p w14:paraId="3DDD7443" w14:textId="77777777" w:rsidR="004631D2" w:rsidRDefault="00EC0579">
      <w:pPr>
        <w:spacing w:before="240" w:after="240"/>
        <w:ind w:left="44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추정된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행인의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정보를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유의미한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의미를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가질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있는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만큼의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양을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축적시킨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후</w:t>
      </w:r>
      <w:r>
        <w:rPr>
          <w:rFonts w:ascii="맑은 고딕" w:eastAsia="맑은 고딕" w:hAnsi="맑은 고딕"/>
        </w:rPr>
        <w:t xml:space="preserve">  </w:t>
      </w:r>
      <w:r>
        <w:rPr>
          <w:rFonts w:ascii="맑은 고딕" w:eastAsia="맑은 고딕" w:hAnsi="맑은 고딕"/>
        </w:rPr>
        <w:t>빅데이터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분석을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진행하여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의미있는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분석을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진행하면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인구통계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데이터가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필요한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분야인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마케팅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부동산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건설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패션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등의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분야에서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널리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쓰이게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것이고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데이터를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사용함에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따라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인구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통계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데이터가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중요한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분야들의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발전을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기대할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있을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것이다</w:t>
      </w:r>
      <w:r>
        <w:rPr>
          <w:rFonts w:ascii="맑은 고딕" w:eastAsia="맑은 고딕" w:hAnsi="맑은 고딕"/>
        </w:rPr>
        <w:t>.</w:t>
      </w:r>
    </w:p>
    <w:p w14:paraId="73C1FD89" w14:textId="77777777" w:rsidR="004631D2" w:rsidRDefault="00EC0579">
      <w:pPr>
        <w:spacing w:before="240" w:after="240"/>
        <w:rPr>
          <w:rFonts w:ascii="맑은 고딕" w:eastAsia="맑은 고딕" w:hAnsi="맑은 고딕"/>
          <w:b/>
          <w:sz w:val="30"/>
          <w:szCs w:val="30"/>
        </w:rPr>
      </w:pPr>
      <w:r>
        <w:rPr>
          <w:rFonts w:ascii="맑은 고딕" w:eastAsia="맑은 고딕" w:hAnsi="맑은 고딕" w:cs="Arial Unicode MS"/>
          <w:b/>
          <w:sz w:val="30"/>
          <w:szCs w:val="30"/>
        </w:rPr>
        <w:t xml:space="preserve">6. </w:t>
      </w:r>
      <w:r>
        <w:rPr>
          <w:rFonts w:ascii="맑은 고딕" w:eastAsia="맑은 고딕" w:hAnsi="맑은 고딕" w:cs="Arial Unicode MS"/>
          <w:b/>
          <w:sz w:val="30"/>
          <w:szCs w:val="30"/>
        </w:rPr>
        <w:t>참고문헌</w:t>
      </w:r>
    </w:p>
    <w:p w14:paraId="742870BF" w14:textId="77777777" w:rsidR="004631D2" w:rsidRDefault="00EC0579">
      <w:pPr>
        <w:spacing w:before="240" w:after="24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[1] </w:t>
      </w:r>
      <w:hyperlink r:id="rId5" w:history="1">
        <w:r>
          <w:rPr>
            <w:rStyle w:val="a5"/>
            <w:rFonts w:ascii="맑은 고딕" w:eastAsia="맑은 고딕" w:hAnsi="맑은 고딕" w:hint="eastAsia"/>
          </w:rPr>
          <w:t>https://www.tensorflow.org/tutorials/keras/classification</w:t>
        </w:r>
      </w:hyperlink>
    </w:p>
    <w:p w14:paraId="4E7A3284" w14:textId="77777777" w:rsidR="004631D2" w:rsidRDefault="00EC0579">
      <w:pPr>
        <w:spacing w:before="240" w:after="240"/>
      </w:pPr>
      <w:r>
        <w:rPr>
          <w:rFonts w:ascii="맑은 고딕" w:eastAsia="맑은 고딕" w:hAnsi="맑은 고딕"/>
        </w:rPr>
        <w:t xml:space="preserve">[2] </w:t>
      </w:r>
      <w:hyperlink r:id="rId6" w:history="1">
        <w:r>
          <w:rPr>
            <w:rStyle w:val="a4"/>
            <w:rFonts w:eastAsia="Arial"/>
          </w:rPr>
          <w:t>https://blog.valohai.com/clothes-detection-for-fashion-recommendation</w:t>
        </w:r>
      </w:hyperlink>
    </w:p>
    <w:p w14:paraId="40F0D7C8" w14:textId="77777777" w:rsidR="004631D2" w:rsidRPr="00EC0579" w:rsidRDefault="00EC0579">
      <w:pPr>
        <w:spacing w:before="240" w:after="240"/>
        <w:rPr>
          <w:lang w:val="en-US"/>
        </w:rPr>
      </w:pPr>
      <w:r w:rsidRPr="00EC0579">
        <w:rPr>
          <w:lang w:val="en-US"/>
        </w:rPr>
        <w:t xml:space="preserve">[3] </w:t>
      </w:r>
      <w:r w:rsidRPr="00EC0579">
        <w:rPr>
          <w:rFonts w:ascii="맑은 고딕" w:eastAsia="맑은 고딕" w:hAnsi="맑은 고딕"/>
          <w:sz w:val="20"/>
          <w:szCs w:val="20"/>
          <w:lang w:val="en-US"/>
        </w:rPr>
        <w:t>Article, Pedestrian Attributes Recognition in Surveillance Scenarios Using Multi-Task Lightweight Convolutional Neural Network</w:t>
      </w:r>
    </w:p>
    <w:p w14:paraId="7292E7B9" w14:textId="77777777" w:rsidR="004631D2" w:rsidRPr="00EC0579" w:rsidRDefault="004631D2">
      <w:pPr>
        <w:spacing w:before="240" w:after="240"/>
        <w:rPr>
          <w:rFonts w:ascii="맑은 고딕" w:eastAsia="맑은 고딕" w:hAnsi="맑은 고딕"/>
          <w:lang w:val="en-US"/>
        </w:rPr>
      </w:pPr>
    </w:p>
    <w:p w14:paraId="08D09CC5" w14:textId="77777777" w:rsidR="004631D2" w:rsidRPr="00EC0579" w:rsidRDefault="00EC0579">
      <w:pPr>
        <w:spacing w:before="240" w:after="240"/>
        <w:rPr>
          <w:rFonts w:ascii="맑은 고딕" w:eastAsia="맑은 고딕" w:hAnsi="맑은 고딕"/>
          <w:lang w:val="en-US"/>
        </w:rPr>
      </w:pPr>
      <w:r w:rsidRPr="00EC0579">
        <w:rPr>
          <w:rFonts w:ascii="맑은 고딕" w:eastAsia="맑은 고딕" w:hAnsi="맑은 고딕"/>
          <w:lang w:val="en-US"/>
        </w:rPr>
        <w:t xml:space="preserve"> </w:t>
      </w:r>
    </w:p>
    <w:p w14:paraId="461AEF15" w14:textId="77777777" w:rsidR="004631D2" w:rsidRPr="00EC0579" w:rsidRDefault="004631D2">
      <w:pPr>
        <w:rPr>
          <w:rFonts w:ascii="맑은 고딕" w:eastAsia="맑은 고딕" w:hAnsi="맑은 고딕"/>
          <w:lang w:val="en-US"/>
        </w:rPr>
      </w:pPr>
    </w:p>
    <w:sectPr w:rsidR="004631D2" w:rsidRPr="00EC057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굴림">
    <w:altName w:val="Gulim"/>
    <w:panose1 w:val="020B0600000101010101"/>
    <w:charset w:val="00"/>
    <w:family w:val="auto"/>
    <w:pitch w:val="default"/>
    <w:sig w:usb0="B00002AF" w:usb1="69D77CFB" w:usb2="00000030" w:usb3="00000001" w:csb0="400800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'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1D2"/>
    <w:rsid w:val="004631D2"/>
    <w:rsid w:val="00EC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8175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바탕" w:hAnsi="Arial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ko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sz w:val="22"/>
      <w:szCs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TableNormal0">
    <w:name w:val="Table Normal"/>
    <w:pPr>
      <w:spacing w:line="276" w:lineRule="auto"/>
    </w:pPr>
    <w:rPr>
      <w:sz w:val="22"/>
      <w:szCs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valohai.com/clothes-detection-for-fashion-recommendation" TargetMode="External"/><Relationship Id="rId5" Type="http://schemas.openxmlformats.org/officeDocument/2006/relationships/hyperlink" Target="https://www.tensorflow.org/tutorials/keras/classific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3250</Characters>
  <Application>Microsoft Office Word</Application>
  <DocSecurity>0</DocSecurity>
  <Lines>27</Lines>
  <Paragraphs>7</Paragraphs>
  <ScaleCrop>false</ScaleCrop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2020-04-12T11:37:00Z</dcterms:created>
  <dcterms:modified xsi:type="dcterms:W3CDTF">2020-04-12T11:38:00Z</dcterms:modified>
  <cp:version>0900.0001.01</cp:version>
</cp:coreProperties>
</file>