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4AE3" w14:textId="77777777" w:rsidR="00132100" w:rsidRDefault="00132100" w:rsidP="00132100">
      <w:pPr>
        <w:jc w:val="center"/>
        <w:rPr>
          <w:rFonts w:ascii="맑은 고딕" w:eastAsia="맑은 고딕" w:hAnsi="맑은 고딕"/>
          <w:b/>
          <w:sz w:val="36"/>
          <w:szCs w:val="36"/>
        </w:rPr>
      </w:pPr>
    </w:p>
    <w:p w14:paraId="6198E937" w14:textId="77777777" w:rsidR="00132100" w:rsidRDefault="00132100" w:rsidP="00132100">
      <w:pPr>
        <w:jc w:val="center"/>
        <w:rPr>
          <w:rFonts w:ascii="맑은 고딕" w:eastAsia="맑은 고딕" w:hAnsi="맑은 고딕"/>
          <w:b/>
          <w:sz w:val="36"/>
          <w:szCs w:val="36"/>
        </w:rPr>
      </w:pPr>
    </w:p>
    <w:p w14:paraId="4237BB79" w14:textId="77777777" w:rsidR="00132100" w:rsidRDefault="00132100" w:rsidP="00132100">
      <w:pPr>
        <w:jc w:val="center"/>
        <w:rPr>
          <w:rFonts w:ascii="맑은 고딕" w:eastAsia="맑은 고딕" w:hAnsi="맑은 고딕"/>
          <w:b/>
          <w:sz w:val="36"/>
          <w:szCs w:val="36"/>
        </w:rPr>
      </w:pPr>
    </w:p>
    <w:p w14:paraId="6F1FD849" w14:textId="77777777" w:rsidR="00132100" w:rsidRDefault="00132100" w:rsidP="00132100">
      <w:pPr>
        <w:jc w:val="center"/>
        <w:rPr>
          <w:rFonts w:ascii="맑은 고딕" w:eastAsia="맑은 고딕" w:hAnsi="맑은 고딕"/>
          <w:b/>
          <w:sz w:val="36"/>
          <w:szCs w:val="36"/>
        </w:rPr>
      </w:pPr>
    </w:p>
    <w:p w14:paraId="33B965BA" w14:textId="77777777" w:rsidR="00132100" w:rsidRDefault="00132100" w:rsidP="00132100">
      <w:pPr>
        <w:jc w:val="center"/>
        <w:rPr>
          <w:rFonts w:ascii="맑은 고딕" w:eastAsia="맑은 고딕" w:hAnsi="맑은 고딕"/>
          <w:b/>
          <w:sz w:val="36"/>
          <w:szCs w:val="36"/>
        </w:rPr>
      </w:pPr>
    </w:p>
    <w:p w14:paraId="6A805820" w14:textId="78D54E0A" w:rsidR="00332054" w:rsidRPr="00B72F6B" w:rsidRDefault="008D3DC8" w:rsidP="00132100">
      <w:pPr>
        <w:jc w:val="center"/>
        <w:rPr>
          <w:rFonts w:ascii="맑은 고딕" w:eastAsia="맑은 고딕" w:hAnsi="맑은 고딕"/>
          <w:b/>
          <w:sz w:val="36"/>
          <w:szCs w:val="36"/>
        </w:rPr>
      </w:pPr>
      <w:r>
        <w:rPr>
          <w:rFonts w:ascii="맑은 고딕" w:eastAsia="맑은 고딕" w:hAnsi="맑은 고딕" w:hint="eastAsia"/>
          <w:b/>
          <w:sz w:val="36"/>
          <w:szCs w:val="36"/>
        </w:rPr>
        <w:t>3</w:t>
      </w:r>
      <w:r w:rsidR="00EC5F8B">
        <w:rPr>
          <w:rFonts w:ascii="맑은 고딕" w:eastAsia="맑은 고딕" w:hAnsi="맑은 고딕"/>
          <w:b/>
          <w:sz w:val="36"/>
          <w:szCs w:val="36"/>
        </w:rPr>
        <w:t>8</w:t>
      </w:r>
      <w:r w:rsidR="00B72F6B" w:rsidRPr="00B72F6B">
        <w:rPr>
          <w:rFonts w:ascii="맑은 고딕" w:eastAsia="맑은 고딕" w:hAnsi="맑은 고딕" w:hint="eastAsia"/>
          <w:b/>
          <w:sz w:val="36"/>
          <w:szCs w:val="36"/>
        </w:rPr>
        <w:t>기 수습운영진(</w:t>
      </w:r>
      <w:proofErr w:type="spellStart"/>
      <w:r w:rsidR="00164311">
        <w:rPr>
          <w:rFonts w:ascii="맑은 고딕" w:eastAsia="맑은 고딕" w:hAnsi="맑은 고딕" w:hint="eastAsia"/>
          <w:b/>
          <w:sz w:val="36"/>
          <w:szCs w:val="36"/>
        </w:rPr>
        <w:t>컨텐츠</w:t>
      </w:r>
      <w:r w:rsidR="00B72F6B" w:rsidRPr="00B72F6B">
        <w:rPr>
          <w:rFonts w:ascii="맑은 고딕" w:eastAsia="맑은 고딕" w:hAnsi="맑은 고딕" w:hint="eastAsia"/>
          <w:b/>
          <w:sz w:val="36"/>
          <w:szCs w:val="36"/>
        </w:rPr>
        <w:t>팀</w:t>
      </w:r>
      <w:proofErr w:type="spellEnd"/>
      <w:r w:rsidR="00B72F6B" w:rsidRPr="00B72F6B">
        <w:rPr>
          <w:rFonts w:ascii="맑은 고딕" w:eastAsia="맑은 고딕" w:hAnsi="맑은 고딕" w:hint="eastAsia"/>
          <w:b/>
          <w:sz w:val="36"/>
          <w:szCs w:val="36"/>
        </w:rPr>
        <w:t>) 지원자 사전과제</w:t>
      </w:r>
    </w:p>
    <w:p w14:paraId="58C1AF5F" w14:textId="77777777" w:rsidR="00132100" w:rsidRDefault="003929B6" w:rsidP="00132100">
      <w:pPr>
        <w:spacing w:line="240" w:lineRule="auto"/>
        <w:jc w:val="center"/>
        <w:rPr>
          <w:rFonts w:ascii="맑은 고딕" w:eastAsia="맑은 고딕" w:hAnsi="맑은 고딕"/>
          <w:b/>
        </w:rPr>
      </w:pPr>
      <w:r w:rsidRPr="003929B6">
        <w:rPr>
          <w:rFonts w:ascii="맑은 고딕" w:eastAsia="맑은 고딕" w:hAnsi="맑은 고딕" w:hint="eastAsia"/>
          <w:b/>
        </w:rPr>
        <w:t>컨텐츠</w:t>
      </w:r>
      <w:r w:rsidRPr="003929B6">
        <w:rPr>
          <w:rFonts w:ascii="맑은 고딕" w:eastAsia="맑은 고딕" w:hAnsi="맑은 고딕"/>
          <w:b/>
        </w:rPr>
        <w:t xml:space="preserve"> 게시판의 각 코너 별로</w:t>
      </w:r>
      <w:r>
        <w:rPr>
          <w:rFonts w:ascii="맑은 고딕" w:eastAsia="맑은 고딕" w:hAnsi="맑은 고딕" w:hint="eastAsia"/>
          <w:b/>
        </w:rPr>
        <w:t>(</w:t>
      </w:r>
      <w:proofErr w:type="spellStart"/>
      <w:r>
        <w:rPr>
          <w:rFonts w:ascii="맑은 고딕" w:eastAsia="맑은 고딕" w:hAnsi="맑은 고딕" w:hint="eastAsia"/>
          <w:b/>
        </w:rPr>
        <w:t>다인다색</w:t>
      </w:r>
      <w:proofErr w:type="spellEnd"/>
      <w:r>
        <w:rPr>
          <w:rFonts w:ascii="맑은 고딕" w:eastAsia="맑은 고딕" w:hAnsi="맑은 고딕" w:hint="eastAsia"/>
          <w:b/>
        </w:rPr>
        <w:t>, 문화공감, 화연수첩, 기고만장)</w:t>
      </w:r>
      <w:r w:rsidRPr="003929B6">
        <w:rPr>
          <w:rFonts w:ascii="맑은 고딕" w:eastAsia="맑은 고딕" w:hAnsi="맑은 고딕"/>
          <w:b/>
        </w:rPr>
        <w:t xml:space="preserve"> 기사를 몇 편 읽은 후 </w:t>
      </w:r>
    </w:p>
    <w:p w14:paraId="1971B0FF" w14:textId="77777777" w:rsidR="00132100" w:rsidRDefault="003929B6" w:rsidP="00132100">
      <w:pPr>
        <w:spacing w:line="240" w:lineRule="auto"/>
        <w:jc w:val="center"/>
        <w:rPr>
          <w:rFonts w:ascii="맑은 고딕" w:eastAsia="맑은 고딕" w:hAnsi="맑은 고딕"/>
          <w:b/>
        </w:rPr>
      </w:pPr>
      <w:r w:rsidRPr="003929B6">
        <w:rPr>
          <w:rFonts w:ascii="맑은 고딕" w:eastAsia="맑은 고딕" w:hAnsi="맑은 고딕"/>
          <w:b/>
        </w:rPr>
        <w:t xml:space="preserve">마음에 드는 기사를 코너 별로 1편씩 골라 장단점을 분석하고, </w:t>
      </w:r>
    </w:p>
    <w:p w14:paraId="399FE62D" w14:textId="77777777" w:rsidR="00164311" w:rsidRDefault="003929B6" w:rsidP="00132100">
      <w:pPr>
        <w:spacing w:line="240" w:lineRule="auto"/>
        <w:jc w:val="center"/>
        <w:rPr>
          <w:rFonts w:ascii="맑은 고딕" w:eastAsia="맑은 고딕" w:hAnsi="맑은 고딕"/>
          <w:b/>
        </w:rPr>
      </w:pPr>
      <w:r w:rsidRPr="003929B6">
        <w:rPr>
          <w:rFonts w:ascii="맑은 고딕" w:eastAsia="맑은 고딕" w:hAnsi="맑은 고딕"/>
          <w:b/>
        </w:rPr>
        <w:t>본인이 이해한 코너 별 전체적인 특징을 쓰시오.</w:t>
      </w:r>
    </w:p>
    <w:p w14:paraId="464E2763" w14:textId="77777777" w:rsidR="00132100" w:rsidRDefault="00132100" w:rsidP="00132100">
      <w:pPr>
        <w:spacing w:line="240" w:lineRule="auto"/>
        <w:jc w:val="center"/>
        <w:rPr>
          <w:rFonts w:ascii="맑은 고딕" w:eastAsia="맑은 고딕" w:hAnsi="맑은 고딕"/>
          <w:b/>
        </w:rPr>
      </w:pPr>
    </w:p>
    <w:p w14:paraId="3F49CF0A" w14:textId="77777777" w:rsidR="00132100" w:rsidRDefault="00132100" w:rsidP="00132100">
      <w:pPr>
        <w:spacing w:line="240" w:lineRule="auto"/>
        <w:jc w:val="center"/>
        <w:rPr>
          <w:rFonts w:ascii="맑은 고딕" w:eastAsia="맑은 고딕" w:hAnsi="맑은 고딕"/>
          <w:b/>
        </w:rPr>
      </w:pPr>
    </w:p>
    <w:p w14:paraId="0D9896D1" w14:textId="77777777" w:rsidR="00132100" w:rsidRDefault="00132100" w:rsidP="00132100">
      <w:pPr>
        <w:spacing w:line="240" w:lineRule="auto"/>
        <w:jc w:val="center"/>
        <w:rPr>
          <w:rFonts w:ascii="맑은 고딕" w:eastAsia="맑은 고딕" w:hAnsi="맑은 고딕"/>
          <w:b/>
        </w:rPr>
      </w:pPr>
      <w:bookmarkStart w:id="0" w:name="_GoBack"/>
      <w:bookmarkEnd w:id="0"/>
    </w:p>
    <w:p w14:paraId="31DE7DC8" w14:textId="77777777" w:rsidR="00132100" w:rsidRDefault="00132100" w:rsidP="00132100">
      <w:pPr>
        <w:spacing w:line="240" w:lineRule="auto"/>
        <w:jc w:val="center"/>
        <w:rPr>
          <w:rFonts w:ascii="맑은 고딕" w:eastAsia="맑은 고딕" w:hAnsi="맑은 고딕"/>
          <w:b/>
        </w:rPr>
      </w:pPr>
    </w:p>
    <w:p w14:paraId="3F8C41CA" w14:textId="77777777" w:rsidR="00132100" w:rsidRDefault="00132100" w:rsidP="00132100">
      <w:pPr>
        <w:spacing w:line="240" w:lineRule="auto"/>
        <w:jc w:val="center"/>
        <w:rPr>
          <w:rFonts w:ascii="맑은 고딕" w:eastAsia="맑은 고딕" w:hAnsi="맑은 고딕"/>
          <w:b/>
        </w:rPr>
      </w:pPr>
    </w:p>
    <w:p w14:paraId="02C4BDF3" w14:textId="77777777" w:rsidR="00132100" w:rsidRPr="00ED644E" w:rsidRDefault="00132100" w:rsidP="00132100">
      <w:pPr>
        <w:spacing w:line="240" w:lineRule="auto"/>
        <w:jc w:val="center"/>
        <w:rPr>
          <w:rFonts w:ascii="맑은 고딕" w:eastAsia="맑은 고딕" w:hAnsi="맑은 고딕"/>
          <w:b/>
        </w:rPr>
      </w:pPr>
    </w:p>
    <w:tbl>
      <w:tblPr>
        <w:tblStyle w:val="a6"/>
        <w:tblpPr w:leftFromText="142" w:rightFromText="142" w:vertAnchor="text" w:horzAnchor="margin" w:tblpY="-11"/>
        <w:tblW w:w="0" w:type="auto"/>
        <w:tblLook w:val="04A0" w:firstRow="1" w:lastRow="0" w:firstColumn="1" w:lastColumn="0" w:noHBand="0" w:noVBand="1"/>
      </w:tblPr>
      <w:tblGrid>
        <w:gridCol w:w="9016"/>
      </w:tblGrid>
      <w:tr w:rsidR="001105B1" w:rsidRPr="00ED644E" w14:paraId="351CEE1E" w14:textId="77777777" w:rsidTr="00132100">
        <w:trPr>
          <w:trHeight w:val="680"/>
        </w:trPr>
        <w:tc>
          <w:tcPr>
            <w:tcW w:w="9016" w:type="dxa"/>
          </w:tcPr>
          <w:p w14:paraId="50B7C567" w14:textId="77777777" w:rsidR="001105B1" w:rsidRPr="001105B1" w:rsidRDefault="001105B1" w:rsidP="00132100">
            <w:pPr>
              <w:rPr>
                <w:rFonts w:ascii="맑은 고딕" w:eastAsia="맑은 고딕" w:hAnsi="맑은 고딕"/>
                <w:sz w:val="18"/>
              </w:rPr>
            </w:pPr>
            <w:proofErr w:type="spellStart"/>
            <w:r w:rsidRPr="001105B1">
              <w:rPr>
                <w:rFonts w:ascii="맑은 고딕" w:eastAsia="맑은 고딕" w:hAnsi="맑은 고딕" w:hint="eastAsia"/>
                <w:sz w:val="18"/>
              </w:rPr>
              <w:lastRenderedPageBreak/>
              <w:t>다인다색</w:t>
            </w:r>
            <w:proofErr w:type="spellEnd"/>
            <w:r w:rsidRPr="001105B1">
              <w:rPr>
                <w:rFonts w:ascii="맑은 고딕" w:eastAsia="맑은 고딕" w:hAnsi="맑은 고딕" w:hint="eastAsia"/>
                <w:sz w:val="18"/>
              </w:rPr>
              <w:t>&gt;</w:t>
            </w:r>
            <w:r w:rsidR="003929B6">
              <w:rPr>
                <w:rFonts w:ascii="맑은 고딕" w:eastAsia="맑은 고딕" w:hAnsi="맑은 고딕"/>
                <w:sz w:val="18"/>
              </w:rPr>
              <w:t xml:space="preserve"> </w:t>
            </w:r>
            <w:r w:rsidR="003929B6" w:rsidRPr="003929B6">
              <w:rPr>
                <w:rFonts w:ascii="맑은 고딕" w:eastAsia="맑은 고딕" w:hAnsi="맑은 고딕" w:hint="eastAsia"/>
                <w:color w:val="A6A6A6" w:themeColor="background1" w:themeShade="A6"/>
                <w:sz w:val="18"/>
              </w:rPr>
              <w:t>기사 제목</w:t>
            </w:r>
          </w:p>
        </w:tc>
      </w:tr>
      <w:tr w:rsidR="001105B1" w:rsidRPr="00ED644E" w14:paraId="2232BA05" w14:textId="77777777" w:rsidTr="00132100">
        <w:trPr>
          <w:trHeight w:val="1701"/>
        </w:trPr>
        <w:tc>
          <w:tcPr>
            <w:tcW w:w="9016" w:type="dxa"/>
          </w:tcPr>
          <w:p w14:paraId="31E7BC62" w14:textId="77777777" w:rsidR="001105B1" w:rsidRPr="001105B1" w:rsidRDefault="00132100" w:rsidP="00132100">
            <w:pPr>
              <w:rPr>
                <w:rFonts w:ascii="맑은 고딕" w:eastAsia="맑은 고딕" w:hAnsi="맑은 고딕"/>
                <w:sz w:val="18"/>
              </w:rPr>
            </w:pPr>
            <w:r>
              <w:rPr>
                <w:rFonts w:ascii="맑은 고딕" w:eastAsia="맑은 고딕" w:hAnsi="맑은 고딕"/>
                <w:color w:val="A6A6A6" w:themeColor="background1" w:themeShade="A6"/>
                <w:sz w:val="18"/>
              </w:rPr>
              <w:t>300</w:t>
            </w:r>
            <w:r w:rsidR="003929B6" w:rsidRPr="003929B6">
              <w:rPr>
                <w:rFonts w:ascii="맑은 고딕" w:eastAsia="맑은 고딕" w:hAnsi="맑은 고딕" w:hint="eastAsia"/>
                <w:color w:val="A6A6A6" w:themeColor="background1" w:themeShade="A6"/>
                <w:sz w:val="18"/>
              </w:rPr>
              <w:t>자 내외</w:t>
            </w:r>
          </w:p>
        </w:tc>
      </w:tr>
      <w:tr w:rsidR="003929B6" w:rsidRPr="00ED644E" w14:paraId="38F40498" w14:textId="77777777" w:rsidTr="00132100">
        <w:trPr>
          <w:trHeight w:val="850"/>
        </w:trPr>
        <w:tc>
          <w:tcPr>
            <w:tcW w:w="9016" w:type="dxa"/>
          </w:tcPr>
          <w:p w14:paraId="0F17110F" w14:textId="77777777" w:rsidR="003929B6" w:rsidRDefault="003929B6" w:rsidP="00132100">
            <w:pPr>
              <w:rPr>
                <w:rFonts w:ascii="맑은 고딕" w:eastAsia="맑은 고딕" w:hAnsi="맑은 고딕"/>
                <w:sz w:val="18"/>
              </w:rPr>
            </w:pPr>
            <w:proofErr w:type="spellStart"/>
            <w:r>
              <w:rPr>
                <w:rFonts w:ascii="맑은 고딕" w:eastAsia="맑은 고딕" w:hAnsi="맑은 고딕" w:hint="eastAsia"/>
                <w:sz w:val="18"/>
              </w:rPr>
              <w:t>다인다색</w:t>
            </w:r>
            <w:proofErr w:type="spellEnd"/>
            <w:r>
              <w:rPr>
                <w:rFonts w:ascii="맑은 고딕" w:eastAsia="맑은 고딕" w:hAnsi="맑은 고딕" w:hint="eastAsia"/>
                <w:sz w:val="18"/>
              </w:rPr>
              <w:t xml:space="preserve"> 특징&gt;</w:t>
            </w:r>
            <w:r>
              <w:rPr>
                <w:rFonts w:ascii="맑은 고딕" w:eastAsia="맑은 고딕" w:hAnsi="맑은 고딕"/>
                <w:sz w:val="18"/>
              </w:rPr>
              <w:t xml:space="preserve"> </w:t>
            </w:r>
            <w:r w:rsidRPr="003929B6">
              <w:rPr>
                <w:rFonts w:ascii="맑은 고딕" w:eastAsia="맑은 고딕" w:hAnsi="맑은 고딕"/>
                <w:color w:val="A6A6A6" w:themeColor="background1" w:themeShade="A6"/>
                <w:sz w:val="18"/>
              </w:rPr>
              <w:t>100</w:t>
            </w:r>
            <w:r w:rsidRPr="003929B6">
              <w:rPr>
                <w:rFonts w:ascii="맑은 고딕" w:eastAsia="맑은 고딕" w:hAnsi="맑은 고딕" w:hint="eastAsia"/>
                <w:color w:val="A6A6A6" w:themeColor="background1" w:themeShade="A6"/>
                <w:sz w:val="18"/>
              </w:rPr>
              <w:t>자 내외</w:t>
            </w:r>
          </w:p>
          <w:p w14:paraId="02F62B9E" w14:textId="77777777" w:rsidR="003929B6" w:rsidRPr="001105B1" w:rsidRDefault="003929B6" w:rsidP="00132100">
            <w:pPr>
              <w:rPr>
                <w:rFonts w:ascii="맑은 고딕" w:eastAsia="맑은 고딕" w:hAnsi="맑은 고딕"/>
                <w:sz w:val="18"/>
              </w:rPr>
            </w:pPr>
          </w:p>
        </w:tc>
      </w:tr>
      <w:tr w:rsidR="001105B1" w:rsidRPr="00ED644E" w14:paraId="1CC4F9DE" w14:textId="77777777" w:rsidTr="00132100">
        <w:trPr>
          <w:trHeight w:val="680"/>
        </w:trPr>
        <w:tc>
          <w:tcPr>
            <w:tcW w:w="9016" w:type="dxa"/>
          </w:tcPr>
          <w:p w14:paraId="04611DE8" w14:textId="77777777" w:rsidR="001105B1" w:rsidRPr="00741E66" w:rsidRDefault="003929B6" w:rsidP="00132100">
            <w:pPr>
              <w:rPr>
                <w:rFonts w:ascii="맑은 고딕" w:eastAsia="맑은 고딕" w:hAnsi="맑은 고딕"/>
                <w:sz w:val="18"/>
                <w:szCs w:val="18"/>
              </w:rPr>
            </w:pPr>
            <w:r>
              <w:rPr>
                <w:rFonts w:ascii="맑은 고딕" w:eastAsia="맑은 고딕" w:hAnsi="맑은 고딕" w:hint="eastAsia"/>
                <w:sz w:val="18"/>
                <w:szCs w:val="18"/>
              </w:rPr>
              <w:t>문화공감</w:t>
            </w:r>
            <w:r w:rsidR="00741E66" w:rsidRPr="00741E66">
              <w:rPr>
                <w:rFonts w:ascii="맑은 고딕" w:eastAsia="맑은 고딕" w:hAnsi="맑은 고딕" w:hint="eastAsia"/>
                <w:sz w:val="18"/>
                <w:szCs w:val="18"/>
              </w:rPr>
              <w:t>&gt;</w:t>
            </w:r>
            <w:r w:rsidRPr="003929B6">
              <w:rPr>
                <w:rFonts w:ascii="맑은 고딕" w:eastAsia="맑은 고딕" w:hAnsi="맑은 고딕" w:hint="eastAsia"/>
                <w:color w:val="A6A6A6" w:themeColor="background1" w:themeShade="A6"/>
                <w:sz w:val="18"/>
                <w:szCs w:val="18"/>
              </w:rPr>
              <w:t>기사 제목</w:t>
            </w:r>
          </w:p>
        </w:tc>
      </w:tr>
      <w:tr w:rsidR="001105B1" w:rsidRPr="00027D29" w14:paraId="17815142" w14:textId="77777777" w:rsidTr="00132100">
        <w:trPr>
          <w:trHeight w:val="1701"/>
        </w:trPr>
        <w:tc>
          <w:tcPr>
            <w:tcW w:w="9016" w:type="dxa"/>
          </w:tcPr>
          <w:p w14:paraId="4BB2700C" w14:textId="77777777" w:rsidR="00027D29" w:rsidRPr="00027D29" w:rsidRDefault="00132100" w:rsidP="00132100">
            <w:pPr>
              <w:rPr>
                <w:rFonts w:ascii="맑은 고딕" w:eastAsia="맑은 고딕" w:hAnsi="맑은 고딕"/>
                <w:sz w:val="18"/>
                <w:szCs w:val="18"/>
              </w:rPr>
            </w:pPr>
            <w:r>
              <w:rPr>
                <w:rFonts w:ascii="맑은 고딕" w:eastAsia="맑은 고딕" w:hAnsi="맑은 고딕"/>
                <w:color w:val="A6A6A6" w:themeColor="background1" w:themeShade="A6"/>
                <w:sz w:val="18"/>
              </w:rPr>
              <w:t>30</w:t>
            </w:r>
            <w:r w:rsidR="003929B6" w:rsidRPr="003929B6">
              <w:rPr>
                <w:rFonts w:ascii="맑은 고딕" w:eastAsia="맑은 고딕" w:hAnsi="맑은 고딕"/>
                <w:color w:val="A6A6A6" w:themeColor="background1" w:themeShade="A6"/>
                <w:sz w:val="18"/>
              </w:rPr>
              <w:t>0</w:t>
            </w:r>
            <w:r w:rsidR="003929B6" w:rsidRPr="003929B6">
              <w:rPr>
                <w:rFonts w:ascii="맑은 고딕" w:eastAsia="맑은 고딕" w:hAnsi="맑은 고딕" w:hint="eastAsia"/>
                <w:color w:val="A6A6A6" w:themeColor="background1" w:themeShade="A6"/>
                <w:sz w:val="18"/>
              </w:rPr>
              <w:t>자 내외</w:t>
            </w:r>
          </w:p>
        </w:tc>
      </w:tr>
      <w:tr w:rsidR="003929B6" w:rsidRPr="00027D29" w14:paraId="27EA9523" w14:textId="77777777" w:rsidTr="00132100">
        <w:trPr>
          <w:trHeight w:val="850"/>
        </w:trPr>
        <w:tc>
          <w:tcPr>
            <w:tcW w:w="9016" w:type="dxa"/>
          </w:tcPr>
          <w:p w14:paraId="5716FCBC" w14:textId="77777777" w:rsidR="003929B6" w:rsidRDefault="003929B6" w:rsidP="00132100">
            <w:pPr>
              <w:rPr>
                <w:rFonts w:ascii="맑은 고딕" w:eastAsia="맑은 고딕" w:hAnsi="맑은 고딕"/>
                <w:sz w:val="18"/>
                <w:szCs w:val="18"/>
              </w:rPr>
            </w:pPr>
            <w:r>
              <w:rPr>
                <w:rFonts w:ascii="맑은 고딕" w:eastAsia="맑은 고딕" w:hAnsi="맑은 고딕" w:hint="eastAsia"/>
                <w:sz w:val="18"/>
                <w:szCs w:val="18"/>
              </w:rPr>
              <w:t>문화공감 특징&gt;</w:t>
            </w:r>
            <w:r>
              <w:rPr>
                <w:rFonts w:ascii="맑은 고딕" w:eastAsia="맑은 고딕" w:hAnsi="맑은 고딕"/>
                <w:sz w:val="18"/>
                <w:szCs w:val="18"/>
              </w:rPr>
              <w:t xml:space="preserve"> </w:t>
            </w:r>
            <w:r w:rsidRPr="003929B6">
              <w:rPr>
                <w:rFonts w:ascii="맑은 고딕" w:eastAsia="맑은 고딕" w:hAnsi="맑은 고딕"/>
                <w:color w:val="A6A6A6" w:themeColor="background1" w:themeShade="A6"/>
                <w:sz w:val="18"/>
              </w:rPr>
              <w:t>100</w:t>
            </w:r>
            <w:r w:rsidRPr="003929B6">
              <w:rPr>
                <w:rFonts w:ascii="맑은 고딕" w:eastAsia="맑은 고딕" w:hAnsi="맑은 고딕" w:hint="eastAsia"/>
                <w:color w:val="A6A6A6" w:themeColor="background1" w:themeShade="A6"/>
                <w:sz w:val="18"/>
              </w:rPr>
              <w:t>자 내외</w:t>
            </w:r>
          </w:p>
        </w:tc>
      </w:tr>
      <w:tr w:rsidR="001105B1" w:rsidRPr="00ED644E" w14:paraId="4D02ACFB" w14:textId="77777777" w:rsidTr="00132100">
        <w:trPr>
          <w:trHeight w:val="680"/>
        </w:trPr>
        <w:tc>
          <w:tcPr>
            <w:tcW w:w="9016" w:type="dxa"/>
          </w:tcPr>
          <w:p w14:paraId="6D681536" w14:textId="77777777" w:rsidR="001105B1" w:rsidRPr="00741E66" w:rsidRDefault="003929B6" w:rsidP="00132100">
            <w:pPr>
              <w:rPr>
                <w:rFonts w:ascii="맑은 고딕" w:eastAsia="맑은 고딕" w:hAnsi="맑은 고딕"/>
                <w:sz w:val="18"/>
                <w:szCs w:val="18"/>
              </w:rPr>
            </w:pPr>
            <w:r>
              <w:rPr>
                <w:rFonts w:ascii="맑은 고딕" w:eastAsia="맑은 고딕" w:hAnsi="맑은 고딕" w:hint="eastAsia"/>
                <w:sz w:val="18"/>
                <w:szCs w:val="18"/>
              </w:rPr>
              <w:t>화연수첩</w:t>
            </w:r>
            <w:r w:rsidR="00741E66" w:rsidRPr="00741E66">
              <w:rPr>
                <w:rFonts w:ascii="맑은 고딕" w:eastAsia="맑은 고딕" w:hAnsi="맑은 고딕" w:hint="eastAsia"/>
                <w:sz w:val="18"/>
                <w:szCs w:val="18"/>
              </w:rPr>
              <w:t>&gt;</w:t>
            </w:r>
            <w:r w:rsidRPr="003929B6">
              <w:rPr>
                <w:rFonts w:ascii="맑은 고딕" w:eastAsia="맑은 고딕" w:hAnsi="맑은 고딕" w:hint="eastAsia"/>
                <w:color w:val="A6A6A6" w:themeColor="background1" w:themeShade="A6"/>
                <w:sz w:val="18"/>
                <w:szCs w:val="18"/>
              </w:rPr>
              <w:t>기사 제목</w:t>
            </w:r>
          </w:p>
        </w:tc>
      </w:tr>
      <w:tr w:rsidR="00741E66" w:rsidRPr="00ED644E" w14:paraId="3EA638E7" w14:textId="77777777" w:rsidTr="00132100">
        <w:trPr>
          <w:trHeight w:val="1701"/>
        </w:trPr>
        <w:tc>
          <w:tcPr>
            <w:tcW w:w="9016" w:type="dxa"/>
          </w:tcPr>
          <w:p w14:paraId="7AB2F677" w14:textId="77777777" w:rsidR="00741E66" w:rsidRPr="00741E66" w:rsidRDefault="00132100" w:rsidP="00132100">
            <w:pPr>
              <w:rPr>
                <w:rFonts w:ascii="맑은 고딕" w:eastAsia="맑은 고딕" w:hAnsi="맑은 고딕"/>
                <w:sz w:val="18"/>
                <w:szCs w:val="18"/>
              </w:rPr>
            </w:pPr>
            <w:r>
              <w:rPr>
                <w:rFonts w:ascii="맑은 고딕" w:eastAsia="맑은 고딕" w:hAnsi="맑은 고딕"/>
                <w:color w:val="A6A6A6" w:themeColor="background1" w:themeShade="A6"/>
                <w:sz w:val="18"/>
              </w:rPr>
              <w:t>30</w:t>
            </w:r>
            <w:r w:rsidR="003929B6" w:rsidRPr="003929B6">
              <w:rPr>
                <w:rFonts w:ascii="맑은 고딕" w:eastAsia="맑은 고딕" w:hAnsi="맑은 고딕"/>
                <w:color w:val="A6A6A6" w:themeColor="background1" w:themeShade="A6"/>
                <w:sz w:val="18"/>
              </w:rPr>
              <w:t>0</w:t>
            </w:r>
            <w:r w:rsidR="003929B6" w:rsidRPr="003929B6">
              <w:rPr>
                <w:rFonts w:ascii="맑은 고딕" w:eastAsia="맑은 고딕" w:hAnsi="맑은 고딕" w:hint="eastAsia"/>
                <w:color w:val="A6A6A6" w:themeColor="background1" w:themeShade="A6"/>
                <w:sz w:val="18"/>
              </w:rPr>
              <w:t>자 내외</w:t>
            </w:r>
          </w:p>
        </w:tc>
      </w:tr>
      <w:tr w:rsidR="003929B6" w:rsidRPr="00ED644E" w14:paraId="3731140C" w14:textId="77777777" w:rsidTr="00132100">
        <w:trPr>
          <w:trHeight w:val="850"/>
        </w:trPr>
        <w:tc>
          <w:tcPr>
            <w:tcW w:w="9016" w:type="dxa"/>
          </w:tcPr>
          <w:p w14:paraId="09E1D18F" w14:textId="77777777" w:rsidR="003929B6" w:rsidRPr="00302F12" w:rsidRDefault="003929B6" w:rsidP="00132100">
            <w:pPr>
              <w:rPr>
                <w:rFonts w:ascii="맑은 고딕" w:eastAsia="맑은 고딕" w:hAnsi="맑은 고딕"/>
                <w:sz w:val="18"/>
                <w:szCs w:val="18"/>
              </w:rPr>
            </w:pPr>
            <w:r>
              <w:rPr>
                <w:rFonts w:ascii="맑은 고딕" w:eastAsia="맑은 고딕" w:hAnsi="맑은 고딕" w:hint="eastAsia"/>
                <w:sz w:val="18"/>
                <w:szCs w:val="18"/>
              </w:rPr>
              <w:t>화연수첩 특징&gt;</w:t>
            </w:r>
            <w:r>
              <w:rPr>
                <w:rFonts w:ascii="맑은 고딕" w:eastAsia="맑은 고딕" w:hAnsi="맑은 고딕"/>
                <w:sz w:val="18"/>
                <w:szCs w:val="18"/>
              </w:rPr>
              <w:t xml:space="preserve"> </w:t>
            </w:r>
            <w:r w:rsidRPr="003929B6">
              <w:rPr>
                <w:rFonts w:ascii="맑은 고딕" w:eastAsia="맑은 고딕" w:hAnsi="맑은 고딕"/>
                <w:color w:val="A6A6A6" w:themeColor="background1" w:themeShade="A6"/>
                <w:sz w:val="18"/>
              </w:rPr>
              <w:t>100</w:t>
            </w:r>
            <w:r w:rsidRPr="003929B6">
              <w:rPr>
                <w:rFonts w:ascii="맑은 고딕" w:eastAsia="맑은 고딕" w:hAnsi="맑은 고딕" w:hint="eastAsia"/>
                <w:color w:val="A6A6A6" w:themeColor="background1" w:themeShade="A6"/>
                <w:sz w:val="18"/>
              </w:rPr>
              <w:t>자 내외</w:t>
            </w:r>
          </w:p>
        </w:tc>
      </w:tr>
      <w:tr w:rsidR="00741E66" w:rsidRPr="00ED644E" w14:paraId="15F35F42" w14:textId="77777777" w:rsidTr="00132100">
        <w:trPr>
          <w:trHeight w:val="680"/>
        </w:trPr>
        <w:tc>
          <w:tcPr>
            <w:tcW w:w="9016" w:type="dxa"/>
          </w:tcPr>
          <w:p w14:paraId="70DAD391" w14:textId="77777777" w:rsidR="00741E66" w:rsidRPr="00741E66" w:rsidRDefault="00741E66" w:rsidP="00132100">
            <w:pPr>
              <w:rPr>
                <w:rFonts w:ascii="맑은 고딕" w:eastAsia="맑은 고딕" w:hAnsi="맑은 고딕"/>
                <w:sz w:val="18"/>
                <w:szCs w:val="18"/>
              </w:rPr>
            </w:pPr>
            <w:r w:rsidRPr="00741E66">
              <w:rPr>
                <w:rFonts w:ascii="맑은 고딕" w:eastAsia="맑은 고딕" w:hAnsi="맑은 고딕" w:hint="eastAsia"/>
                <w:sz w:val="18"/>
                <w:szCs w:val="18"/>
              </w:rPr>
              <w:t>기고만장&gt;</w:t>
            </w:r>
            <w:r w:rsidR="003929B6" w:rsidRPr="003929B6">
              <w:rPr>
                <w:rFonts w:ascii="맑은 고딕" w:eastAsia="맑은 고딕" w:hAnsi="맑은 고딕" w:hint="eastAsia"/>
                <w:color w:val="A6A6A6" w:themeColor="background1" w:themeShade="A6"/>
                <w:sz w:val="18"/>
                <w:szCs w:val="18"/>
              </w:rPr>
              <w:t>기사 제목</w:t>
            </w:r>
          </w:p>
        </w:tc>
      </w:tr>
      <w:tr w:rsidR="00741E66" w:rsidRPr="00ED644E" w14:paraId="196E095D" w14:textId="77777777" w:rsidTr="00132100">
        <w:trPr>
          <w:trHeight w:val="1701"/>
        </w:trPr>
        <w:tc>
          <w:tcPr>
            <w:tcW w:w="9016" w:type="dxa"/>
          </w:tcPr>
          <w:p w14:paraId="349A2AF0" w14:textId="77777777" w:rsidR="00741E66" w:rsidRPr="00741E66" w:rsidRDefault="00132100" w:rsidP="00132100">
            <w:pPr>
              <w:rPr>
                <w:rFonts w:ascii="맑은 고딕" w:eastAsia="맑은 고딕" w:hAnsi="맑은 고딕"/>
                <w:sz w:val="18"/>
                <w:szCs w:val="18"/>
              </w:rPr>
            </w:pPr>
            <w:r>
              <w:rPr>
                <w:rFonts w:ascii="맑은 고딕" w:eastAsia="맑은 고딕" w:hAnsi="맑은 고딕"/>
                <w:color w:val="A6A6A6" w:themeColor="background1" w:themeShade="A6"/>
                <w:sz w:val="18"/>
              </w:rPr>
              <w:t>30</w:t>
            </w:r>
            <w:r w:rsidR="003929B6" w:rsidRPr="003929B6">
              <w:rPr>
                <w:rFonts w:ascii="맑은 고딕" w:eastAsia="맑은 고딕" w:hAnsi="맑은 고딕"/>
                <w:color w:val="A6A6A6" w:themeColor="background1" w:themeShade="A6"/>
                <w:sz w:val="18"/>
              </w:rPr>
              <w:t>0</w:t>
            </w:r>
            <w:r w:rsidR="003929B6" w:rsidRPr="003929B6">
              <w:rPr>
                <w:rFonts w:ascii="맑은 고딕" w:eastAsia="맑은 고딕" w:hAnsi="맑은 고딕" w:hint="eastAsia"/>
                <w:color w:val="A6A6A6" w:themeColor="background1" w:themeShade="A6"/>
                <w:sz w:val="18"/>
              </w:rPr>
              <w:t>자 내외</w:t>
            </w:r>
          </w:p>
        </w:tc>
      </w:tr>
      <w:tr w:rsidR="003929B6" w:rsidRPr="00ED644E" w14:paraId="550B4C79" w14:textId="77777777" w:rsidTr="00132100">
        <w:trPr>
          <w:trHeight w:val="850"/>
        </w:trPr>
        <w:tc>
          <w:tcPr>
            <w:tcW w:w="9016" w:type="dxa"/>
          </w:tcPr>
          <w:p w14:paraId="2D69F5E6" w14:textId="77777777" w:rsidR="003929B6" w:rsidRPr="00037B9E" w:rsidRDefault="003929B6" w:rsidP="00132100">
            <w:pPr>
              <w:rPr>
                <w:rFonts w:ascii="맑은 고딕" w:eastAsia="맑은 고딕" w:hAnsi="맑은 고딕"/>
                <w:sz w:val="18"/>
                <w:szCs w:val="18"/>
              </w:rPr>
            </w:pPr>
            <w:r>
              <w:rPr>
                <w:rFonts w:ascii="맑은 고딕" w:eastAsia="맑은 고딕" w:hAnsi="맑은 고딕" w:hint="eastAsia"/>
                <w:sz w:val="18"/>
                <w:szCs w:val="18"/>
              </w:rPr>
              <w:t>기고만장 특징&gt;</w:t>
            </w:r>
            <w:r>
              <w:rPr>
                <w:rFonts w:ascii="맑은 고딕" w:eastAsia="맑은 고딕" w:hAnsi="맑은 고딕"/>
                <w:sz w:val="18"/>
                <w:szCs w:val="18"/>
              </w:rPr>
              <w:t xml:space="preserve"> </w:t>
            </w:r>
            <w:r w:rsidRPr="003929B6">
              <w:rPr>
                <w:rFonts w:ascii="맑은 고딕" w:eastAsia="맑은 고딕" w:hAnsi="맑은 고딕"/>
                <w:color w:val="A6A6A6" w:themeColor="background1" w:themeShade="A6"/>
                <w:sz w:val="18"/>
              </w:rPr>
              <w:t>100</w:t>
            </w:r>
            <w:r w:rsidRPr="003929B6">
              <w:rPr>
                <w:rFonts w:ascii="맑은 고딕" w:eastAsia="맑은 고딕" w:hAnsi="맑은 고딕" w:hint="eastAsia"/>
                <w:color w:val="A6A6A6" w:themeColor="background1" w:themeShade="A6"/>
                <w:sz w:val="18"/>
              </w:rPr>
              <w:t>자 내외</w:t>
            </w:r>
          </w:p>
        </w:tc>
      </w:tr>
    </w:tbl>
    <w:p w14:paraId="2D81A895" w14:textId="77777777" w:rsidR="00943DB3" w:rsidRPr="007871FA" w:rsidRDefault="00943DB3" w:rsidP="00ED644E">
      <w:pPr>
        <w:spacing w:line="240" w:lineRule="auto"/>
        <w:rPr>
          <w:rFonts w:ascii="맑은 고딕" w:eastAsia="맑은 고딕" w:hAnsi="맑은 고딕"/>
          <w:sz w:val="18"/>
          <w:szCs w:val="18"/>
        </w:rPr>
      </w:pPr>
    </w:p>
    <w:sectPr w:rsidR="00943DB3" w:rsidRPr="007871FA">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78FC9" w14:textId="77777777" w:rsidR="004F66A2" w:rsidRDefault="004F66A2" w:rsidP="00943DB3">
      <w:pPr>
        <w:spacing w:after="0" w:line="240" w:lineRule="auto"/>
      </w:pPr>
      <w:r>
        <w:separator/>
      </w:r>
    </w:p>
  </w:endnote>
  <w:endnote w:type="continuationSeparator" w:id="0">
    <w:p w14:paraId="1263FB12" w14:textId="77777777" w:rsidR="004F66A2" w:rsidRDefault="004F66A2" w:rsidP="00943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윤고딕330">
    <w:altName w:val="바탕"/>
    <w:charset w:val="81"/>
    <w:family w:val="roman"/>
    <w:pitch w:val="variable"/>
    <w:sig w:usb0="800002A7" w:usb1="2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Yoon 윤고딕 550_TT">
    <w:altName w:val="바탕"/>
    <w:charset w:val="81"/>
    <w:family w:val="roman"/>
    <w:pitch w:val="variable"/>
    <w:sig w:usb0="800002A7" w:usb1="39D7F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91D9B" w14:textId="77777777" w:rsidR="004F66A2" w:rsidRDefault="004F66A2" w:rsidP="00943DB3">
      <w:pPr>
        <w:spacing w:after="0" w:line="240" w:lineRule="auto"/>
      </w:pPr>
      <w:r>
        <w:separator/>
      </w:r>
    </w:p>
  </w:footnote>
  <w:footnote w:type="continuationSeparator" w:id="0">
    <w:p w14:paraId="1911ADDC" w14:textId="77777777" w:rsidR="004F66A2" w:rsidRDefault="004F66A2" w:rsidP="00943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FF8D" w14:textId="77777777" w:rsidR="00132100" w:rsidRDefault="00EC5F8B">
    <w:pPr>
      <w:pStyle w:val="a4"/>
    </w:pPr>
    <w:r>
      <w:rPr>
        <w:noProof/>
      </w:rPr>
      <w:pict w14:anchorId="0836C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5876" o:spid="_x0000_s2050" type="#_x0000_t75" style="position:absolute;left:0;text-align:left;margin-left:0;margin-top:0;width:145.9pt;height:146.4pt;z-index:-251655168;mso-position-horizontal:center;mso-position-horizontal-relative:margin;mso-position-vertical:center;mso-position-vertical-relative:margin" o:allowincell="f">
          <v:imagedata r:id="rId1" o:title="로고리뉴얼_15년-01_main symb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4BDC5" w14:textId="77777777" w:rsidR="00132100" w:rsidRDefault="00EC5F8B">
    <w:pPr>
      <w:pStyle w:val="a4"/>
    </w:pPr>
    <w:r>
      <w:rPr>
        <w:rFonts w:ascii="맑은 고딕" w:eastAsia="맑은 고딕" w:hAnsi="맑은 고딕"/>
        <w:b/>
        <w:noProof/>
      </w:rPr>
      <w:pict w14:anchorId="5320E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5877" o:spid="_x0000_s2051" type="#_x0000_t75" style="position:absolute;left:0;text-align:left;margin-left:0;margin-top:0;width:145.9pt;height:146.4pt;z-index:-251654144;mso-position-horizontal:center;mso-position-horizontal-relative:margin;mso-position-vertical:center;mso-position-vertical-relative:margin" wrapcoords="14289 0 2769 1551 665 3434 -111 5206 -111 7311 332 8862 1883 10634 1662 12406 997 13182 222 14178 -111 15397 -111 17723 775 19495 775 19828 2991 21268 3766 21378 16172 21378 17058 21268 19163 19828 20049 17723 20271 15951 19828 14178 18831 12960 18277 12406 18166 10634 21600 7089 21600 5982 20271 3545 20271 2326 20160 1662 19052 1218 15729 0 14289 0" o:allowincell="f">
          <v:imagedata r:id="rId1" o:title="로고리뉴얼_15년-01_main symbol"/>
          <w10:wrap anchorx="margin" anchory="margin"/>
        </v:shape>
      </w:pict>
    </w:r>
  </w:p>
  <w:p w14:paraId="71E3E7AA" w14:textId="77777777" w:rsidR="00132100" w:rsidRDefault="00132100">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3AD2" w14:textId="77777777" w:rsidR="00132100" w:rsidRDefault="00EC5F8B">
    <w:pPr>
      <w:pStyle w:val="a4"/>
    </w:pPr>
    <w:r>
      <w:rPr>
        <w:noProof/>
      </w:rPr>
      <w:pict w14:anchorId="323B8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5875" o:spid="_x0000_s2049" type="#_x0000_t75" style="position:absolute;left:0;text-align:left;margin-left:0;margin-top:0;width:145.9pt;height:146.4pt;z-index:-251656192;mso-position-horizontal:center;mso-position-horizontal-relative:margin;mso-position-vertical:center;mso-position-vertical-relative:margin" o:allowincell="f">
          <v:imagedata r:id="rId1" o:title="로고리뉴얼_15년-01_main symb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B6171"/>
    <w:multiLevelType w:val="hybridMultilevel"/>
    <w:tmpl w:val="031CA2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F6B"/>
    <w:rsid w:val="00023F47"/>
    <w:rsid w:val="00027D29"/>
    <w:rsid w:val="00037B9E"/>
    <w:rsid w:val="000F59A7"/>
    <w:rsid w:val="001105B1"/>
    <w:rsid w:val="00132100"/>
    <w:rsid w:val="00164311"/>
    <w:rsid w:val="0019209F"/>
    <w:rsid w:val="00302F12"/>
    <w:rsid w:val="00332054"/>
    <w:rsid w:val="0037502F"/>
    <w:rsid w:val="003929B6"/>
    <w:rsid w:val="003E0EE2"/>
    <w:rsid w:val="00441F6B"/>
    <w:rsid w:val="004F3F59"/>
    <w:rsid w:val="004F66A2"/>
    <w:rsid w:val="0063241C"/>
    <w:rsid w:val="006A6E02"/>
    <w:rsid w:val="006C6AE8"/>
    <w:rsid w:val="00741E66"/>
    <w:rsid w:val="007702C6"/>
    <w:rsid w:val="007871FA"/>
    <w:rsid w:val="008D3DC8"/>
    <w:rsid w:val="00943DB3"/>
    <w:rsid w:val="00972424"/>
    <w:rsid w:val="00993572"/>
    <w:rsid w:val="00A34263"/>
    <w:rsid w:val="00A97A6E"/>
    <w:rsid w:val="00B72F6B"/>
    <w:rsid w:val="00BE3D57"/>
    <w:rsid w:val="00C14228"/>
    <w:rsid w:val="00CB4D53"/>
    <w:rsid w:val="00CD1E90"/>
    <w:rsid w:val="00CF1650"/>
    <w:rsid w:val="00D04A90"/>
    <w:rsid w:val="00D62D69"/>
    <w:rsid w:val="00DB7208"/>
    <w:rsid w:val="00E500E6"/>
    <w:rsid w:val="00EC5F8B"/>
    <w:rsid w:val="00ED64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DD5D45"/>
  <w15:chartTrackingRefBased/>
  <w15:docId w15:val="{83E4CC33-6E04-4F95-A684-72353C57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2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D644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2F6B"/>
    <w:pPr>
      <w:ind w:leftChars="400" w:left="800"/>
    </w:pPr>
  </w:style>
  <w:style w:type="paragraph" w:styleId="a4">
    <w:name w:val="header"/>
    <w:basedOn w:val="a"/>
    <w:link w:val="Char"/>
    <w:uiPriority w:val="99"/>
    <w:unhideWhenUsed/>
    <w:rsid w:val="00943DB3"/>
    <w:pPr>
      <w:tabs>
        <w:tab w:val="center" w:pos="4680"/>
        <w:tab w:val="right" w:pos="9360"/>
      </w:tabs>
      <w:snapToGrid w:val="0"/>
    </w:pPr>
  </w:style>
  <w:style w:type="character" w:customStyle="1" w:styleId="Char">
    <w:name w:val="머리글 Char"/>
    <w:basedOn w:val="a0"/>
    <w:link w:val="a4"/>
    <w:uiPriority w:val="99"/>
    <w:rsid w:val="00943DB3"/>
  </w:style>
  <w:style w:type="paragraph" w:styleId="a5">
    <w:name w:val="footer"/>
    <w:basedOn w:val="a"/>
    <w:link w:val="Char0"/>
    <w:uiPriority w:val="99"/>
    <w:unhideWhenUsed/>
    <w:rsid w:val="00943DB3"/>
    <w:pPr>
      <w:tabs>
        <w:tab w:val="center" w:pos="4680"/>
        <w:tab w:val="right" w:pos="9360"/>
      </w:tabs>
      <w:snapToGrid w:val="0"/>
    </w:pPr>
  </w:style>
  <w:style w:type="character" w:customStyle="1" w:styleId="Char0">
    <w:name w:val="바닥글 Char"/>
    <w:basedOn w:val="a0"/>
    <w:link w:val="a5"/>
    <w:uiPriority w:val="99"/>
    <w:rsid w:val="00943DB3"/>
  </w:style>
  <w:style w:type="table" w:styleId="a6">
    <w:name w:val="Table Grid"/>
    <w:basedOn w:val="a1"/>
    <w:uiPriority w:val="39"/>
    <w:rsid w:val="00ED6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윤고딕">
      <a:majorFont>
        <a:latin typeface="Yoon 윤고딕 550_TT"/>
        <a:ea typeface="Yoon 윤고딕 550_TT"/>
        <a:cs typeface=""/>
      </a:majorFont>
      <a:minorFont>
        <a:latin typeface="-윤고딕330"/>
        <a:ea typeface="-윤고딕330"/>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Words>
  <Characters>267</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관리자</dc:creator>
  <cp:keywords/>
  <dc:description/>
  <cp:lastModifiedBy>정혜림(휴먼기계바이오공학부)</cp:lastModifiedBy>
  <cp:revision>6</cp:revision>
  <dcterms:created xsi:type="dcterms:W3CDTF">2019-01-09T08:12:00Z</dcterms:created>
  <dcterms:modified xsi:type="dcterms:W3CDTF">2020-07-04T12:42:00Z</dcterms:modified>
</cp:coreProperties>
</file>