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80A2" w14:textId="5F245E46" w:rsidR="00350D18" w:rsidRPr="00350D18" w:rsidRDefault="00350D18" w:rsidP="00350D18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T</w:t>
      </w:r>
      <w:r>
        <w:t>extview</w:t>
      </w:r>
      <w:proofErr w:type="spellEnd"/>
      <w:r>
        <w:t xml:space="preserve"> </w:t>
      </w:r>
      <w:r>
        <w:rPr>
          <w:rFonts w:hint="eastAsia"/>
        </w:rPr>
        <w:t>n</w:t>
      </w:r>
      <w:r>
        <w:t>ote]</w:t>
      </w:r>
    </w:p>
    <w:p w14:paraId="7EC3A416" w14:textId="5871D1CD" w:rsidR="00350D18" w:rsidRDefault="00350D18" w:rsidP="00350D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onstraintLayout(android.constraintlayout.widget.ConstraintLayout) VS </w:t>
      </w:r>
      <w:proofErr w:type="spellStart"/>
      <w:r>
        <w:t>LinearLayout</w:t>
      </w:r>
      <w:proofErr w:type="spellEnd"/>
    </w:p>
    <w:p w14:paraId="218A8409" w14:textId="4F2E94A2" w:rsidR="00F16870" w:rsidRDefault="00F16870" w:rsidP="00F1687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a</w:t>
      </w:r>
      <w:r>
        <w:t>ctivity_main.xml</w:t>
      </w:r>
    </w:p>
    <w:p w14:paraId="18F98B89" w14:textId="204D824B" w:rsidR="00350D18" w:rsidRDefault="00350D18" w:rsidP="00E844D9">
      <w:pPr>
        <w:pStyle w:val="a3"/>
        <w:numPr>
          <w:ilvl w:val="0"/>
          <w:numId w:val="4"/>
        </w:numPr>
        <w:ind w:leftChars="0"/>
      </w:pPr>
      <w:proofErr w:type="spellStart"/>
      <w:r>
        <w:t>LinearLayout</w:t>
      </w:r>
      <w:proofErr w:type="spellEnd"/>
    </w:p>
    <w:p w14:paraId="0AC363FA" w14:textId="3B5FDCEB" w:rsidR="00350D18" w:rsidRDefault="00350D18" w:rsidP="00350D18">
      <w:pPr>
        <w:pStyle w:val="a3"/>
        <w:ind w:leftChars="0" w:left="1120"/>
      </w:pPr>
      <w:r>
        <w:rPr>
          <w:rFonts w:hint="eastAsia"/>
        </w:rPr>
        <w:t>사용이 간편,</w:t>
      </w:r>
      <w:r>
        <w:t xml:space="preserve"> </w:t>
      </w:r>
      <w:r>
        <w:rPr>
          <w:rFonts w:hint="eastAsia"/>
        </w:rPr>
        <w:t>표시형태가 직관적,</w:t>
      </w:r>
      <w:r>
        <w:t xml:space="preserve"> </w:t>
      </w:r>
      <w:r>
        <w:rPr>
          <w:rFonts w:hint="eastAsia"/>
        </w:rPr>
        <w:t xml:space="preserve">사각형 박스모양의 디스플레이 화면에 </w:t>
      </w:r>
      <w:r>
        <w:t xml:space="preserve">UI </w:t>
      </w:r>
      <w:r>
        <w:rPr>
          <w:rFonts w:hint="eastAsia"/>
        </w:rPr>
        <w:t xml:space="preserve">요소들을 일렬로 배치할 수 있어서 안정감 있는 화면 구성이 가능 </w:t>
      </w:r>
      <w:r>
        <w:t>(Layout</w:t>
      </w:r>
      <w:r>
        <w:rPr>
          <w:rFonts w:hint="eastAsia"/>
        </w:rPr>
        <w:t>의 가장 기본이라고 할 수 있다.</w:t>
      </w:r>
      <w:r>
        <w:t>)</w:t>
      </w:r>
    </w:p>
    <w:p w14:paraId="5FD70C29" w14:textId="660AAF48" w:rsidR="00350D18" w:rsidRDefault="00350D18" w:rsidP="00350D18">
      <w:r>
        <w:tab/>
      </w:r>
      <w:r>
        <w:tab/>
        <w:t>+</w:t>
      </w:r>
      <w:r w:rsidR="00F16870">
        <w:t>)</w:t>
      </w:r>
      <w:r>
        <w:t xml:space="preserve"> View </w:t>
      </w:r>
      <w:r>
        <w:rPr>
          <w:rFonts w:hint="eastAsia"/>
        </w:rPr>
        <w:t>위젯을 배치하기 위해 필요한 특수 기법은 따로 존재하지 않는다.</w:t>
      </w:r>
    </w:p>
    <w:p w14:paraId="6C2BA28A" w14:textId="1B8AA623" w:rsidR="00F16870" w:rsidRDefault="00F16870" w:rsidP="00350D18">
      <w:r>
        <w:tab/>
      </w:r>
      <w:r>
        <w:tab/>
        <w:t xml:space="preserve">+) </w:t>
      </w:r>
      <w:r>
        <w:rPr>
          <w:rFonts w:hint="eastAsia"/>
        </w:rPr>
        <w:t xml:space="preserve">사이에 </w:t>
      </w:r>
      <w:r>
        <w:t>View</w:t>
      </w:r>
      <w:r>
        <w:rPr>
          <w:rFonts w:hint="eastAsia"/>
        </w:rPr>
        <w:t>위젯을 선언,</w:t>
      </w:r>
      <w:r>
        <w:t xml:space="preserve"> </w:t>
      </w:r>
      <w:r>
        <w:rPr>
          <w:rFonts w:hint="eastAsia"/>
        </w:rPr>
        <w:t>가로 방향 한 줄로 V</w:t>
      </w:r>
      <w:r>
        <w:t xml:space="preserve">iew </w:t>
      </w:r>
      <w:r>
        <w:rPr>
          <w:rFonts w:hint="eastAsia"/>
        </w:rPr>
        <w:t>위젯들이 나열된다.</w:t>
      </w:r>
    </w:p>
    <w:p w14:paraId="31144237" w14:textId="4908F76C" w:rsidR="00F16870" w:rsidRDefault="00F16870" w:rsidP="00F16870">
      <w:pPr>
        <w:ind w:left="1600" w:firstLineChars="200" w:firstLine="400"/>
      </w:pPr>
      <w:r>
        <w:rPr>
          <w:noProof/>
        </w:rPr>
        <w:drawing>
          <wp:inline distT="0" distB="0" distL="0" distR="0" wp14:anchorId="7D6844D7" wp14:editId="33180327">
            <wp:extent cx="4070350" cy="1724916"/>
            <wp:effectExtent l="0" t="0" r="635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112" cy="17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A292" w14:textId="77777777" w:rsidR="00F16870" w:rsidRDefault="00F16870" w:rsidP="00F16870">
      <w:r>
        <w:tab/>
      </w:r>
      <w:r>
        <w:tab/>
        <w:t xml:space="preserve">+) orientation </w:t>
      </w:r>
      <w:r>
        <w:rPr>
          <w:rFonts w:hint="eastAsia"/>
        </w:rPr>
        <w:t>속성을 사용하여 세로로 방향을 바꿀 수 있다.</w:t>
      </w:r>
    </w:p>
    <w:p w14:paraId="42955C27" w14:textId="3B015BDB" w:rsidR="00F16870" w:rsidRDefault="00F16870" w:rsidP="00F16870">
      <w:r>
        <w:t xml:space="preserve">Ex) </w:t>
      </w:r>
    </w:p>
    <w:p w14:paraId="306CB956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</w:t>
      </w:r>
      <w:proofErr w:type="spellStart"/>
      <w:r>
        <w:rPr>
          <w:rStyle w:val="pl-ent"/>
          <w:rFonts w:ascii="Consolas" w:hAnsi="Consolas"/>
          <w:color w:val="DF5000"/>
          <w:sz w:val="18"/>
          <w:szCs w:val="18"/>
        </w:rPr>
        <w:t>LinearLayout</w:t>
      </w:r>
      <w:proofErr w:type="spellEnd"/>
    </w:p>
    <w:p w14:paraId="560EEF15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proofErr w:type="spellStart"/>
      <w:r>
        <w:rPr>
          <w:rStyle w:val="pl-e"/>
          <w:rFonts w:ascii="Consolas" w:hAnsi="Consolas"/>
          <w:color w:val="333333"/>
          <w:sz w:val="18"/>
          <w:szCs w:val="18"/>
        </w:rPr>
        <w:t>android:layout_width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DF5000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6E5494"/>
          <w:sz w:val="18"/>
          <w:szCs w:val="18"/>
        </w:rPr>
        <w:t>match_parent</w:t>
      </w:r>
      <w:proofErr w:type="spellEnd"/>
      <w:r>
        <w:rPr>
          <w:rStyle w:val="pl-pds"/>
          <w:rFonts w:ascii="Consolas" w:hAnsi="Consolas"/>
          <w:color w:val="DF5000"/>
          <w:sz w:val="18"/>
          <w:szCs w:val="18"/>
        </w:rPr>
        <w:t>"</w:t>
      </w:r>
    </w:p>
    <w:p w14:paraId="15F6E67A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proofErr w:type="spellStart"/>
      <w:r>
        <w:rPr>
          <w:rStyle w:val="pl-e"/>
          <w:rFonts w:ascii="Consolas" w:hAnsi="Consolas"/>
          <w:color w:val="333333"/>
          <w:sz w:val="18"/>
          <w:szCs w:val="18"/>
        </w:rPr>
        <w:t>android:layout_height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DF5000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6E5494"/>
          <w:sz w:val="18"/>
          <w:szCs w:val="18"/>
        </w:rPr>
        <w:t>match_parent</w:t>
      </w:r>
      <w:proofErr w:type="spellEnd"/>
      <w:r>
        <w:rPr>
          <w:rStyle w:val="pl-pds"/>
          <w:rFonts w:ascii="Consolas" w:hAnsi="Consolas"/>
          <w:color w:val="DF5000"/>
          <w:sz w:val="18"/>
          <w:szCs w:val="18"/>
        </w:rPr>
        <w:t>"</w:t>
      </w:r>
    </w:p>
    <w:p w14:paraId="3BF494BC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proofErr w:type="spellStart"/>
      <w:r>
        <w:rPr>
          <w:rStyle w:val="pl-e"/>
          <w:rFonts w:ascii="Consolas" w:hAnsi="Consolas"/>
          <w:b/>
          <w:bCs/>
          <w:color w:val="333333"/>
          <w:sz w:val="18"/>
          <w:szCs w:val="18"/>
        </w:rPr>
        <w:t>android:orientation</w:t>
      </w:r>
      <w:proofErr w:type="spellEnd"/>
      <w:r>
        <w:rPr>
          <w:rFonts w:ascii="Consolas" w:hAnsi="Consolas"/>
          <w:b/>
          <w:bCs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b/>
          <w:bCs/>
          <w:color w:val="DF5000"/>
          <w:sz w:val="18"/>
          <w:szCs w:val="18"/>
        </w:rPr>
        <w:t>"</w:t>
      </w:r>
      <w:r>
        <w:rPr>
          <w:rStyle w:val="pl-s"/>
          <w:rFonts w:ascii="Consolas" w:hAnsi="Consolas"/>
          <w:b/>
          <w:bCs/>
          <w:color w:val="6E5494"/>
          <w:sz w:val="18"/>
          <w:szCs w:val="18"/>
        </w:rPr>
        <w:t>horizontal</w:t>
      </w:r>
      <w:r>
        <w:rPr>
          <w:rStyle w:val="pl-pds"/>
          <w:rFonts w:ascii="Consolas" w:hAnsi="Consolas"/>
          <w:b/>
          <w:bCs/>
          <w:color w:val="DF5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</w:t>
      </w:r>
    </w:p>
    <w:p w14:paraId="30FAD5E7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</w:p>
    <w:p w14:paraId="21ECBE16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&lt;</w:t>
      </w:r>
      <w:proofErr w:type="spellStart"/>
      <w:r>
        <w:rPr>
          <w:rStyle w:val="pl-ent"/>
          <w:rFonts w:ascii="Consolas" w:hAnsi="Consolas"/>
          <w:color w:val="DF5000"/>
          <w:sz w:val="18"/>
          <w:szCs w:val="18"/>
        </w:rPr>
        <w:t>TextView</w:t>
      </w:r>
      <w:proofErr w:type="spellEnd"/>
    </w:p>
    <w:p w14:paraId="12450A31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...</w:t>
      </w:r>
    </w:p>
    <w:p w14:paraId="7DA4B61D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proofErr w:type="spellStart"/>
      <w:r>
        <w:rPr>
          <w:rStyle w:val="pl-e"/>
          <w:rFonts w:ascii="Consolas" w:hAnsi="Consolas"/>
          <w:color w:val="333333"/>
          <w:sz w:val="18"/>
          <w:szCs w:val="18"/>
        </w:rPr>
        <w:t>android:text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DF5000"/>
          <w:sz w:val="18"/>
          <w:szCs w:val="18"/>
        </w:rPr>
        <w:t>"</w:t>
      </w:r>
      <w:r>
        <w:rPr>
          <w:rStyle w:val="pl-s"/>
          <w:rFonts w:ascii="Consolas" w:hAnsi="Consolas"/>
          <w:color w:val="6E5494"/>
          <w:sz w:val="18"/>
          <w:szCs w:val="18"/>
        </w:rPr>
        <w:t>TEXT1</w:t>
      </w:r>
      <w:r>
        <w:rPr>
          <w:rStyle w:val="pl-pds"/>
          <w:rFonts w:ascii="Consolas" w:hAnsi="Consolas"/>
          <w:color w:val="DF5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/&gt;</w:t>
      </w:r>
    </w:p>
    <w:p w14:paraId="32EB7F35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</w:p>
    <w:p w14:paraId="0F7BD3B9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&lt;</w:t>
      </w:r>
      <w:proofErr w:type="spellStart"/>
      <w:r>
        <w:rPr>
          <w:rStyle w:val="pl-ent"/>
          <w:rFonts w:ascii="Consolas" w:hAnsi="Consolas"/>
          <w:color w:val="DF5000"/>
          <w:sz w:val="18"/>
          <w:szCs w:val="18"/>
        </w:rPr>
        <w:t>TextView</w:t>
      </w:r>
      <w:proofErr w:type="spellEnd"/>
    </w:p>
    <w:p w14:paraId="1C760DEA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...</w:t>
      </w:r>
    </w:p>
    <w:p w14:paraId="78009C33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proofErr w:type="spellStart"/>
      <w:r>
        <w:rPr>
          <w:rStyle w:val="pl-e"/>
          <w:rFonts w:ascii="Consolas" w:hAnsi="Consolas"/>
          <w:color w:val="333333"/>
          <w:sz w:val="18"/>
          <w:szCs w:val="18"/>
        </w:rPr>
        <w:t>android:text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DF5000"/>
          <w:sz w:val="18"/>
          <w:szCs w:val="18"/>
        </w:rPr>
        <w:t>"</w:t>
      </w:r>
      <w:r>
        <w:rPr>
          <w:rStyle w:val="pl-s"/>
          <w:rFonts w:ascii="Consolas" w:hAnsi="Consolas"/>
          <w:color w:val="6E5494"/>
          <w:sz w:val="18"/>
          <w:szCs w:val="18"/>
        </w:rPr>
        <w:t>TEXT2</w:t>
      </w:r>
      <w:r>
        <w:rPr>
          <w:rStyle w:val="pl-pds"/>
          <w:rFonts w:ascii="Consolas" w:hAnsi="Consolas"/>
          <w:color w:val="DF5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/&gt;</w:t>
      </w:r>
    </w:p>
    <w:p w14:paraId="4A755AB2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</w:p>
    <w:p w14:paraId="13253668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&lt;</w:t>
      </w:r>
      <w:proofErr w:type="spellStart"/>
      <w:r>
        <w:rPr>
          <w:rStyle w:val="pl-ent"/>
          <w:rFonts w:ascii="Consolas" w:hAnsi="Consolas"/>
          <w:color w:val="DF5000"/>
          <w:sz w:val="18"/>
          <w:szCs w:val="18"/>
        </w:rPr>
        <w:t>TextView</w:t>
      </w:r>
      <w:proofErr w:type="spellEnd"/>
    </w:p>
    <w:p w14:paraId="15A50229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...</w:t>
      </w:r>
    </w:p>
    <w:p w14:paraId="76509238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proofErr w:type="spellStart"/>
      <w:r>
        <w:rPr>
          <w:rStyle w:val="pl-e"/>
          <w:rFonts w:ascii="Consolas" w:hAnsi="Consolas"/>
          <w:color w:val="333333"/>
          <w:sz w:val="18"/>
          <w:szCs w:val="18"/>
        </w:rPr>
        <w:t>android:text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DF5000"/>
          <w:sz w:val="18"/>
          <w:szCs w:val="18"/>
        </w:rPr>
        <w:t>"</w:t>
      </w:r>
      <w:r>
        <w:rPr>
          <w:rStyle w:val="pl-s"/>
          <w:rFonts w:ascii="Consolas" w:hAnsi="Consolas"/>
          <w:color w:val="6E5494"/>
          <w:sz w:val="18"/>
          <w:szCs w:val="18"/>
        </w:rPr>
        <w:t>TEXT3</w:t>
      </w:r>
      <w:r>
        <w:rPr>
          <w:rStyle w:val="pl-pds"/>
          <w:rFonts w:ascii="Consolas" w:hAnsi="Consolas"/>
          <w:color w:val="DF5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/&gt;</w:t>
      </w:r>
    </w:p>
    <w:p w14:paraId="0C065872" w14:textId="77777777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/>
          <w:color w:val="333333"/>
          <w:sz w:val="18"/>
          <w:szCs w:val="18"/>
        </w:rPr>
      </w:pPr>
    </w:p>
    <w:p w14:paraId="6F4B7FC2" w14:textId="3E7125B8" w:rsidR="00F16870" w:rsidRDefault="00F16870" w:rsidP="00F16870">
      <w:pPr>
        <w:pStyle w:val="HTML"/>
        <w:pBdr>
          <w:top w:val="dashed" w:sz="6" w:space="12" w:color="CCCCCC"/>
          <w:left w:val="dashed" w:sz="6" w:space="12" w:color="CCCCCC"/>
          <w:bottom w:val="dashed" w:sz="6" w:space="12" w:color="CCCCCC"/>
          <w:right w:val="dashed" w:sz="6" w:space="12" w:color="CCCCCC"/>
        </w:pBdr>
        <w:shd w:val="clear" w:color="auto" w:fill="F7F7F7"/>
        <w:rPr>
          <w:rFonts w:ascii="Consolas" w:hAnsi="Consolas" w:hint="eastAsia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&lt;/</w:t>
      </w:r>
      <w:proofErr w:type="spellStart"/>
      <w:r>
        <w:rPr>
          <w:rStyle w:val="pl-ent"/>
          <w:rFonts w:ascii="Consolas" w:hAnsi="Consolas"/>
          <w:color w:val="DF5000"/>
          <w:sz w:val="18"/>
          <w:szCs w:val="18"/>
        </w:rPr>
        <w:t>LinearLayout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239ACD86" w14:textId="77777777" w:rsidR="00F16870" w:rsidRDefault="00F16870" w:rsidP="00F16870"/>
    <w:p w14:paraId="06DF9291" w14:textId="77777777" w:rsidR="00F16870" w:rsidRDefault="00F16870" w:rsidP="00F16870"/>
    <w:p w14:paraId="3AF70787" w14:textId="0D1A64D8" w:rsidR="00F16870" w:rsidRDefault="00F16870" w:rsidP="00F16870">
      <w:r>
        <w:rPr>
          <w:rFonts w:hint="eastAsia"/>
        </w:rPr>
        <w:lastRenderedPageBreak/>
        <w:t xml:space="preserve">위의 소스코드처럼 </w:t>
      </w:r>
      <w:r>
        <w:t>orientation</w:t>
      </w:r>
      <w:r>
        <w:rPr>
          <w:rFonts w:hint="eastAsia"/>
        </w:rPr>
        <w:t xml:space="preserve">이 </w:t>
      </w:r>
      <w:r>
        <w:t>horizontal</w:t>
      </w:r>
      <w:r>
        <w:rPr>
          <w:rFonts w:hint="eastAsia"/>
        </w:rPr>
        <w:t>이면 가로로,</w:t>
      </w:r>
      <w:r>
        <w:t xml:space="preserve"> </w:t>
      </w:r>
      <w:r>
        <w:rPr>
          <w:rFonts w:hint="eastAsia"/>
        </w:rPr>
        <w:t>v</w:t>
      </w:r>
      <w:r>
        <w:t>ertical</w:t>
      </w:r>
      <w:r>
        <w:rPr>
          <w:rFonts w:hint="eastAsia"/>
        </w:rPr>
        <w:t>이면 세로로 표시된다.</w:t>
      </w:r>
    </w:p>
    <w:p w14:paraId="489B6DBD" w14:textId="0A11BDA3" w:rsidR="00E844D9" w:rsidRDefault="00E844D9" w:rsidP="00F16870">
      <w:r>
        <w:rPr>
          <w:noProof/>
        </w:rPr>
        <w:drawing>
          <wp:inline distT="0" distB="0" distL="0" distR="0" wp14:anchorId="7C837842" wp14:editId="30FBA454">
            <wp:extent cx="5731510" cy="2292350"/>
            <wp:effectExtent l="0" t="0" r="2540" b="0"/>
            <wp:docPr id="2" name="그림 2" descr="LinearLayout orientation 속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Layout orientation 속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1FDE" w14:textId="017FBD27" w:rsidR="00E844D9" w:rsidRDefault="00E844D9" w:rsidP="00F16870">
      <w:r>
        <w:rPr>
          <w:rFonts w:hint="eastAsia"/>
        </w:rPr>
        <w:t>+</w:t>
      </w:r>
      <w:r>
        <w:t>+</w:t>
      </w:r>
      <w:r>
        <w:rPr>
          <w:rFonts w:hint="eastAsia"/>
        </w:rPr>
        <w:t>추가적인 정보:</w:t>
      </w:r>
      <w:r w:rsidRPr="00E844D9">
        <w:t xml:space="preserve"> </w:t>
      </w:r>
      <w:hyperlink r:id="rId7" w:history="1">
        <w:r w:rsidRPr="00A8176C">
          <w:rPr>
            <w:rStyle w:val="a4"/>
          </w:rPr>
          <w:t>https://recipes4dev.tistory.com/89</w:t>
        </w:r>
      </w:hyperlink>
      <w:r>
        <w:rPr>
          <w:rFonts w:hint="eastAsia"/>
        </w:rPr>
        <w:t xml:space="preserve"> </w:t>
      </w:r>
      <w:r>
        <w:t>(</w:t>
      </w:r>
      <w:proofErr w:type="spellStart"/>
      <w:r>
        <w:t>layout_weight</w:t>
      </w:r>
      <w:proofErr w:type="spellEnd"/>
      <w:r>
        <w:t xml:space="preserve">, </w:t>
      </w:r>
      <w:proofErr w:type="spellStart"/>
      <w:r>
        <w:t>weightSum</w:t>
      </w:r>
      <w:proofErr w:type="spellEnd"/>
      <w:r>
        <w:t xml:space="preserve">, </w:t>
      </w:r>
      <w:proofErr w:type="spellStart"/>
      <w:r>
        <w:t>layout_width</w:t>
      </w:r>
      <w:proofErr w:type="spellEnd"/>
      <w:r>
        <w:t xml:space="preserve">, </w:t>
      </w:r>
      <w:proofErr w:type="spellStart"/>
      <w:r>
        <w:t>layout_height</w:t>
      </w:r>
      <w:proofErr w:type="spellEnd"/>
      <w:r>
        <w:t xml:space="preserve">, </w:t>
      </w:r>
      <w:proofErr w:type="spellStart"/>
      <w:r>
        <w:t>layout_margin</w:t>
      </w:r>
      <w:proofErr w:type="spellEnd"/>
      <w:r>
        <w:t xml:space="preserve">, padding, </w:t>
      </w:r>
      <w:proofErr w:type="spellStart"/>
      <w:r>
        <w:t>layout_gravity</w:t>
      </w:r>
      <w:proofErr w:type="spellEnd"/>
      <w:r>
        <w:t>-</w:t>
      </w:r>
      <w:r>
        <w:rPr>
          <w:rFonts w:hint="eastAsia"/>
        </w:rPr>
        <w:t>위치)</w:t>
      </w:r>
    </w:p>
    <w:p w14:paraId="3BF65F0C" w14:textId="5B70D0A4" w:rsidR="00E844D9" w:rsidRDefault="00E844D9" w:rsidP="00F16870">
      <w:r>
        <w:rPr>
          <w:noProof/>
        </w:rPr>
        <w:drawing>
          <wp:inline distT="0" distB="0" distL="0" distR="0" wp14:anchorId="585638DA" wp14:editId="3BC9D3D9">
            <wp:extent cx="5705475" cy="2503810"/>
            <wp:effectExtent l="0" t="0" r="0" b="0"/>
            <wp:docPr id="3" name="그림 3" descr="LinearLayout layout_weight 예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Layout layout_weight 예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63" cy="251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03D4" w14:textId="329A7CF7" w:rsidR="00C20444" w:rsidRDefault="00C20444" w:rsidP="00F16870"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a</w:t>
      </w:r>
      <w:r>
        <w:t>) margin vs padding vs border</w:t>
      </w:r>
    </w:p>
    <w:p w14:paraId="6BB8E8BE" w14:textId="48D10E5D" w:rsidR="00C20444" w:rsidRDefault="00C20444" w:rsidP="00F16870">
      <w:r>
        <w:rPr>
          <w:noProof/>
        </w:rPr>
        <w:drawing>
          <wp:inline distT="0" distB="0" distL="0" distR="0" wp14:anchorId="5B9CAA17" wp14:editId="38F0C6CA">
            <wp:extent cx="2638425" cy="11692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262" cy="11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A28" w14:textId="216CC452" w:rsidR="00C20444" w:rsidRDefault="00C20444" w:rsidP="00C20444">
      <w:pPr>
        <w:pStyle w:val="a3"/>
        <w:numPr>
          <w:ilvl w:val="0"/>
          <w:numId w:val="5"/>
        </w:numPr>
        <w:ind w:leftChars="0"/>
      </w:pPr>
      <w:r>
        <w:t xml:space="preserve">Margin: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들 사이에 여백</w:t>
      </w:r>
    </w:p>
    <w:p w14:paraId="68CDB4E3" w14:textId="5141DD69" w:rsidR="00C20444" w:rsidRDefault="00C20444" w:rsidP="00C20444">
      <w:pPr>
        <w:pStyle w:val="a3"/>
        <w:numPr>
          <w:ilvl w:val="0"/>
          <w:numId w:val="5"/>
        </w:numPr>
        <w:ind w:leftChars="0"/>
      </w:pPr>
      <w:r>
        <w:t xml:space="preserve">Border: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의 경계선</w:t>
      </w:r>
    </w:p>
    <w:p w14:paraId="1FB3C35D" w14:textId="7E58FA0A" w:rsidR="00C20444" w:rsidRDefault="00C20444" w:rsidP="00C20444">
      <w:pPr>
        <w:pStyle w:val="a3"/>
        <w:numPr>
          <w:ilvl w:val="0"/>
          <w:numId w:val="5"/>
        </w:numPr>
        <w:ind w:leftChars="0"/>
      </w:pPr>
      <w:r>
        <w:t xml:space="preserve">Padding: </w:t>
      </w:r>
      <w:r>
        <w:rPr>
          <w:rFonts w:hint="eastAsia"/>
        </w:rPr>
        <w:t>테두리와 컨텐츠 사이의 여백</w:t>
      </w:r>
    </w:p>
    <w:p w14:paraId="367D4194" w14:textId="0E1BD0D4" w:rsidR="00C20444" w:rsidRDefault="00822A58" w:rsidP="00822A5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C</w:t>
      </w:r>
      <w:r>
        <w:t>onstraintLayout</w:t>
      </w:r>
      <w:proofErr w:type="spellEnd"/>
    </w:p>
    <w:p w14:paraId="5C270904" w14:textId="6BFA50FA" w:rsidR="00822A58" w:rsidRDefault="00822A58" w:rsidP="00822A58">
      <w:pPr>
        <w:pStyle w:val="a3"/>
        <w:ind w:leftChars="0" w:left="1120"/>
      </w:pPr>
      <w:r>
        <w:rPr>
          <w:rFonts w:hint="eastAsia"/>
        </w:rPr>
        <w:t>참고:</w:t>
      </w:r>
      <w:r>
        <w:t xml:space="preserve"> </w:t>
      </w:r>
      <w:hyperlink r:id="rId10" w:history="1">
        <w:r w:rsidR="00CB1A46" w:rsidRPr="00A8176C">
          <w:rPr>
            <w:rStyle w:val="a4"/>
          </w:rPr>
          <w:t>https://academy.realm.io/kr/posts/constraintlayout-it-can-do-what-now/</w:t>
        </w:r>
      </w:hyperlink>
    </w:p>
    <w:p w14:paraId="2BEA8F0A" w14:textId="7CE854DE" w:rsidR="00CB1A46" w:rsidRDefault="00CB1A46" w:rsidP="00CB1A46">
      <w:pPr>
        <w:pStyle w:val="a3"/>
        <w:numPr>
          <w:ilvl w:val="0"/>
          <w:numId w:val="1"/>
        </w:numPr>
        <w:ind w:leftChars="0"/>
      </w:pPr>
      <w:proofErr w:type="spellStart"/>
      <w:r>
        <w:t>TextView</w:t>
      </w:r>
      <w:proofErr w:type="spellEnd"/>
    </w:p>
    <w:p w14:paraId="6C404C4E" w14:textId="05AB03EB" w:rsidR="00CB1A46" w:rsidRDefault="00CB1A46" w:rsidP="00CB1A46">
      <w:pPr>
        <w:pStyle w:val="HTML"/>
        <w:numPr>
          <w:ilvl w:val="0"/>
          <w:numId w:val="7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14:paraId="780CCAB9" w14:textId="0AA09EED" w:rsidR="00CB1A46" w:rsidRDefault="00CB1A46" w:rsidP="00CB1A4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ex</w:t>
      </w:r>
      <w:r>
        <w:rPr>
          <w:rFonts w:hint="eastAsia"/>
        </w:rPr>
        <w:t>t</w:t>
      </w:r>
      <w:r>
        <w:t>View</w:t>
      </w:r>
      <w:proofErr w:type="spellEnd"/>
      <w:r>
        <w:rPr>
          <w:rFonts w:hint="eastAsia"/>
        </w:rPr>
        <w:t>의 p</w:t>
      </w:r>
      <w:r>
        <w:t>arent</w:t>
      </w:r>
      <w:r>
        <w:rPr>
          <w:rFonts w:hint="eastAsia"/>
        </w:rPr>
        <w:t>는 l</w:t>
      </w:r>
      <w:r>
        <w:t>ayout</w:t>
      </w:r>
      <w:r>
        <w:rPr>
          <w:rFonts w:hint="eastAsia"/>
        </w:rPr>
        <w:t>이다</w:t>
      </w:r>
    </w:p>
    <w:p w14:paraId="4CFEC4C0" w14:textId="0132EE01" w:rsidR="00CB1A46" w:rsidRDefault="00CB1A46" w:rsidP="00CB1A46">
      <w:pPr>
        <w:pStyle w:val="a3"/>
        <w:numPr>
          <w:ilvl w:val="0"/>
          <w:numId w:val="5"/>
        </w:numPr>
        <w:ind w:leftChars="0"/>
      </w:pPr>
      <w:r>
        <w:t>Width</w:t>
      </w:r>
      <w:r>
        <w:rPr>
          <w:rFonts w:hint="eastAsia"/>
        </w:rPr>
        <w:t xml:space="preserve">를 </w:t>
      </w:r>
      <w:proofErr w:type="spellStart"/>
      <w:r>
        <w:t>match_parent</w:t>
      </w:r>
      <w:proofErr w:type="spellEnd"/>
      <w:r>
        <w:rPr>
          <w:rFonts w:hint="eastAsia"/>
        </w:rPr>
        <w:t xml:space="preserve">하라는 말은 부모의 </w:t>
      </w:r>
      <w:r>
        <w:t>width</w:t>
      </w:r>
      <w:r>
        <w:rPr>
          <w:rFonts w:hint="eastAsia"/>
        </w:rPr>
        <w:t>에 맞추라는 말</w:t>
      </w:r>
    </w:p>
    <w:p w14:paraId="25DD1187" w14:textId="4DE7D938" w:rsidR="00CB1A46" w:rsidRDefault="00CB1A46" w:rsidP="00CB1A46">
      <w:pPr>
        <w:pStyle w:val="a3"/>
        <w:numPr>
          <w:ilvl w:val="0"/>
          <w:numId w:val="5"/>
        </w:numPr>
        <w:ind w:leftChars="0"/>
      </w:pPr>
      <w:proofErr w:type="spellStart"/>
      <w:r>
        <w:t>Wrap_content</w:t>
      </w:r>
      <w:proofErr w:type="spellEnd"/>
      <w:r>
        <w:rPr>
          <w:rFonts w:hint="eastAsia"/>
        </w:rPr>
        <w:t xml:space="preserve">를 </w:t>
      </w:r>
      <w:r>
        <w:t>height</w:t>
      </w:r>
      <w:r>
        <w:rPr>
          <w:rFonts w:hint="eastAsia"/>
        </w:rPr>
        <w:t xml:space="preserve">로 줬으니 </w:t>
      </w:r>
      <w:r>
        <w:t>content</w:t>
      </w:r>
      <w:r>
        <w:rPr>
          <w:rFonts w:hint="eastAsia"/>
        </w:rPr>
        <w:t>의 세로 길이에 t</w:t>
      </w:r>
      <w:r>
        <w:t>ext</w:t>
      </w:r>
      <w:r>
        <w:rPr>
          <w:rFonts w:hint="eastAsia"/>
        </w:rPr>
        <w:t xml:space="preserve"> 레이아웃을 맞추라는 말</w:t>
      </w:r>
    </w:p>
    <w:p w14:paraId="6E573B34" w14:textId="2A6F5E0D" w:rsidR="00CB1A46" w:rsidRDefault="00CB1A46" w:rsidP="00CB1A46">
      <w:pPr>
        <w:pStyle w:val="HTML"/>
        <w:numPr>
          <w:ilvl w:val="0"/>
          <w:numId w:val="7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="hello World!"</w:t>
      </w:r>
    </w:p>
    <w:p w14:paraId="6C37174E" w14:textId="2CBF1E24" w:rsidR="00CB1A46" w:rsidRPr="00063F89" w:rsidRDefault="00CB1A46" w:rsidP="00CB1A46">
      <w:pPr>
        <w:pStyle w:val="a3"/>
        <w:numPr>
          <w:ilvl w:val="0"/>
          <w:numId w:val="5"/>
        </w:numPr>
        <w:ind w:leftChars="0"/>
      </w:pPr>
      <w:r w:rsidRPr="00CB1A46">
        <w:rPr>
          <w:rFonts w:ascii="Courier New" w:eastAsia="굴림체" w:hAnsi="Courier New" w:cs="Courier New" w:hint="eastAsia"/>
          <w:kern w:val="0"/>
          <w:szCs w:val="20"/>
        </w:rPr>
        <w:t>위에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>지정한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>공간에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>원하는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 xml:space="preserve"> t</w:t>
      </w:r>
      <w:r w:rsidRPr="00CB1A46">
        <w:rPr>
          <w:rFonts w:ascii="Courier New" w:eastAsia="굴림체" w:hAnsi="Courier New" w:cs="Courier New"/>
          <w:kern w:val="0"/>
          <w:szCs w:val="20"/>
        </w:rPr>
        <w:t>ext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>를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>넣을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>수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>있다</w:t>
      </w:r>
      <w:r w:rsidRPr="00CB1A46">
        <w:rPr>
          <w:rFonts w:ascii="Courier New" w:eastAsia="굴림체" w:hAnsi="Courier New" w:cs="Courier New" w:hint="eastAsia"/>
          <w:kern w:val="0"/>
          <w:szCs w:val="20"/>
        </w:rPr>
        <w:t>.</w:t>
      </w:r>
    </w:p>
    <w:p w14:paraId="3AF41DCD" w14:textId="5E2B0668" w:rsidR="00063F89" w:rsidRPr="00D3073D" w:rsidRDefault="00063F89" w:rsidP="00CB1A46">
      <w:pPr>
        <w:pStyle w:val="a3"/>
        <w:numPr>
          <w:ilvl w:val="0"/>
          <w:numId w:val="5"/>
        </w:numPr>
        <w:ind w:leftChars="0"/>
      </w:pPr>
      <w:r>
        <w:rPr>
          <w:rFonts w:ascii="Courier New" w:eastAsia="굴림체" w:hAnsi="Courier New" w:cs="Courier New" w:hint="eastAsia"/>
          <w:kern w:val="0"/>
          <w:szCs w:val="20"/>
        </w:rPr>
        <w:t>보통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kern w:val="0"/>
          <w:szCs w:val="20"/>
        </w:rPr>
        <w:t>@string</w:t>
      </w:r>
      <w:r>
        <w:rPr>
          <w:rFonts w:ascii="Courier New" w:eastAsia="굴림체" w:hAnsi="Courier New" w:cs="Courier New" w:hint="eastAsia"/>
          <w:kern w:val="0"/>
          <w:szCs w:val="20"/>
        </w:rPr>
        <w:t>으로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kern w:val="0"/>
          <w:szCs w:val="20"/>
        </w:rPr>
        <w:t>대체하여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kern w:val="0"/>
          <w:szCs w:val="20"/>
        </w:rPr>
        <w:t>string.</w:t>
      </w:r>
      <w:r>
        <w:rPr>
          <w:rFonts w:ascii="Courier New" w:eastAsia="굴림체" w:hAnsi="Courier New" w:cs="Courier New" w:hint="eastAsia"/>
          <w:kern w:val="0"/>
          <w:szCs w:val="20"/>
        </w:rPr>
        <w:t>x</w:t>
      </w:r>
      <w:r>
        <w:rPr>
          <w:rFonts w:ascii="Courier New" w:eastAsia="굴림체" w:hAnsi="Courier New" w:cs="Courier New"/>
          <w:kern w:val="0"/>
          <w:szCs w:val="20"/>
        </w:rPr>
        <w:t>ml(</w:t>
      </w:r>
      <w:r>
        <w:rPr>
          <w:rFonts w:ascii="Courier New" w:eastAsia="굴림체" w:hAnsi="Courier New" w:cs="Courier New" w:hint="eastAsia"/>
          <w:kern w:val="0"/>
          <w:szCs w:val="20"/>
        </w:rPr>
        <w:t>a</w:t>
      </w:r>
      <w:r>
        <w:rPr>
          <w:rFonts w:ascii="Courier New" w:eastAsia="굴림체" w:hAnsi="Courier New" w:cs="Courier New"/>
          <w:kern w:val="0"/>
          <w:szCs w:val="20"/>
        </w:rPr>
        <w:t>pp&gt;</w:t>
      </w:r>
      <w:proofErr w:type="spellStart"/>
      <w:r>
        <w:rPr>
          <w:rFonts w:ascii="Courier New" w:eastAsia="굴림체" w:hAnsi="Courier New" w:cs="Courier New"/>
          <w:kern w:val="0"/>
          <w:szCs w:val="20"/>
        </w:rPr>
        <w:t>src</w:t>
      </w:r>
      <w:proofErr w:type="spellEnd"/>
      <w:r>
        <w:rPr>
          <w:rFonts w:ascii="Courier New" w:eastAsia="굴림체" w:hAnsi="Courier New" w:cs="Courier New"/>
          <w:kern w:val="0"/>
          <w:szCs w:val="20"/>
        </w:rPr>
        <w:t xml:space="preserve">&gt;main&gt;res&gt;values&lt;String.xml </w:t>
      </w:r>
      <w:r>
        <w:rPr>
          <w:rFonts w:ascii="Courier New" w:eastAsia="굴림체" w:hAnsi="Courier New" w:cs="Courier New" w:hint="eastAsia"/>
          <w:kern w:val="0"/>
          <w:szCs w:val="20"/>
        </w:rPr>
        <w:t>파일에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kern w:val="0"/>
          <w:szCs w:val="20"/>
        </w:rPr>
        <w:t>지정한다</w:t>
      </w:r>
      <w:r>
        <w:rPr>
          <w:rFonts w:ascii="Courier New" w:eastAsia="굴림체" w:hAnsi="Courier New" w:cs="Courier New" w:hint="eastAsia"/>
          <w:kern w:val="0"/>
          <w:szCs w:val="20"/>
        </w:rPr>
        <w:t>.</w:t>
      </w:r>
    </w:p>
    <w:p w14:paraId="33A1B5AC" w14:textId="135BF5A6" w:rsidR="00D3073D" w:rsidRDefault="00D3073D" w:rsidP="00D3073D">
      <w:pPr>
        <w:pStyle w:val="a3"/>
        <w:ind w:leftChars="0" w:left="760"/>
        <w:rPr>
          <w:rFonts w:ascii="Courier New" w:eastAsia="굴림체" w:hAnsi="Courier New" w:cs="Courier New"/>
          <w:kern w:val="0"/>
          <w:szCs w:val="20"/>
        </w:rPr>
      </w:pPr>
      <w:r>
        <w:rPr>
          <w:rFonts w:ascii="Courier New" w:eastAsia="굴림체" w:hAnsi="Courier New" w:cs="Courier New"/>
          <w:kern w:val="0"/>
          <w:szCs w:val="20"/>
        </w:rPr>
        <w:t>+) string.xml</w:t>
      </w:r>
      <w:r>
        <w:rPr>
          <w:rFonts w:ascii="Courier New" w:eastAsia="굴림체" w:hAnsi="Courier New" w:cs="Courier New" w:hint="eastAsia"/>
          <w:kern w:val="0"/>
          <w:szCs w:val="20"/>
        </w:rPr>
        <w:t>작성방법</w:t>
      </w:r>
    </w:p>
    <w:p w14:paraId="49EBA5F0" w14:textId="14824AFA" w:rsidR="00D3073D" w:rsidRDefault="00D3073D" w:rsidP="00D3073D">
      <w:pPr>
        <w:pStyle w:val="a3"/>
        <w:ind w:leftChars="0" w:left="76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sz w:val="18"/>
          <w:szCs w:val="18"/>
          <w:shd w:val="clear" w:color="auto" w:fill="FFFFFF"/>
        </w:rPr>
        <w:t>name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hello_world</w:t>
      </w:r>
      <w:proofErr w:type="spellEnd"/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&gt;Hello world!&lt;/</w:t>
      </w: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r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esources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태그안에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각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콘텐츠들을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string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태그를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이용하여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ame=”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참조이름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”&gt;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콘텐츠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작성한다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.</w:t>
      </w:r>
    </w:p>
    <w:p w14:paraId="658312D0" w14:textId="37135A6D" w:rsidR="00D8010E" w:rsidRDefault="00D8010E" w:rsidP="00D801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하나의 컨텐츠</w:t>
      </w:r>
      <w:r>
        <w:t>(</w:t>
      </w:r>
      <w:r>
        <w:rPr>
          <w:rFonts w:hint="eastAsia"/>
        </w:rPr>
        <w:t>t</w:t>
      </w:r>
      <w:r>
        <w:t>ext…)</w:t>
      </w:r>
      <w:r>
        <w:rPr>
          <w:rFonts w:hint="eastAsia"/>
        </w:rPr>
        <w:t xml:space="preserve">에 각각의 </w:t>
      </w:r>
      <w:proofErr w:type="spellStart"/>
      <w:r>
        <w:t>TextView</w:t>
      </w:r>
      <w:proofErr w:type="spellEnd"/>
      <w:r>
        <w:rPr>
          <w:rFonts w:hint="eastAsia"/>
        </w:rPr>
        <w:t>태그로 묶어준다.</w:t>
      </w:r>
    </w:p>
    <w:p w14:paraId="7C80DB97" w14:textId="790D52A5" w:rsidR="00705724" w:rsidRDefault="00705724" w:rsidP="0070572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extColor</w:t>
      </w:r>
      <w:proofErr w:type="spellEnd"/>
      <w:r>
        <w:t>: #ffffff(f</w:t>
      </w:r>
      <w:r>
        <w:rPr>
          <w:rFonts w:hint="eastAsia"/>
        </w:rPr>
        <w:t>여섯번)</w:t>
      </w:r>
      <w:r>
        <w:t xml:space="preserve">하면 </w:t>
      </w:r>
      <w:r>
        <w:rPr>
          <w:rFonts w:hint="eastAsia"/>
        </w:rPr>
        <w:t>왼쪽에 색을 설정할 수 있는 창이 나오고,</w:t>
      </w:r>
      <w:r>
        <w:t xml:space="preserve"> </w:t>
      </w:r>
      <w:proofErr w:type="spellStart"/>
      <w:r>
        <w:rPr>
          <w:rFonts w:hint="eastAsia"/>
        </w:rPr>
        <w:t>선택하면된다</w:t>
      </w:r>
      <w:proofErr w:type="spellEnd"/>
      <w:r>
        <w:rPr>
          <w:rFonts w:hint="eastAsia"/>
        </w:rPr>
        <w:t>.</w:t>
      </w:r>
    </w:p>
    <w:p w14:paraId="0F287995" w14:textId="1E2085EF" w:rsidR="00705724" w:rsidRPr="00CB1A46" w:rsidRDefault="00373CB4" w:rsidP="00705724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</w:t>
      </w:r>
      <w:r>
        <w:t>extSize</w:t>
      </w:r>
      <w:proofErr w:type="spellEnd"/>
      <w:r>
        <w:t xml:space="preserve">: </w:t>
      </w:r>
      <w:r>
        <w:rPr>
          <w:rFonts w:hint="eastAsia"/>
        </w:rPr>
        <w:t xml:space="preserve">단위는 </w:t>
      </w:r>
      <w:r>
        <w:t>sp</w:t>
      </w:r>
      <w:r>
        <w:rPr>
          <w:rFonts w:hint="eastAsia"/>
        </w:rPr>
        <w:t>.</w:t>
      </w:r>
    </w:p>
    <w:sectPr w:rsidR="00705724" w:rsidRPr="00CB1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0AC7"/>
    <w:multiLevelType w:val="hybridMultilevel"/>
    <w:tmpl w:val="842AA198"/>
    <w:lvl w:ilvl="0" w:tplc="B37C3722">
      <w:start w:val="1"/>
      <w:numFmt w:val="decimal"/>
      <w:lvlText w:val="%1."/>
      <w:lvlJc w:val="left"/>
      <w:pPr>
        <w:ind w:left="760" w:hanging="360"/>
      </w:pPr>
      <w:rPr>
        <w:rFonts w:hint="eastAsia"/>
        <w:color w:val="E8BF6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0D35BF"/>
    <w:multiLevelType w:val="hybridMultilevel"/>
    <w:tmpl w:val="7E061AE0"/>
    <w:lvl w:ilvl="0" w:tplc="E00CE0C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8771E64"/>
    <w:multiLevelType w:val="hybridMultilevel"/>
    <w:tmpl w:val="CAC6B6BC"/>
    <w:lvl w:ilvl="0" w:tplc="44E228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8B1549"/>
    <w:multiLevelType w:val="hybridMultilevel"/>
    <w:tmpl w:val="4CC6BCE2"/>
    <w:lvl w:ilvl="0" w:tplc="3878C7F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EE1269E"/>
    <w:multiLevelType w:val="hybridMultilevel"/>
    <w:tmpl w:val="6298F080"/>
    <w:lvl w:ilvl="0" w:tplc="9FFE4BC0">
      <w:start w:val="2"/>
      <w:numFmt w:val="decimal"/>
      <w:lvlText w:val="%1."/>
      <w:lvlJc w:val="left"/>
      <w:pPr>
        <w:ind w:left="1120" w:hanging="360"/>
      </w:pPr>
      <w:rPr>
        <w:rFonts w:hint="eastAsia"/>
        <w:color w:val="E8BF6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FA87616"/>
    <w:multiLevelType w:val="hybridMultilevel"/>
    <w:tmpl w:val="C5946BBA"/>
    <w:lvl w:ilvl="0" w:tplc="2A64AA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680E2D4B"/>
    <w:multiLevelType w:val="hybridMultilevel"/>
    <w:tmpl w:val="57061400"/>
    <w:lvl w:ilvl="0" w:tplc="0B5AE1F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18"/>
    <w:rsid w:val="00063F89"/>
    <w:rsid w:val="00350D18"/>
    <w:rsid w:val="00373CB4"/>
    <w:rsid w:val="00705724"/>
    <w:rsid w:val="00822A58"/>
    <w:rsid w:val="00C20444"/>
    <w:rsid w:val="00CB1A46"/>
    <w:rsid w:val="00D3073D"/>
    <w:rsid w:val="00D8010E"/>
    <w:rsid w:val="00E844D9"/>
    <w:rsid w:val="00F16870"/>
    <w:rsid w:val="00F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883E"/>
  <w15:chartTrackingRefBased/>
  <w15:docId w15:val="{F48BE6D2-D492-49D2-BB92-BE26104C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D1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50D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50D18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ent">
    <w:name w:val="pl-ent"/>
    <w:basedOn w:val="a0"/>
    <w:rsid w:val="00F16870"/>
  </w:style>
  <w:style w:type="character" w:customStyle="1" w:styleId="pl-e">
    <w:name w:val="pl-e"/>
    <w:basedOn w:val="a0"/>
    <w:rsid w:val="00F16870"/>
  </w:style>
  <w:style w:type="character" w:customStyle="1" w:styleId="pl-s">
    <w:name w:val="pl-s"/>
    <w:basedOn w:val="a0"/>
    <w:rsid w:val="00F16870"/>
  </w:style>
  <w:style w:type="character" w:customStyle="1" w:styleId="pl-pds">
    <w:name w:val="pl-pds"/>
    <w:basedOn w:val="a0"/>
    <w:rsid w:val="00F16870"/>
  </w:style>
  <w:style w:type="character" w:styleId="a4">
    <w:name w:val="Hyperlink"/>
    <w:basedOn w:val="a0"/>
    <w:uiPriority w:val="99"/>
    <w:unhideWhenUsed/>
    <w:rsid w:val="00E844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4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cipes4dev.tistory.com/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cademy.realm.io/kr/posts/constraintlayout-it-can-do-what-no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2022-01-21T06:41:00Z</dcterms:created>
  <dcterms:modified xsi:type="dcterms:W3CDTF">2022-01-21T07:34:00Z</dcterms:modified>
</cp:coreProperties>
</file>