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8127" w14:textId="05E08FE6" w:rsidR="00964B34" w:rsidRDefault="0067277A" w:rsidP="0067277A">
      <w:r>
        <w:t>[Text</w:t>
      </w:r>
      <w:r>
        <w:rPr>
          <w:rFonts w:hint="eastAsia"/>
        </w:rPr>
        <w:t xml:space="preserve">를 제어할 수 있는 </w:t>
      </w:r>
      <w:r>
        <w:t>CSS</w:t>
      </w:r>
      <w:r>
        <w:rPr>
          <w:rFonts w:hint="eastAsia"/>
        </w:rPr>
        <w:t>속성]</w:t>
      </w:r>
    </w:p>
    <w:p w14:paraId="12FD2FCB" w14:textId="098AC4D9" w:rsidR="0067277A" w:rsidRDefault="0067277A" w:rsidP="0067277A">
      <w:pPr>
        <w:pStyle w:val="a3"/>
        <w:numPr>
          <w:ilvl w:val="0"/>
          <w:numId w:val="2"/>
        </w:numPr>
        <w:ind w:leftChars="0"/>
      </w:pPr>
      <w:r>
        <w:t xml:space="preserve">font-size: </w:t>
      </w:r>
      <w:r>
        <w:rPr>
          <w:rFonts w:hint="eastAsia"/>
        </w:rPr>
        <w:t>크기 단위 값;</w:t>
      </w:r>
      <w:r>
        <w:t xml:space="preserve"> (</w:t>
      </w:r>
      <w:r>
        <w:rPr>
          <w:rFonts w:hint="eastAsia"/>
        </w:rPr>
        <w:t>p</w:t>
      </w:r>
      <w:r>
        <w:t>x, em, rem …)</w:t>
      </w:r>
    </w:p>
    <w:p w14:paraId="2BAE8170" w14:textId="44551B9E" w:rsidR="00D90651" w:rsidRDefault="00D90651" w:rsidP="006727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olor: </w:t>
      </w:r>
      <w:r>
        <w:rPr>
          <w:rFonts w:hint="eastAsia"/>
        </w:rPr>
        <w:t>색상 표현 값;</w:t>
      </w:r>
      <w:r>
        <w:t xml:space="preserve"> (키</w:t>
      </w:r>
      <w:r>
        <w:rPr>
          <w:rFonts w:hint="eastAsia"/>
        </w:rPr>
        <w:t>워드,</w:t>
      </w:r>
      <w:r>
        <w:t xml:space="preserve"> 16</w:t>
      </w:r>
      <w:r>
        <w:rPr>
          <w:rFonts w:hint="eastAsia"/>
        </w:rPr>
        <w:t>진수,</w:t>
      </w:r>
      <w:r>
        <w:t xml:space="preserve"> rgba())</w:t>
      </w:r>
    </w:p>
    <w:p w14:paraId="1011430F" w14:textId="40FF24C0" w:rsidR="00D90651" w:rsidRDefault="00D90651" w:rsidP="006727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ont-family</w:t>
      </w:r>
      <w:r w:rsidR="00856394">
        <w:t>: [</w:t>
      </w:r>
      <w:r w:rsidR="00856394">
        <w:rPr>
          <w:rFonts w:hint="eastAsia"/>
        </w:rPr>
        <w:t>글꼴]</w:t>
      </w:r>
      <w:r w:rsidR="00856394">
        <w:t>, [</w:t>
      </w:r>
      <w:r w:rsidR="00856394">
        <w:rPr>
          <w:rFonts w:hint="eastAsia"/>
        </w:rPr>
        <w:t>글꼴유형]</w:t>
      </w:r>
      <w:r w:rsidR="00856394">
        <w:t xml:space="preserve">; </w:t>
      </w:r>
    </w:p>
    <w:p w14:paraId="3538FC3C" w14:textId="798FF92F" w:rsidR="00856394" w:rsidRDefault="00856394" w:rsidP="008563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글꼴유형(g</w:t>
      </w:r>
      <w:r>
        <w:t>eneric-family)</w:t>
      </w:r>
      <w:r>
        <w:rPr>
          <w:rFonts w:hint="eastAsia"/>
        </w:rPr>
        <w:t>의 종류</w:t>
      </w:r>
      <w:r>
        <w:t xml:space="preserve">: </w:t>
      </w:r>
      <w:r>
        <w:rPr>
          <w:rFonts w:hint="eastAsia"/>
        </w:rPr>
        <w:t>s</w:t>
      </w:r>
      <w:r>
        <w:t>erif, sans-serif, cursive, fantasy, monospace</w:t>
      </w:r>
    </w:p>
    <w:p w14:paraId="23577D95" w14:textId="435D5721" w:rsidR="00856394" w:rsidRDefault="00291874" w:rsidP="002918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X) </w:t>
      </w:r>
    </w:p>
    <w:p w14:paraId="364E2F87" w14:textId="77777777" w:rsidR="00291874" w:rsidRPr="00291874" w:rsidRDefault="00291874" w:rsidP="00291874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874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29187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91874">
        <w:rPr>
          <w:rFonts w:ascii="Consolas" w:eastAsia="굴림" w:hAnsi="Consolas" w:cs="굴림"/>
          <w:color w:val="CE9178"/>
          <w:kern w:val="0"/>
          <w:sz w:val="21"/>
          <w:szCs w:val="21"/>
        </w:rPr>
        <w:t>'Times New Roman'</w:t>
      </w:r>
      <w:r w:rsidRPr="002918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1874">
        <w:rPr>
          <w:rFonts w:ascii="Consolas" w:eastAsia="굴림" w:hAnsi="Consolas" w:cs="굴림"/>
          <w:color w:val="CE9178"/>
          <w:kern w:val="0"/>
          <w:sz w:val="21"/>
          <w:szCs w:val="21"/>
        </w:rPr>
        <w:t>Times</w:t>
      </w:r>
      <w:r w:rsidRPr="002918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1874">
        <w:rPr>
          <w:rFonts w:ascii="Consolas" w:eastAsia="굴림" w:hAnsi="Consolas" w:cs="굴림"/>
          <w:color w:val="CE9178"/>
          <w:kern w:val="0"/>
          <w:sz w:val="21"/>
          <w:szCs w:val="21"/>
        </w:rPr>
        <w:t>serif</w:t>
      </w:r>
      <w:r w:rsidRPr="002918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B7D0AB" w14:textId="4AB6F15C" w:rsidR="00291874" w:rsidRDefault="00291874" w:rsidP="00291874">
      <w:pPr>
        <w:pStyle w:val="a3"/>
        <w:ind w:leftChars="0" w:left="1120"/>
      </w:pPr>
      <w:r>
        <w:rPr>
          <w:rFonts w:hint="eastAsia"/>
        </w:rPr>
        <w:t xml:space="preserve"># 우선순위 순으로 나열 </w:t>
      </w:r>
    </w:p>
    <w:p w14:paraId="67563D72" w14:textId="077C4299" w:rsidR="00291874" w:rsidRDefault="00291874" w:rsidP="00291874">
      <w:pPr>
        <w:pStyle w:val="a3"/>
        <w:ind w:leftChars="0" w:left="11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웹 브라우저에서 </w:t>
      </w:r>
      <w:r>
        <w:t>Times New Roman</w:t>
      </w:r>
      <w:r>
        <w:rPr>
          <w:rFonts w:hint="eastAsia"/>
        </w:rPr>
        <w:t>을 사용하지 못할 경우 T</w:t>
      </w:r>
      <w:r>
        <w:t>imes</w:t>
      </w:r>
      <w:r>
        <w:rPr>
          <w:rFonts w:hint="eastAsia"/>
        </w:rPr>
        <w:t>글꼴사용</w:t>
      </w:r>
      <w:r>
        <w:t xml:space="preserve">, </w:t>
      </w:r>
      <w:r>
        <w:rPr>
          <w:rFonts w:hint="eastAsia"/>
        </w:rPr>
        <w:t xml:space="preserve">이 또한 안될 때는 </w:t>
      </w:r>
      <w:r>
        <w:t>generic-family</w:t>
      </w:r>
      <w:r w:rsidR="00734A51">
        <w:rPr>
          <w:rFonts w:hint="eastAsia"/>
        </w:rPr>
        <w:t xml:space="preserve">인 </w:t>
      </w:r>
      <w:r w:rsidR="00734A51">
        <w:t>serif</w:t>
      </w:r>
      <w:r w:rsidR="00734A51">
        <w:rPr>
          <w:rFonts w:hint="eastAsia"/>
        </w:rPr>
        <w:t xml:space="preserve"> 글꼴유형 사용</w:t>
      </w:r>
      <w:r w:rsidR="00224031">
        <w:rPr>
          <w:rFonts w:hint="eastAsia"/>
        </w:rPr>
        <w:t xml:space="preserve">(글꼴 유형 </w:t>
      </w:r>
      <w:r w:rsidR="00224031">
        <w:t xml:space="preserve">- </w:t>
      </w:r>
      <w:r w:rsidR="00224031">
        <w:rPr>
          <w:rFonts w:hint="eastAsia"/>
        </w:rPr>
        <w:t>고딕계열인지,</w:t>
      </w:r>
      <w:r w:rsidR="00224031">
        <w:t xml:space="preserve"> </w:t>
      </w:r>
      <w:r w:rsidR="00224031">
        <w:rPr>
          <w:rFonts w:hint="eastAsia"/>
        </w:rPr>
        <w:t>명조계열인지,</w:t>
      </w:r>
      <w:r w:rsidR="00224031">
        <w:t xml:space="preserve"> </w:t>
      </w:r>
      <w:r w:rsidR="00224031">
        <w:rPr>
          <w:rFonts w:hint="eastAsia"/>
        </w:rPr>
        <w:t>필기체계열인지</w:t>
      </w:r>
      <w:r w:rsidR="00224031">
        <w:t>…)</w:t>
      </w:r>
    </w:p>
    <w:p w14:paraId="4513A1BA" w14:textId="1133444A" w:rsidR="00224031" w:rsidRDefault="00224031" w:rsidP="00224031">
      <w:pPr>
        <w:pStyle w:val="a3"/>
        <w:numPr>
          <w:ilvl w:val="0"/>
          <w:numId w:val="2"/>
        </w:numPr>
        <w:ind w:leftChars="0"/>
      </w:pPr>
      <w:r>
        <w:t xml:space="preserve">font-weight: </w:t>
      </w:r>
      <w:r>
        <w:rPr>
          <w:rFonts w:hint="eastAsia"/>
        </w:rPr>
        <w:t>굵기단위;</w:t>
      </w:r>
    </w:p>
    <w:p w14:paraId="76CF8D31" w14:textId="74741011" w:rsidR="00224031" w:rsidRDefault="00224031" w:rsidP="002240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굵기단위의 종류</w:t>
      </w:r>
      <w:r>
        <w:t xml:space="preserve">: </w:t>
      </w:r>
      <w:r>
        <w:rPr>
          <w:rFonts w:hint="eastAsia"/>
        </w:rPr>
        <w:t>키워드(</w:t>
      </w:r>
      <w:r w:rsidRPr="00A77264">
        <w:rPr>
          <w:rFonts w:hint="eastAsia"/>
          <w:color w:val="FF0000"/>
        </w:rPr>
        <w:t>n</w:t>
      </w:r>
      <w:r w:rsidRPr="00A77264">
        <w:rPr>
          <w:color w:val="FF0000"/>
        </w:rPr>
        <w:t>ormal, bold</w:t>
      </w:r>
      <w:r>
        <w:t xml:space="preserve">, bolder, lighter), </w:t>
      </w:r>
      <w:r>
        <w:rPr>
          <w:rFonts w:hint="eastAsia"/>
        </w:rPr>
        <w:t>숫자(</w:t>
      </w:r>
      <w:r>
        <w:t>100~900)</w:t>
      </w:r>
    </w:p>
    <w:p w14:paraId="2399551D" w14:textId="0D827E10" w:rsidR="00224031" w:rsidRDefault="00224031" w:rsidP="002240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주로 키워드 값 사용</w:t>
      </w:r>
    </w:p>
    <w:p w14:paraId="622ADB77" w14:textId="184A5E6B" w:rsidR="00224031" w:rsidRDefault="00224031" w:rsidP="00224031">
      <w:pPr>
        <w:pStyle w:val="a3"/>
        <w:numPr>
          <w:ilvl w:val="0"/>
          <w:numId w:val="3"/>
        </w:numPr>
        <w:ind w:leftChars="0"/>
      </w:pPr>
      <w:r>
        <w:t>Font</w:t>
      </w:r>
      <w:r>
        <w:rPr>
          <w:rFonts w:hint="eastAsia"/>
        </w:rPr>
        <w:t>-w</w:t>
      </w:r>
      <w:r>
        <w:t xml:space="preserve">eight </w:t>
      </w:r>
      <w:r>
        <w:rPr>
          <w:rFonts w:hint="eastAsia"/>
        </w:rPr>
        <w:t xml:space="preserve">에서 사용하려는 속성을 해당 </w:t>
      </w:r>
      <w:r>
        <w:t>font</w:t>
      </w:r>
      <w:r>
        <w:rPr>
          <w:rFonts w:hint="eastAsia"/>
        </w:rPr>
        <w:t>에서 지원을</w:t>
      </w:r>
      <w:r>
        <w:t xml:space="preserve"> </w:t>
      </w:r>
      <w:r>
        <w:rPr>
          <w:rFonts w:hint="eastAsia"/>
        </w:rPr>
        <w:t>해야 사용이 가능</w:t>
      </w:r>
    </w:p>
    <w:p w14:paraId="7814FE71" w14:textId="3E71538D" w:rsidR="00224031" w:rsidRDefault="00224031" w:rsidP="00224031">
      <w:pPr>
        <w:pStyle w:val="a3"/>
        <w:ind w:leftChars="0" w:left="1120"/>
      </w:pPr>
      <w:r>
        <w:t xml:space="preserve"># EX) Open Sans </w:t>
      </w:r>
      <w:r>
        <w:rPr>
          <w:rFonts w:hint="eastAsia"/>
        </w:rPr>
        <w:t xml:space="preserve">글꼴은 </w:t>
      </w:r>
      <w:r>
        <w:t xml:space="preserve">300 ~ 800 </w:t>
      </w:r>
      <w:r>
        <w:rPr>
          <w:rFonts w:hint="eastAsia"/>
        </w:rPr>
        <w:t>까지 지원</w:t>
      </w:r>
    </w:p>
    <w:p w14:paraId="1C9F2A75" w14:textId="6FDC1494" w:rsidR="00A77264" w:rsidRDefault="00A77264" w:rsidP="00A77264">
      <w:pPr>
        <w:pStyle w:val="a3"/>
        <w:numPr>
          <w:ilvl w:val="0"/>
          <w:numId w:val="3"/>
        </w:numPr>
        <w:ind w:leftChars="0"/>
      </w:pPr>
      <w:r>
        <w:t>Nomal</w:t>
      </w:r>
      <w:r>
        <w:rPr>
          <w:rFonts w:hint="eastAsia"/>
        </w:rPr>
        <w:t xml:space="preserve">은 </w:t>
      </w:r>
      <w:r>
        <w:t>400</w:t>
      </w:r>
      <w:r>
        <w:rPr>
          <w:rFonts w:hint="eastAsia"/>
        </w:rPr>
        <w:t>과 유사,</w:t>
      </w:r>
      <w:r>
        <w:t xml:space="preserve"> bold</w:t>
      </w:r>
      <w:r>
        <w:rPr>
          <w:rFonts w:hint="eastAsia"/>
        </w:rPr>
        <w:t xml:space="preserve">는 </w:t>
      </w:r>
      <w:r>
        <w:t xml:space="preserve">700과 </w:t>
      </w:r>
      <w:r>
        <w:rPr>
          <w:rFonts w:hint="eastAsia"/>
        </w:rPr>
        <w:t>유사</w:t>
      </w:r>
    </w:p>
    <w:p w14:paraId="690E6022" w14:textId="245B8E3E" w:rsidR="00A77264" w:rsidRDefault="00A77264" w:rsidP="00A77264">
      <w:pPr>
        <w:pStyle w:val="a3"/>
        <w:ind w:leftChars="0" w:left="1120"/>
      </w:pPr>
      <w:r>
        <w:rPr>
          <w:noProof/>
        </w:rPr>
        <w:drawing>
          <wp:inline distT="0" distB="0" distL="0" distR="0" wp14:anchorId="7C33BA6E" wp14:editId="0035A084">
            <wp:extent cx="3648075" cy="601980"/>
            <wp:effectExtent l="0" t="0" r="9525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B365" w14:textId="5998633F" w:rsidR="00A77264" w:rsidRDefault="00A77264" w:rsidP="00A77264">
      <w:pPr>
        <w:pStyle w:val="a3"/>
        <w:numPr>
          <w:ilvl w:val="0"/>
          <w:numId w:val="2"/>
        </w:numPr>
        <w:ind w:leftChars="0"/>
      </w:pPr>
      <w:r>
        <w:t xml:space="preserve">Line-height: </w:t>
      </w:r>
      <w:r>
        <w:rPr>
          <w:rFonts w:hint="eastAsia"/>
        </w:rPr>
        <w:t xml:space="preserve">크기 단위 </w:t>
      </w:r>
      <w:r>
        <w:t xml:space="preserve">or </w:t>
      </w:r>
      <w:r>
        <w:rPr>
          <w:rFonts w:hint="eastAsia"/>
        </w:rPr>
        <w:t>배수;</w:t>
      </w:r>
    </w:p>
    <w:p w14:paraId="462453B5" w14:textId="7DF5EB1F" w:rsidR="00A77264" w:rsidRDefault="00A77264" w:rsidP="00A772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글자의 줄높이(줄간격)를 지정</w:t>
      </w:r>
    </w:p>
    <w:p w14:paraId="3FF334F0" w14:textId="40CE7798" w:rsidR="00A77264" w:rsidRDefault="00A77264" w:rsidP="00A772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폰트크기 </w:t>
      </w:r>
      <w:r>
        <w:t xml:space="preserve">* </w:t>
      </w:r>
      <w:r>
        <w:rPr>
          <w:rFonts w:hint="eastAsia"/>
        </w:rPr>
        <w:t>배수</w:t>
      </w:r>
      <w:r w:rsidR="004717A2">
        <w:rPr>
          <w:rFonts w:hint="eastAsia"/>
        </w:rPr>
        <w:t>(숫자)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폰트크기 </w:t>
      </w:r>
      <w:r>
        <w:t>* n px (</w:t>
      </w:r>
      <w:r>
        <w:rPr>
          <w:rFonts w:hint="eastAsia"/>
        </w:rPr>
        <w:t>n은 항상 폰트사이즈보다 크게 해야 글자가 겹치지 않는다</w:t>
      </w:r>
      <w:r>
        <w:t>)</w:t>
      </w:r>
    </w:p>
    <w:p w14:paraId="7B3394A5" w14:textId="2D5B2149" w:rsidR="004717A2" w:rsidRPr="00291874" w:rsidRDefault="004717A2" w:rsidP="00A7726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주로 배수를 많이 이용한다.</w:t>
      </w:r>
    </w:p>
    <w:sectPr w:rsidR="004717A2" w:rsidRPr="002918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5CD5"/>
    <w:multiLevelType w:val="hybridMultilevel"/>
    <w:tmpl w:val="5F10742E"/>
    <w:lvl w:ilvl="0" w:tplc="88CA281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D71134E"/>
    <w:multiLevelType w:val="hybridMultilevel"/>
    <w:tmpl w:val="A97EF366"/>
    <w:lvl w:ilvl="0" w:tplc="C5D07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D91B4F"/>
    <w:multiLevelType w:val="hybridMultilevel"/>
    <w:tmpl w:val="80327102"/>
    <w:lvl w:ilvl="0" w:tplc="10BC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13"/>
    <w:rsid w:val="00224031"/>
    <w:rsid w:val="00291874"/>
    <w:rsid w:val="004717A2"/>
    <w:rsid w:val="0067277A"/>
    <w:rsid w:val="00734A51"/>
    <w:rsid w:val="00856394"/>
    <w:rsid w:val="00964B34"/>
    <w:rsid w:val="00A51113"/>
    <w:rsid w:val="00A77264"/>
    <w:rsid w:val="00D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C8EF"/>
  <w15:chartTrackingRefBased/>
  <w15:docId w15:val="{679C3A15-3969-4AE9-B2AB-B259C5BD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7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2021-12-15T10:59:00Z</dcterms:created>
  <dcterms:modified xsi:type="dcterms:W3CDTF">2021-12-15T11:45:00Z</dcterms:modified>
</cp:coreProperties>
</file>