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04ECD751"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Kursplan</w:t>
      </w:r>
    </w:p>
    <w:p w:rsidR="00E94F87" w:rsidP="04ECD751"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04ECD751"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04ECD751" w14:paraId="4A061AF7" w14:textId="77777777">
        <w:trPr>
          <w:trHeight w:val="653"/>
        </w:trPr>
        <w:tc>
          <w:tcPr>
            <w:tcW w:w="9574" w:type="dxa"/>
            <w:gridSpan w:val="2"/>
            <w:tcMar/>
          </w:tcPr>
          <w:p w:rsidRPr="00C93D91" w:rsidR="00C93D91" w:rsidP="04ECD751"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04ECD751" w:rsidRDefault="00C93D91" w14:paraId="31DEC3B1" w14:textId="130C76C4">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proofErr w:type="spellStart"/>
            <w:r w:rsidRPr="04ECD751" w:rsidR="04ECD751">
              <w:rPr>
                <w:rStyle w:val="Formatmall1"/>
                <w:rFonts w:ascii="Century Gothic" w:hAnsi="Century Gothic" w:eastAsia="Century Gothic" w:cs="Century Gothic" w:asciiTheme="minorAscii" w:hAnsiTheme="minorAscii" w:eastAsiaTheme="minorAscii" w:cstheme="minorAscii"/>
                <w:color w:val="auto"/>
              </w:rPr>
              <w:t>Shellscripting</w:t>
            </w:r>
            <w:proofErr w:type="spellEnd"/>
          </w:p>
        </w:tc>
      </w:tr>
      <w:tr w:rsidR="00C93D91" w:rsidTr="04ECD751" w14:paraId="3DE12C96" w14:textId="77777777">
        <w:trPr>
          <w:trHeight w:val="619"/>
        </w:trPr>
        <w:tc>
          <w:tcPr>
            <w:tcW w:w="4786" w:type="dxa"/>
            <w:tcMar/>
          </w:tcPr>
          <w:p w:rsidRPr="00C93D91" w:rsidR="00182414" w:rsidP="04ECD751"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04ECD751"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04ECD751"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04ECD751" w:rsidRDefault="00182414" w14:paraId="6BDBE53F" w14:textId="53B03414">
            <w:pPr>
              <w:rPr>
                <w:rStyle w:val="Formatmall1"/>
                <w:rFonts w:ascii="Century Gothic" w:hAnsi="Century Gothic" w:eastAsia="Century Gothic" w:cs="Century Gothic" w:asciiTheme="minorAscii" w:hAnsiTheme="minorAscii" w:eastAsiaTheme="minorAscii" w:cstheme="minorAscii"/>
                <w:color w:val="auto"/>
              </w:rPr>
            </w:pPr>
            <w:r w:rsidRPr="04ECD751" w:rsidR="04ECD751">
              <w:rPr>
                <w:rStyle w:val="Formatmall1"/>
                <w:rFonts w:ascii="Century Gothic" w:hAnsi="Century Gothic" w:eastAsia="Century Gothic" w:cs="Century Gothic" w:asciiTheme="minorAscii" w:hAnsiTheme="minorAscii" w:eastAsiaTheme="minorAscii" w:cstheme="minorAscii"/>
                <w:color w:val="auto"/>
              </w:rPr>
              <w:t>30YHP</w:t>
            </w:r>
          </w:p>
        </w:tc>
        <w:tc>
          <w:tcPr>
            <w:tcW w:w="4787" w:type="dxa"/>
            <w:tcMar/>
          </w:tcPr>
          <w:p w:rsidRPr="00C93D91" w:rsidR="00182414" w:rsidP="04ECD751"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04ECD751"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04ECD751"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04ECD751"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04ECD751"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04ECD751"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04ECD751"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04ECD751" w14:paraId="515515A5" w14:textId="77777777">
        <w:trPr>
          <w:trHeight w:val="301"/>
        </w:trPr>
        <w:tc>
          <w:tcPr>
            <w:tcW w:w="4786" w:type="dxa"/>
            <w:tcMar/>
          </w:tcPr>
          <w:p w:rsidRPr="00C93D91" w:rsidR="00C93D91" w:rsidP="04ECD751"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04ECD751"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04ECD751" w:rsidR="00B17B2D">
                  <w:rPr>
                    <w:rStyle w:val="Formatmall1"/>
                  </w:rPr>
                  <w:t>1</w:t>
                </w:r>
              </w:p>
            </w:sdtContent>
          </w:sdt>
        </w:tc>
        <w:tc>
          <w:tcPr>
            <w:tcW w:w="4787" w:type="dxa"/>
            <w:tcMar/>
          </w:tcPr>
          <w:p w:rsidR="00C93D91" w:rsidP="04ECD751"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04ECD751"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04ECD751" w:rsidR="00182414">
                  <w:rPr>
                    <w:rStyle w:val="Platshllartext"/>
                    <w:i w:val="1"/>
                    <w:iCs w:val="1"/>
                    <w:color w:val="808080" w:themeColor="background1" w:themeTint="FF" w:themeShade="80"/>
                    <w:sz w:val="20"/>
                    <w:szCs w:val="20"/>
                  </w:rPr>
                  <w:t xml:space="preserve">Klicka här för att </w:t>
                </w:r>
                <w:r w:rsidRPr="04ECD751" w:rsidR="00B53572">
                  <w:rPr>
                    <w:rStyle w:val="Platshllartext"/>
                    <w:i w:val="1"/>
                    <w:iCs w:val="1"/>
                    <w:color w:val="808080" w:themeColor="background1" w:themeTint="FF" w:themeShade="80"/>
                    <w:sz w:val="20"/>
                    <w:szCs w:val="20"/>
                  </w:rPr>
                  <w:t>välja</w:t>
                </w:r>
                <w:r w:rsidRPr="04ECD751" w:rsidR="00182414">
                  <w:rPr>
                    <w:rStyle w:val="Platshllartext"/>
                    <w:i w:val="1"/>
                    <w:iCs w:val="1"/>
                    <w:color w:val="808080" w:themeColor="background1" w:themeTint="FF" w:themeShade="80"/>
                    <w:sz w:val="20"/>
                    <w:szCs w:val="20"/>
                  </w:rPr>
                  <w:t xml:space="preserve"> datum.</w:t>
                </w:r>
              </w:p>
            </w:sdtContent>
          </w:sdt>
        </w:tc>
      </w:tr>
      <w:tr w:rsidR="00C93D91" w:rsidTr="04ECD751" w14:paraId="093960D7" w14:textId="77777777">
        <w:trPr>
          <w:trHeight w:val="301"/>
        </w:trPr>
        <w:tc>
          <w:tcPr>
            <w:tcW w:w="4786" w:type="dxa"/>
            <w:tcMar/>
          </w:tcPr>
          <w:p w:rsidRPr="00C93D91" w:rsidR="00C93D91" w:rsidP="04ECD751"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F51CFD">
              <w:rPr>
                <w:rFonts w:ascii="Century Gothic" w:hAnsi="Century Gothic" w:eastAsia="Century Gothic" w:cs="Century Gothic" w:asciiTheme="minorAscii" w:hAnsiTheme="minorAscii" w:eastAsiaTheme="minorAscii" w:cstheme="minorAscii"/>
                <w:b w:val="1"/>
                <w:bCs w:val="1"/>
                <w:color w:val="auto"/>
              </w:rPr>
              <w:t>Huvudsakligt s</w:t>
            </w:r>
            <w:r w:rsidRPr="04ECD751"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04ECD751"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04ECD751" w:rsidR="04ECD751">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04ECD751"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04ECD751"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04ECD751"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04ECD751" w:rsidR="04ECD751">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04ECD751"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04ECD751"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04ECD751"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Kursens huvudsakliga innehåll</w:t>
      </w:r>
    </w:p>
    <w:p w:rsidR="04ECD751" w:rsidP="04ECD751" w:rsidRDefault="04ECD751" w14:paraId="4BA62578" w14:textId="66A0E3BE">
      <w:pPr>
        <w:pStyle w:val="Normal"/>
        <w:spacing w:after="160" w:line="259" w:lineRule="auto"/>
        <w:rPr>
          <w:rFonts w:ascii="Century Gothic" w:hAnsi="Century Gothic" w:eastAsia="Century Gothic" w:cs="Century Gothic" w:asciiTheme="minorAscii" w:hAnsiTheme="minorAscii" w:eastAsiaTheme="minorAscii" w:cstheme="minorAscii"/>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 xml:space="preserve">Kursen syftar till att den studerande utvecklar kunskaper inom </w:t>
      </w:r>
      <w:proofErr w:type="spellStart"/>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Powershell</w:t>
      </w:r>
      <w:proofErr w:type="spellEnd"/>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 xml:space="preserve"> och </w:t>
      </w:r>
      <w:proofErr w:type="spellStart"/>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Bash</w:t>
      </w:r>
      <w:proofErr w:type="spellEnd"/>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 xml:space="preserve"> som krävs för att kunna arbeta som IT-säkerhetsutvecklare</w:t>
      </w:r>
    </w:p>
    <w:p w:rsidRPr="00E94F87" w:rsidR="00E94F87" w:rsidP="04ECD751"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Kursen omfattar följande moment</w:t>
      </w:r>
    </w:p>
    <w:p w:rsidR="04ECD751" w:rsidP="04ECD751" w:rsidRDefault="04ECD751" w14:paraId="727B65C7" w14:textId="5EF42371">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Script</w:t>
      </w:r>
    </w:p>
    <w:p w:rsidR="04ECD751" w:rsidP="04ECD751" w:rsidRDefault="04ECD751" w14:paraId="3E3B0A71" w14:textId="3B62C757">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Automation</w:t>
      </w:r>
    </w:p>
    <w:p w:rsidR="04ECD751" w:rsidP="04ECD751" w:rsidRDefault="04ECD751" w14:paraId="17D457FC" w14:textId="04E22DEF">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Felsökning</w:t>
      </w:r>
    </w:p>
    <w:p w:rsidRPr="00B53572" w:rsidR="00B53572" w:rsidP="04ECD751"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ECD751"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04ECD751" w:rsidP="04ECD751" w:rsidRDefault="04ECD751" w14:paraId="07BC669A" w14:textId="50BC9186">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Målet med kursen är att den studerande genom teori och praktiska övningar utvecklar specialiserade kunskaper i att kunna förklara ett scripts uppbyggnad och användning.</w:t>
      </w:r>
    </w:p>
    <w:p w:rsidR="04ECD751" w:rsidP="04ECD751" w:rsidRDefault="04ECD751" w14:paraId="1101AF8A" w14:textId="44639EAE">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få utveckla sina färdigheter i att kunna skapa och ta fram loggar och information som styrker säkerhetsbrister och ge förslag på åtgärder. I kursen får den studerande också färdigheter i att kunna tillämpa nätverksadministration med huvudfokus på säker samt molnsäkerhet och säkerhetskonfiguration vid hybrida molntjänster.</w:t>
      </w:r>
    </w:p>
    <w:p w:rsidRPr="00E94F87" w:rsidR="00E94F87" w:rsidP="04ECD751"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04ECD751" w:rsidR="00E94F87">
        <w:rPr>
          <w:rFonts w:ascii="Century Gothic" w:hAnsi="Century Gothic" w:eastAsia="Century Gothic" w:cs="Century Gothic" w:asciiTheme="minorAscii" w:hAnsiTheme="minorAscii" w:eastAsiaTheme="minorAscii" w:cstheme="minorAscii"/>
          <w:color w:val="auto"/>
        </w:rPr>
        <w:t>Kunskaper:</w:t>
      </w:r>
    </w:p>
    <w:p w:rsidR="04ECD751" w:rsidP="04ECD751" w:rsidRDefault="04ECD751" w14:paraId="0B69D1BE" w14:textId="1F4A473F">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ett scripts uppbyggnad och användning</w:t>
      </w:r>
    </w:p>
    <w:p w:rsidR="00EF5E83" w:rsidP="04ECD751"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 xml:space="preserve">Färdigheter: </w:t>
      </w:r>
    </w:p>
    <w:p w:rsidR="04ECD751" w:rsidP="04ECD751" w:rsidRDefault="04ECD751" w14:paraId="18E4217F" w14:textId="358B16A0">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tillämpa ett script för att förenkla, effektivisera och automatisera säkerhetsarbetet </w:t>
      </w:r>
    </w:p>
    <w:p w:rsidR="04ECD751" w:rsidP="04ECD751" w:rsidRDefault="04ECD751" w14:paraId="648ABF82" w14:textId="06C324AE">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skapa, anpassa och felsöka med hjälp av script</w:t>
      </w:r>
    </w:p>
    <w:p w:rsidRPr="00B917BB" w:rsidR="00B917BB" w:rsidP="04ECD751"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ECD751"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04ECD751" w:rsidP="04ECD751" w:rsidRDefault="04ECD751" w14:paraId="434F3FCD" w14:textId="74337EE4">
      <w:pPr>
        <w:pStyle w:val="Normal"/>
        <w:spacing w:after="160" w:line="259" w:lineRule="auto"/>
        <w:rPr>
          <w:rFonts w:ascii="Century Gothic" w:hAnsi="Century Gothic" w:eastAsia="Century Gothic" w:cs="Century Gothic" w:asciiTheme="minorAscii" w:hAnsiTheme="minorAscii" w:eastAsiaTheme="minorAscii" w:cstheme="minorAscii"/>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Kursen genomförs via för kursen lämpligt media, med föreläsningar samt gemensamma och individuella övningar. Detta kompletteras med självstudier där den studerande på egen hand fördjupar sig i de ämnen som tas upp under kursens genomförande</w:t>
      </w:r>
      <w:r w:rsidRPr="04ECD751" w:rsidR="04ECD751">
        <w:rPr>
          <w:rFonts w:ascii="Century Gothic" w:hAnsi="Century Gothic" w:eastAsia="Century Gothic" w:cs="Century Gothic" w:asciiTheme="minorAscii" w:hAnsiTheme="minorAscii" w:eastAsiaTheme="minorAscii" w:cstheme="minorAscii"/>
          <w:noProof w:val="0"/>
          <w:sz w:val="22"/>
          <w:szCs w:val="22"/>
          <w:lang w:val="sv-SE"/>
        </w:rPr>
        <w:t>.</w:t>
      </w:r>
    </w:p>
    <w:p w:rsidRPr="00E94F87" w:rsidR="00351E4D" w:rsidP="04ECD751"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ECD751"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04ECD751"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04ECD751"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04ECD751"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04ECD751"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04ECD751" w:rsidTr="04ECD751" w14:paraId="56E69620">
        <w:tc>
          <w:tcPr>
            <w:tcW w:w="1800" w:type="dxa"/>
            <w:tcMar/>
            <w:vAlign w:val="top"/>
          </w:tcPr>
          <w:p w:rsidR="04ECD751" w:rsidP="04ECD751" w:rsidRDefault="04ECD751"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04ECD751" w:rsidP="04ECD751" w:rsidRDefault="04ECD751"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04ECD751" w:rsidTr="04ECD751" w14:paraId="023AA9E4">
        <w:tc>
          <w:tcPr>
            <w:tcW w:w="1800" w:type="dxa"/>
            <w:tcMar/>
            <w:vAlign w:val="top"/>
          </w:tcPr>
          <w:p w:rsidR="04ECD751" w:rsidP="04ECD751" w:rsidRDefault="04ECD751"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04ECD751" w:rsidP="04ECD751" w:rsidRDefault="04ECD751"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ECD751" w:rsidTr="04ECD751" w14:paraId="2DB5E170">
        <w:tc>
          <w:tcPr>
            <w:tcW w:w="1800" w:type="dxa"/>
            <w:tcMar/>
            <w:vAlign w:val="top"/>
          </w:tcPr>
          <w:p w:rsidR="04ECD751" w:rsidP="04ECD751" w:rsidRDefault="04ECD751"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04ECD751" w:rsidP="04ECD751" w:rsidRDefault="04ECD751"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ECD751" w:rsidTr="04ECD751" w14:paraId="669B7A5C">
        <w:tc>
          <w:tcPr>
            <w:tcW w:w="1800" w:type="dxa"/>
            <w:tcMar/>
            <w:vAlign w:val="top"/>
          </w:tcPr>
          <w:p w:rsidR="04ECD751" w:rsidP="04ECD751" w:rsidRDefault="04ECD751"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04ECD751" w:rsidP="04ECD751" w:rsidRDefault="04ECD751"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ECD751" w:rsidTr="04ECD751" w14:paraId="47A60AE8">
        <w:tc>
          <w:tcPr>
            <w:tcW w:w="1800" w:type="dxa"/>
            <w:tcMar/>
            <w:vAlign w:val="top"/>
          </w:tcPr>
          <w:p w:rsidR="04ECD751" w:rsidP="04ECD751" w:rsidRDefault="04ECD751"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04ECD751" w:rsidP="04ECD751" w:rsidRDefault="04ECD751"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ECD751" w:rsidTr="04ECD751" w14:paraId="6E8DAD8D">
        <w:tc>
          <w:tcPr>
            <w:tcW w:w="1800" w:type="dxa"/>
            <w:tcMar/>
            <w:vAlign w:val="top"/>
          </w:tcPr>
          <w:p w:rsidR="04ECD751" w:rsidP="04ECD751" w:rsidRDefault="04ECD751"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04ECD751" w:rsidP="04ECD751" w:rsidRDefault="04ECD751"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04ECD751" w:rsidTr="04ECD751" w14:paraId="74BEC53B">
        <w:tc>
          <w:tcPr>
            <w:tcW w:w="1800" w:type="dxa"/>
            <w:tcMar/>
            <w:vAlign w:val="top"/>
          </w:tcPr>
          <w:p w:rsidR="04ECD751" w:rsidP="04ECD751" w:rsidRDefault="04ECD751"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04ECD751" w:rsidP="04ECD751" w:rsidRDefault="04ECD751"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ECD751" w:rsidR="04ECD751">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04ECD751"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04ECD751"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04ECD751"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04ECD751" w:rsidP="04ECD751" w:rsidRDefault="04ECD751"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04ECD751" w:rsidP="04ECD751" w:rsidRDefault="04ECD751"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04ECD751"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ECD751"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04ECD751"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ECD751" w:rsidR="04ECD751">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04ECD751"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04ECD751"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ECD751" w:rsidR="04ECD751">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04ECD751"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4ECD751" w:rsidR="04ECD751">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04ECD751" w:rsidRDefault="00A32A8A" w14:paraId="1B3C8B29" w14:textId="25D3204F">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ECD751" w:rsidR="04ECD751">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tillämpa ett script för att förenkla, effektivisera och automatisera säkerhetsarbetet</w:t>
      </w:r>
    </w:p>
    <w:p w:rsidRPr="00A32A8A" w:rsidR="00A32A8A" w:rsidP="04ECD751"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ECD751" w:rsidR="04ECD751">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04ECD751"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1A98A63"/>
    <w:rsid w:val="02A13ECD"/>
    <w:rsid w:val="040E7E15"/>
    <w:rsid w:val="04ECD751"/>
    <w:rsid w:val="074099C9"/>
    <w:rsid w:val="0949993E"/>
    <w:rsid w:val="0BA66C99"/>
    <w:rsid w:val="0E7A913A"/>
    <w:rsid w:val="0F86BCD9"/>
    <w:rsid w:val="103F6EA1"/>
    <w:rsid w:val="1117A0BF"/>
    <w:rsid w:val="12AC1C0D"/>
    <w:rsid w:val="13770F63"/>
    <w:rsid w:val="150A28F0"/>
    <w:rsid w:val="1956D363"/>
    <w:rsid w:val="195C6DA1"/>
    <w:rsid w:val="1D04C94C"/>
    <w:rsid w:val="1E326F75"/>
    <w:rsid w:val="1F4355D9"/>
    <w:rsid w:val="207B9F81"/>
    <w:rsid w:val="2A60BA20"/>
    <w:rsid w:val="2AF7CA20"/>
    <w:rsid w:val="2BD3236C"/>
    <w:rsid w:val="2D5D49B7"/>
    <w:rsid w:val="32CE7DDD"/>
    <w:rsid w:val="36A355BD"/>
    <w:rsid w:val="37D60FBF"/>
    <w:rsid w:val="3B76C6E0"/>
    <w:rsid w:val="3B76C6E0"/>
    <w:rsid w:val="441C055B"/>
    <w:rsid w:val="463CCA71"/>
    <w:rsid w:val="466F1A30"/>
    <w:rsid w:val="48DFF67C"/>
    <w:rsid w:val="54855AFB"/>
    <w:rsid w:val="59E034DE"/>
    <w:rsid w:val="5BE85F72"/>
    <w:rsid w:val="5D6EF8ED"/>
    <w:rsid w:val="60F0BAA2"/>
    <w:rsid w:val="66A58F89"/>
    <w:rsid w:val="69009D77"/>
    <w:rsid w:val="7035CF8B"/>
    <w:rsid w:val="7222B14B"/>
    <w:rsid w:val="73534BD1"/>
    <w:rsid w:val="739B42B0"/>
    <w:rsid w:val="7C1EC938"/>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fa226b0f469e43f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2022-05-09T09:24:49.8269264Z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