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09D0" w14:textId="77777777" w:rsidR="005452CA" w:rsidRPr="009E50F7" w:rsidRDefault="005452CA" w:rsidP="005452CA">
      <w:pPr>
        <w:pStyle w:val="Listenabsatz"/>
        <w:numPr>
          <w:ilvl w:val="0"/>
          <w:numId w:val="1"/>
        </w:numPr>
        <w:rPr>
          <w:b/>
          <w:bCs/>
        </w:rPr>
      </w:pPr>
      <w:r w:rsidRPr="009E50F7">
        <w:rPr>
          <w:b/>
          <w:bCs/>
        </w:rPr>
        <w:t xml:space="preserve">Einleitung </w:t>
      </w:r>
    </w:p>
    <w:p w14:paraId="3D27265D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Projektumfeld </w:t>
      </w:r>
    </w:p>
    <w:p w14:paraId="21F7814C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Projektziel </w:t>
      </w:r>
    </w:p>
    <w:p w14:paraId="2F280D56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Projektbegründung </w:t>
      </w:r>
    </w:p>
    <w:p w14:paraId="2E947615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Projektschnittstellen </w:t>
      </w:r>
    </w:p>
    <w:p w14:paraId="1082D54E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Projektabgrenzungen </w:t>
      </w:r>
    </w:p>
    <w:p w14:paraId="063DC45E" w14:textId="77777777" w:rsidR="005452CA" w:rsidRPr="009E50F7" w:rsidRDefault="005452CA" w:rsidP="005452CA">
      <w:pPr>
        <w:pStyle w:val="Listenabsatz"/>
        <w:numPr>
          <w:ilvl w:val="0"/>
          <w:numId w:val="1"/>
        </w:numPr>
        <w:rPr>
          <w:b/>
          <w:bCs/>
        </w:rPr>
      </w:pPr>
      <w:r w:rsidRPr="009E50F7">
        <w:rPr>
          <w:b/>
          <w:bCs/>
        </w:rPr>
        <w:t xml:space="preserve">Projektplanung </w:t>
      </w:r>
    </w:p>
    <w:p w14:paraId="0AA2F204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Projektphasen </w:t>
      </w:r>
    </w:p>
    <w:p w14:paraId="282B28D8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Abweichungen vom Projektantrag </w:t>
      </w:r>
    </w:p>
    <w:p w14:paraId="1ACAB273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Ressourcenplanung </w:t>
      </w:r>
    </w:p>
    <w:p w14:paraId="6D2CA04B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Entwicklungsprozess </w:t>
      </w:r>
    </w:p>
    <w:p w14:paraId="640E5820" w14:textId="77777777" w:rsidR="005452CA" w:rsidRPr="009E50F7" w:rsidRDefault="005452CA" w:rsidP="005452CA">
      <w:pPr>
        <w:pStyle w:val="Listenabsatz"/>
        <w:numPr>
          <w:ilvl w:val="0"/>
          <w:numId w:val="1"/>
        </w:numPr>
        <w:rPr>
          <w:b/>
          <w:bCs/>
        </w:rPr>
      </w:pPr>
      <w:r w:rsidRPr="009E50F7">
        <w:rPr>
          <w:b/>
          <w:bCs/>
        </w:rPr>
        <w:t xml:space="preserve">Analysephase </w:t>
      </w:r>
    </w:p>
    <w:p w14:paraId="1557BFA2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Ist Analyse </w:t>
      </w:r>
    </w:p>
    <w:p w14:paraId="625F74EE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Wirtschaftlichkeitsanalyse </w:t>
      </w:r>
    </w:p>
    <w:p w14:paraId="0315A874" w14:textId="77777777" w:rsidR="005452CA" w:rsidRDefault="005452CA" w:rsidP="005452CA">
      <w:pPr>
        <w:pStyle w:val="Listenabsatz"/>
        <w:numPr>
          <w:ilvl w:val="1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Buy-Entscheidung </w:t>
      </w:r>
    </w:p>
    <w:p w14:paraId="70EC2362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Amortisationsdauer </w:t>
      </w:r>
    </w:p>
    <w:p w14:paraId="2E165E1E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Anwendungsfälle </w:t>
      </w:r>
    </w:p>
    <w:p w14:paraId="2B256484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Qualitätsanforderungen </w:t>
      </w:r>
    </w:p>
    <w:p w14:paraId="548DD798" w14:textId="77777777" w:rsidR="005452CA" w:rsidRPr="009E50F7" w:rsidRDefault="005452CA" w:rsidP="005452CA">
      <w:pPr>
        <w:pStyle w:val="Listenabsatz"/>
        <w:numPr>
          <w:ilvl w:val="0"/>
          <w:numId w:val="1"/>
        </w:numPr>
        <w:rPr>
          <w:b/>
          <w:bCs/>
        </w:rPr>
      </w:pPr>
      <w:r w:rsidRPr="009E50F7">
        <w:rPr>
          <w:b/>
          <w:bCs/>
        </w:rPr>
        <w:t xml:space="preserve">Entwurfsphase </w:t>
      </w:r>
    </w:p>
    <w:p w14:paraId="6094D289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Zielplattform </w:t>
      </w:r>
    </w:p>
    <w:p w14:paraId="485DB653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Architekturdesign </w:t>
      </w:r>
    </w:p>
    <w:p w14:paraId="4E285ED9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Entwurf der Benutzeroberfläche </w:t>
      </w:r>
    </w:p>
    <w:p w14:paraId="7DCB9CB8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Datenmodell </w:t>
      </w:r>
    </w:p>
    <w:p w14:paraId="074842A5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Geschäftslogik </w:t>
      </w:r>
    </w:p>
    <w:p w14:paraId="7A317AE5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Maßnahmen zur Qualitätssicherung </w:t>
      </w:r>
    </w:p>
    <w:p w14:paraId="5744A3EB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Datenverarbeitungskonzept </w:t>
      </w:r>
    </w:p>
    <w:p w14:paraId="7F514A9B" w14:textId="77777777" w:rsidR="005452CA" w:rsidRPr="009E50F7" w:rsidRDefault="005452CA" w:rsidP="005452CA">
      <w:pPr>
        <w:pStyle w:val="Listenabsatz"/>
        <w:numPr>
          <w:ilvl w:val="0"/>
          <w:numId w:val="1"/>
        </w:numPr>
        <w:rPr>
          <w:b/>
          <w:bCs/>
        </w:rPr>
      </w:pPr>
      <w:r w:rsidRPr="009E50F7">
        <w:rPr>
          <w:b/>
          <w:bCs/>
        </w:rPr>
        <w:t>Implementierungsphase</w:t>
      </w:r>
    </w:p>
    <w:p w14:paraId="6CA80D26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Implementierung der Datenstrukturen </w:t>
      </w:r>
    </w:p>
    <w:p w14:paraId="060D59ED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Implementierung der Benutzeroberfläche </w:t>
      </w:r>
    </w:p>
    <w:p w14:paraId="493F9AF6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>Implementierung der Geschäftslogik</w:t>
      </w:r>
    </w:p>
    <w:p w14:paraId="28289C3F" w14:textId="77777777" w:rsidR="005452CA" w:rsidRPr="009E50F7" w:rsidRDefault="005452CA" w:rsidP="005452CA">
      <w:pPr>
        <w:pStyle w:val="Listenabsatz"/>
        <w:numPr>
          <w:ilvl w:val="0"/>
          <w:numId w:val="1"/>
        </w:numPr>
        <w:rPr>
          <w:b/>
          <w:bCs/>
        </w:rPr>
      </w:pPr>
      <w:r w:rsidRPr="009E50F7">
        <w:rPr>
          <w:b/>
          <w:bCs/>
        </w:rPr>
        <w:t xml:space="preserve">Testphase </w:t>
      </w:r>
    </w:p>
    <w:p w14:paraId="38FEDE4D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Testfälle </w:t>
      </w:r>
    </w:p>
    <w:p w14:paraId="24A2F968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Testdurchführung </w:t>
      </w:r>
    </w:p>
    <w:p w14:paraId="1B46BE8F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Testergebnisse </w:t>
      </w:r>
    </w:p>
    <w:p w14:paraId="04093B23" w14:textId="77777777" w:rsidR="005452CA" w:rsidRPr="009E50F7" w:rsidRDefault="005452CA" w:rsidP="005452CA">
      <w:pPr>
        <w:pStyle w:val="Listenabsatz"/>
        <w:numPr>
          <w:ilvl w:val="0"/>
          <w:numId w:val="1"/>
        </w:numPr>
        <w:rPr>
          <w:b/>
          <w:bCs/>
        </w:rPr>
      </w:pPr>
      <w:r w:rsidRPr="009E50F7">
        <w:rPr>
          <w:b/>
          <w:bCs/>
        </w:rPr>
        <w:t>Dokumentation</w:t>
      </w:r>
    </w:p>
    <w:p w14:paraId="712E5041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lastRenderedPageBreak/>
        <w:t xml:space="preserve">Benutzerdokumentation </w:t>
      </w:r>
    </w:p>
    <w:p w14:paraId="18C9C3B4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Entwicklerdokumentation </w:t>
      </w:r>
    </w:p>
    <w:p w14:paraId="0F658E0F" w14:textId="77777777" w:rsidR="005452CA" w:rsidRPr="009E50F7" w:rsidRDefault="005452CA" w:rsidP="005452CA">
      <w:pPr>
        <w:pStyle w:val="Listenabsatz"/>
        <w:numPr>
          <w:ilvl w:val="0"/>
          <w:numId w:val="1"/>
        </w:numPr>
        <w:rPr>
          <w:b/>
          <w:bCs/>
        </w:rPr>
      </w:pPr>
      <w:r w:rsidRPr="009E50F7">
        <w:rPr>
          <w:b/>
          <w:bCs/>
        </w:rPr>
        <w:t xml:space="preserve">Abnahmephase </w:t>
      </w:r>
    </w:p>
    <w:p w14:paraId="46079BBB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Abnahmevorstellung </w:t>
      </w:r>
    </w:p>
    <w:p w14:paraId="2CEE3D4F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Schulungsmaßnahmen </w:t>
      </w:r>
    </w:p>
    <w:p w14:paraId="4AB2DA83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Weiter Pflege des Programms </w:t>
      </w:r>
    </w:p>
    <w:p w14:paraId="4A75B320" w14:textId="77777777" w:rsidR="005452CA" w:rsidRPr="009E50F7" w:rsidRDefault="005452CA" w:rsidP="005452CA">
      <w:pPr>
        <w:pStyle w:val="Listenabsatz"/>
        <w:numPr>
          <w:ilvl w:val="0"/>
          <w:numId w:val="1"/>
        </w:numPr>
        <w:rPr>
          <w:b/>
          <w:bCs/>
        </w:rPr>
      </w:pPr>
      <w:r w:rsidRPr="009E50F7">
        <w:rPr>
          <w:b/>
          <w:bCs/>
        </w:rPr>
        <w:t xml:space="preserve">Fazit </w:t>
      </w:r>
    </w:p>
    <w:p w14:paraId="20659CCE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Soll-/Ist Vergleich </w:t>
      </w:r>
    </w:p>
    <w:p w14:paraId="753D5DEE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Zufriedenheit des Auftraggebers </w:t>
      </w:r>
    </w:p>
    <w:p w14:paraId="4E495E29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Projektplanung Soll-/Ist Vergleich </w:t>
      </w:r>
    </w:p>
    <w:p w14:paraId="6FAE178B" w14:textId="77777777" w:rsidR="005452CA" w:rsidRDefault="005452CA" w:rsidP="005452CA">
      <w:pPr>
        <w:pStyle w:val="Listenabsatz"/>
        <w:numPr>
          <w:ilvl w:val="1"/>
          <w:numId w:val="1"/>
        </w:numPr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</w:p>
    <w:p w14:paraId="04CA28BC" w14:textId="77777777" w:rsidR="005452CA" w:rsidRDefault="005452CA" w:rsidP="005452CA">
      <w:pPr>
        <w:pStyle w:val="Listenabsatz"/>
        <w:numPr>
          <w:ilvl w:val="1"/>
          <w:numId w:val="1"/>
        </w:numPr>
      </w:pPr>
      <w:r>
        <w:t xml:space="preserve">Ausblick </w:t>
      </w:r>
    </w:p>
    <w:p w14:paraId="5A8963E0" w14:textId="77777777" w:rsidR="005452CA" w:rsidRDefault="005452CA" w:rsidP="005452CA">
      <w:pPr>
        <w:pStyle w:val="Listenabsatz"/>
        <w:numPr>
          <w:ilvl w:val="0"/>
          <w:numId w:val="1"/>
        </w:numPr>
      </w:pPr>
      <w:r w:rsidRPr="009E50F7">
        <w:rPr>
          <w:b/>
          <w:bCs/>
        </w:rPr>
        <w:t>Eidesstattliche</w:t>
      </w:r>
      <w:r>
        <w:t xml:space="preserve"> </w:t>
      </w:r>
      <w:r w:rsidRPr="009E50F7">
        <w:rPr>
          <w:b/>
          <w:bCs/>
        </w:rPr>
        <w:t>Erklärung</w:t>
      </w:r>
      <w:r>
        <w:t xml:space="preserve"> </w:t>
      </w:r>
    </w:p>
    <w:p w14:paraId="63C96F53" w14:textId="77777777" w:rsidR="005452CA" w:rsidRDefault="005452CA" w:rsidP="005452CA">
      <w:pPr>
        <w:ind w:left="720"/>
      </w:pPr>
      <w:r>
        <w:t xml:space="preserve">Anhang </w:t>
      </w:r>
    </w:p>
    <w:p w14:paraId="41C0B305" w14:textId="77777777" w:rsidR="005452CA" w:rsidRDefault="005452CA" w:rsidP="005452CA">
      <w:pPr>
        <w:ind w:left="720"/>
      </w:pPr>
      <w:r>
        <w:t xml:space="preserve">A1 </w:t>
      </w:r>
      <w:r w:rsidRPr="00A72863">
        <w:t>Detaillierte Zeitplanung</w:t>
      </w:r>
    </w:p>
    <w:p w14:paraId="18A0A7ED" w14:textId="77777777" w:rsidR="005452CA" w:rsidRDefault="005452CA" w:rsidP="005452CA">
      <w:pPr>
        <w:ind w:left="720"/>
      </w:pPr>
      <w:r>
        <w:t xml:space="preserve">A2 Use-Case-Diagramm </w:t>
      </w:r>
    </w:p>
    <w:p w14:paraId="6656F228" w14:textId="77777777" w:rsidR="005452CA" w:rsidRDefault="005452CA" w:rsidP="005452CA">
      <w:pPr>
        <w:ind w:left="720"/>
      </w:pPr>
      <w:r>
        <w:t xml:space="preserve">A3 </w:t>
      </w:r>
      <w:r w:rsidRPr="00A72863">
        <w:t>Ereignisgesteuerte Prozesskette</w:t>
      </w:r>
    </w:p>
    <w:p w14:paraId="3094D82D" w14:textId="77777777" w:rsidR="005452CA" w:rsidRDefault="005452CA" w:rsidP="005452CA">
      <w:pPr>
        <w:ind w:left="720"/>
      </w:pPr>
      <w:r>
        <w:t xml:space="preserve">A4 </w:t>
      </w:r>
      <w:r w:rsidRPr="00A72863">
        <w:t>Screenshots der Anwendung</w:t>
      </w:r>
    </w:p>
    <w:p w14:paraId="5936028C" w14:textId="77777777" w:rsidR="005452CA" w:rsidRDefault="005452CA" w:rsidP="005452CA">
      <w:pPr>
        <w:ind w:left="720"/>
      </w:pPr>
      <w:r>
        <w:t xml:space="preserve">A5 Entwickler Doku </w:t>
      </w:r>
    </w:p>
    <w:p w14:paraId="080CAAA6" w14:textId="77777777" w:rsidR="005452CA" w:rsidRDefault="005452CA" w:rsidP="005452CA">
      <w:pPr>
        <w:ind w:left="720"/>
      </w:pPr>
      <w:r>
        <w:t xml:space="preserve">A6 Klasse SensorBase </w:t>
      </w:r>
    </w:p>
    <w:p w14:paraId="68FB6A75" w14:textId="77777777" w:rsidR="005452CA" w:rsidRDefault="005452CA" w:rsidP="005452CA">
      <w:pPr>
        <w:ind w:left="720"/>
      </w:pPr>
      <w:r>
        <w:t xml:space="preserve">A7 Klassendiagramm </w:t>
      </w:r>
    </w:p>
    <w:p w14:paraId="4E940AB1" w14:textId="77777777" w:rsidR="001D7603" w:rsidRDefault="001D7603" w:rsidP="005452CA">
      <w:pPr>
        <w:jc w:val="both"/>
      </w:pPr>
    </w:p>
    <w:sectPr w:rsidR="001D7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D2001"/>
    <w:multiLevelType w:val="multilevel"/>
    <w:tmpl w:val="7DCA1FB0"/>
    <w:lvl w:ilvl="0">
      <w:start w:val="1"/>
      <w:numFmt w:val="decimal"/>
      <w:lvlText w:val="%1."/>
      <w:lvlJc w:val="left"/>
      <w:pPr>
        <w:ind w:left="502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785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1751" w:hanging="425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723" w:hanging="425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695" w:hanging="425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667" w:hanging="425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9" w:hanging="425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610" w:hanging="425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582" w:hanging="425"/>
      </w:pPr>
      <w:rPr>
        <w:rFonts w:hint="default"/>
        <w:lang w:val="de-DE" w:eastAsia="en-US" w:bidi="ar-SA"/>
      </w:rPr>
    </w:lvl>
  </w:abstractNum>
  <w:num w:numId="1" w16cid:durableId="62292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CA"/>
    <w:rsid w:val="000A759C"/>
    <w:rsid w:val="001A1AC4"/>
    <w:rsid w:val="001D7603"/>
    <w:rsid w:val="00323488"/>
    <w:rsid w:val="004A2C81"/>
    <w:rsid w:val="005452CA"/>
    <w:rsid w:val="0079231B"/>
    <w:rsid w:val="009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129D"/>
  <w15:chartTrackingRefBased/>
  <w15:docId w15:val="{578DA213-695B-4DF8-BA6A-97B76778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52CA"/>
    <w:pPr>
      <w:spacing w:line="360" w:lineRule="auto"/>
      <w:ind w:left="1418" w:right="1418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4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5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5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5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52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52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52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52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52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52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52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52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52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52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5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Plecker</dc:creator>
  <cp:keywords/>
  <dc:description/>
  <cp:lastModifiedBy>Kim Plecker</cp:lastModifiedBy>
  <cp:revision>1</cp:revision>
  <dcterms:created xsi:type="dcterms:W3CDTF">2025-01-10T13:39:00Z</dcterms:created>
  <dcterms:modified xsi:type="dcterms:W3CDTF">2025-01-10T15:07:00Z</dcterms:modified>
</cp:coreProperties>
</file>