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171" w:rsidRDefault="005F7171">
      <w:pPr>
        <w:pStyle w:val="a3"/>
        <w:ind w:left="6291"/>
        <w:rPr>
          <w:rFonts w:ascii="Times New Roman"/>
          <w:sz w:val="20"/>
        </w:rPr>
      </w:pPr>
    </w:p>
    <w:p w:rsidR="005F7171" w:rsidRDefault="005F7171">
      <w:pPr>
        <w:pStyle w:val="a3"/>
        <w:ind w:left="0"/>
        <w:rPr>
          <w:rFonts w:ascii="Times New Roman"/>
          <w:sz w:val="20"/>
        </w:rPr>
      </w:pPr>
    </w:p>
    <w:p w:rsidR="005F7171" w:rsidRDefault="005F7171">
      <w:pPr>
        <w:pStyle w:val="a3"/>
        <w:ind w:left="0"/>
        <w:rPr>
          <w:rFonts w:ascii="Times New Roman"/>
          <w:sz w:val="20"/>
        </w:rPr>
      </w:pPr>
    </w:p>
    <w:p w:rsidR="005F7171" w:rsidRDefault="005F7171">
      <w:pPr>
        <w:pStyle w:val="a3"/>
        <w:ind w:left="0"/>
        <w:rPr>
          <w:rFonts w:ascii="Times New Roman"/>
          <w:sz w:val="20"/>
        </w:rPr>
      </w:pPr>
    </w:p>
    <w:p w:rsidR="00FD1234" w:rsidRPr="0054266E" w:rsidRDefault="00FD1234" w:rsidP="00FD1234">
      <w:pPr>
        <w:spacing w:before="271"/>
        <w:ind w:left="140"/>
        <w:jc w:val="center"/>
        <w:rPr>
          <w:rFonts w:eastAsiaTheme="minorEastAsia" w:hint="eastAsia"/>
          <w:sz w:val="28"/>
          <w:szCs w:val="28"/>
          <w:lang w:eastAsia="ko-KR"/>
        </w:rPr>
      </w:pPr>
      <w:r>
        <w:rPr>
          <w:spacing w:val="-10"/>
          <w:sz w:val="52"/>
          <w:lang w:eastAsia="ko-KR"/>
        </w:rPr>
        <w:t>edX Study Lab</w:t>
      </w:r>
      <w:r>
        <w:rPr>
          <w:spacing w:val="-10"/>
          <w:sz w:val="52"/>
          <w:lang w:eastAsia="ko-KR"/>
        </w:rPr>
        <w:t>1</w:t>
      </w:r>
      <w:r>
        <w:rPr>
          <w:spacing w:val="-10"/>
          <w:sz w:val="52"/>
          <w:lang w:eastAsia="ko-KR"/>
        </w:rPr>
        <w:br/>
      </w:r>
      <w:r>
        <w:rPr>
          <w:rFonts w:eastAsiaTheme="minorEastAsia" w:hint="eastAsia"/>
          <w:sz w:val="28"/>
          <w:szCs w:val="28"/>
          <w:lang w:eastAsia="ko-KR"/>
        </w:rPr>
        <w:t xml:space="preserve"> (</w:t>
      </w:r>
      <w:r>
        <w:rPr>
          <w:rFonts w:eastAsiaTheme="minorEastAsia" w:hint="eastAsia"/>
          <w:sz w:val="28"/>
          <w:szCs w:val="28"/>
          <w:lang w:eastAsia="ko-KR"/>
        </w:rPr>
        <w:t>이삭엔지니어링</w:t>
      </w:r>
      <w:r>
        <w:rPr>
          <w:rFonts w:eastAsiaTheme="minorEastAsia" w:hint="eastAsia"/>
          <w:sz w:val="28"/>
          <w:szCs w:val="28"/>
          <w:lang w:eastAsia="ko-KR"/>
        </w:rPr>
        <w:t xml:space="preserve"> </w:t>
      </w:r>
      <w:r>
        <w:rPr>
          <w:rFonts w:eastAsiaTheme="minorEastAsia" w:hint="eastAsia"/>
          <w:sz w:val="28"/>
          <w:szCs w:val="28"/>
          <w:lang w:eastAsia="ko-KR"/>
        </w:rPr>
        <w:t>인턴</w:t>
      </w:r>
      <w:r>
        <w:rPr>
          <w:rFonts w:eastAsiaTheme="minorEastAsia" w:hint="eastAsia"/>
          <w:sz w:val="28"/>
          <w:szCs w:val="28"/>
          <w:lang w:eastAsia="ko-KR"/>
        </w:rPr>
        <w:t xml:space="preserve"> </w:t>
      </w:r>
      <w:r>
        <w:rPr>
          <w:rFonts w:eastAsiaTheme="minorEastAsia" w:hint="eastAsia"/>
          <w:sz w:val="28"/>
          <w:szCs w:val="28"/>
          <w:lang w:eastAsia="ko-KR"/>
        </w:rPr>
        <w:t>김형근</w:t>
      </w:r>
      <w:r>
        <w:rPr>
          <w:rFonts w:eastAsiaTheme="minorEastAsia" w:hint="eastAsia"/>
          <w:sz w:val="28"/>
          <w:szCs w:val="28"/>
          <w:lang w:eastAsia="ko-KR"/>
        </w:rPr>
        <w:t xml:space="preserve"> </w:t>
      </w:r>
      <w:r>
        <w:rPr>
          <w:rFonts w:eastAsiaTheme="minorEastAsia"/>
          <w:sz w:val="28"/>
          <w:szCs w:val="28"/>
          <w:lang w:eastAsia="ko-KR"/>
        </w:rPr>
        <w:t>: hkkim@isaac-eng.com)</w:t>
      </w:r>
      <w:r>
        <w:rPr>
          <w:rFonts w:eastAsiaTheme="minorEastAsia"/>
          <w:sz w:val="28"/>
          <w:szCs w:val="28"/>
          <w:lang w:eastAsia="ko-KR"/>
        </w:rPr>
        <w:br/>
        <w:t>(</w:t>
      </w:r>
      <w:r>
        <w:rPr>
          <w:rFonts w:eastAsiaTheme="minorEastAsia" w:hint="eastAsia"/>
          <w:sz w:val="28"/>
          <w:szCs w:val="28"/>
          <w:lang w:eastAsia="ko-KR"/>
        </w:rPr>
        <w:t>본</w:t>
      </w:r>
      <w:r>
        <w:rPr>
          <w:rFonts w:eastAsiaTheme="minorEastAsia" w:hint="eastAsia"/>
          <w:sz w:val="28"/>
          <w:szCs w:val="28"/>
          <w:lang w:eastAsia="ko-KR"/>
        </w:rPr>
        <w:t xml:space="preserve"> </w:t>
      </w:r>
      <w:r>
        <w:rPr>
          <w:rFonts w:eastAsiaTheme="minorEastAsia" w:hint="eastAsia"/>
          <w:sz w:val="28"/>
          <w:szCs w:val="28"/>
          <w:lang w:eastAsia="ko-KR"/>
        </w:rPr>
        <w:t>문서는</w:t>
      </w:r>
      <w:r>
        <w:rPr>
          <w:rFonts w:eastAsiaTheme="minorEastAsia" w:hint="eastAsia"/>
          <w:sz w:val="28"/>
          <w:szCs w:val="28"/>
          <w:lang w:eastAsia="ko-KR"/>
        </w:rPr>
        <w:t xml:space="preserve"> </w:t>
      </w:r>
      <w:r>
        <w:rPr>
          <w:rFonts w:eastAsiaTheme="minorEastAsia"/>
          <w:sz w:val="28"/>
          <w:szCs w:val="28"/>
          <w:lang w:eastAsia="ko-KR"/>
        </w:rPr>
        <w:t>Azure</w:t>
      </w:r>
      <w:r>
        <w:rPr>
          <w:rFonts w:eastAsiaTheme="minorEastAsia" w:hint="eastAsia"/>
          <w:sz w:val="28"/>
          <w:szCs w:val="28"/>
          <w:lang w:eastAsia="ko-KR"/>
        </w:rPr>
        <w:t>에</w:t>
      </w:r>
      <w:r>
        <w:rPr>
          <w:rFonts w:eastAsiaTheme="minorEastAsia" w:hint="eastAsia"/>
          <w:sz w:val="28"/>
          <w:szCs w:val="28"/>
          <w:lang w:eastAsia="ko-KR"/>
        </w:rPr>
        <w:t xml:space="preserve"> </w:t>
      </w:r>
      <w:r>
        <w:rPr>
          <w:rFonts w:eastAsiaTheme="minorEastAsia" w:hint="eastAsia"/>
          <w:sz w:val="28"/>
          <w:szCs w:val="28"/>
          <w:lang w:eastAsia="ko-KR"/>
        </w:rPr>
        <w:t>대한</w:t>
      </w:r>
      <w:r>
        <w:rPr>
          <w:rFonts w:eastAsiaTheme="minorEastAsia" w:hint="eastAsia"/>
          <w:sz w:val="28"/>
          <w:szCs w:val="28"/>
          <w:lang w:eastAsia="ko-KR"/>
        </w:rPr>
        <w:t xml:space="preserve"> </w:t>
      </w:r>
      <w:r>
        <w:rPr>
          <w:rFonts w:eastAsiaTheme="minorEastAsia" w:hint="eastAsia"/>
          <w:sz w:val="28"/>
          <w:szCs w:val="28"/>
          <w:lang w:eastAsia="ko-KR"/>
        </w:rPr>
        <w:t>구성이므로</w:t>
      </w:r>
      <w:r>
        <w:rPr>
          <w:rFonts w:eastAsiaTheme="minorEastAsia" w:hint="eastAsia"/>
          <w:sz w:val="28"/>
          <w:szCs w:val="28"/>
          <w:lang w:eastAsia="ko-KR"/>
        </w:rPr>
        <w:t xml:space="preserve"> </w:t>
      </w:r>
      <w:r>
        <w:rPr>
          <w:rFonts w:eastAsiaTheme="minorEastAsia" w:hint="eastAsia"/>
          <w:sz w:val="28"/>
          <w:szCs w:val="28"/>
          <w:lang w:eastAsia="ko-KR"/>
        </w:rPr>
        <w:t>생략하도록</w:t>
      </w:r>
      <w:r>
        <w:rPr>
          <w:rFonts w:eastAsiaTheme="minorEastAsia" w:hint="eastAsia"/>
          <w:sz w:val="28"/>
          <w:szCs w:val="28"/>
          <w:lang w:eastAsia="ko-KR"/>
        </w:rPr>
        <w:t xml:space="preserve"> </w:t>
      </w:r>
      <w:r>
        <w:rPr>
          <w:rFonts w:eastAsiaTheme="minorEastAsia" w:hint="eastAsia"/>
          <w:sz w:val="28"/>
          <w:szCs w:val="28"/>
          <w:lang w:eastAsia="ko-KR"/>
        </w:rPr>
        <w:t>한</w:t>
      </w:r>
      <w:bookmarkStart w:id="0" w:name="_GoBack"/>
      <w:bookmarkEnd w:id="0"/>
      <w:r>
        <w:rPr>
          <w:rFonts w:eastAsiaTheme="minorEastAsia" w:hint="eastAsia"/>
          <w:sz w:val="28"/>
          <w:szCs w:val="28"/>
          <w:lang w:eastAsia="ko-KR"/>
        </w:rPr>
        <w:t>다</w:t>
      </w:r>
      <w:r>
        <w:rPr>
          <w:rFonts w:eastAsiaTheme="minorEastAsia" w:hint="eastAsia"/>
          <w:sz w:val="28"/>
          <w:szCs w:val="28"/>
          <w:lang w:eastAsia="ko-KR"/>
        </w:rPr>
        <w:t>.</w:t>
      </w:r>
      <w:r>
        <w:rPr>
          <w:rFonts w:eastAsiaTheme="minorEastAsia"/>
          <w:sz w:val="28"/>
          <w:szCs w:val="28"/>
          <w:lang w:eastAsia="ko-KR"/>
        </w:rPr>
        <w:t>)</w:t>
      </w:r>
    </w:p>
    <w:p w:rsidR="00FD1234" w:rsidRDefault="00FD1234" w:rsidP="00FD1234">
      <w:pPr>
        <w:pStyle w:val="a3"/>
        <w:ind w:left="0"/>
        <w:rPr>
          <w:rFonts w:ascii="Times New Roman"/>
          <w:lang w:eastAsia="ko-KR"/>
        </w:rPr>
      </w:pPr>
    </w:p>
    <w:p w:rsidR="005F7171" w:rsidRDefault="00C92137">
      <w:pPr>
        <w:pStyle w:val="a3"/>
        <w:spacing w:before="238"/>
        <w:ind w:left="140"/>
      </w:pPr>
      <w:r>
        <w:rPr>
          <w:color w:val="5A5A5A"/>
        </w:rPr>
        <w:t>Lab 1 - Getting Started with HDInsight</w:t>
      </w:r>
    </w:p>
    <w:p w:rsidR="005F7171" w:rsidRDefault="005F7171">
      <w:pPr>
        <w:pStyle w:val="a3"/>
        <w:ind w:left="0"/>
      </w:pPr>
    </w:p>
    <w:p w:rsidR="005F7171" w:rsidRDefault="005F7171">
      <w:pPr>
        <w:pStyle w:val="a3"/>
        <w:spacing w:before="11"/>
        <w:ind w:left="0"/>
        <w:rPr>
          <w:sz w:val="27"/>
        </w:rPr>
      </w:pPr>
    </w:p>
    <w:p w:rsidR="005F7171" w:rsidRDefault="00C92137">
      <w:pPr>
        <w:pStyle w:val="1"/>
      </w:pPr>
      <w:r>
        <w:rPr>
          <w:color w:val="006FC0"/>
        </w:rPr>
        <w:t>Overview</w:t>
      </w:r>
    </w:p>
    <w:p w:rsidR="005F7171" w:rsidRDefault="00C92137">
      <w:pPr>
        <w:ind w:left="140" w:right="646"/>
        <w:rPr>
          <w:rFonts w:ascii="Segoe UI"/>
          <w:sz w:val="20"/>
        </w:rPr>
      </w:pPr>
      <w:r>
        <w:rPr>
          <w:rFonts w:ascii="Segoe UI"/>
          <w:sz w:val="20"/>
        </w:rPr>
        <w:t>In this lab, you will provision an HDInsight cluster. You will then run a sample MapReduce job on the cluster and view the results.</w:t>
      </w:r>
    </w:p>
    <w:p w:rsidR="005F7171" w:rsidRDefault="005F7171">
      <w:pPr>
        <w:pStyle w:val="a3"/>
        <w:spacing w:before="1"/>
        <w:ind w:left="0"/>
        <w:rPr>
          <w:rFonts w:ascii="Segoe UI"/>
          <w:sz w:val="20"/>
        </w:rPr>
      </w:pPr>
    </w:p>
    <w:p w:rsidR="005F7171" w:rsidRDefault="00C92137">
      <w:pPr>
        <w:pStyle w:val="1"/>
      </w:pPr>
      <w:r>
        <w:rPr>
          <w:color w:val="006FC0"/>
        </w:rPr>
        <w:t>What You’ll Need</w:t>
      </w:r>
    </w:p>
    <w:p w:rsidR="005F7171" w:rsidRDefault="00C92137">
      <w:pPr>
        <w:pStyle w:val="a3"/>
        <w:spacing w:line="268" w:lineRule="exact"/>
        <w:ind w:left="140"/>
      </w:pPr>
      <w:r>
        <w:t>To complete the labs, you will need the following:</w:t>
      </w:r>
    </w:p>
    <w:p w:rsidR="005F7171" w:rsidRDefault="00C92137">
      <w:pPr>
        <w:pStyle w:val="a4"/>
        <w:numPr>
          <w:ilvl w:val="0"/>
          <w:numId w:val="12"/>
        </w:numPr>
        <w:tabs>
          <w:tab w:val="left" w:pos="860"/>
          <w:tab w:val="left" w:pos="861"/>
        </w:tabs>
        <w:spacing w:before="23"/>
        <w:rPr>
          <w:rFonts w:ascii="Symbol" w:hAnsi="Symbol"/>
          <w:sz w:val="20"/>
        </w:rPr>
      </w:pPr>
      <w:r>
        <w:rPr>
          <w:rFonts w:ascii="Segoe UI" w:hAnsi="Segoe UI"/>
          <w:sz w:val="20"/>
        </w:rPr>
        <w:t>A web browser</w:t>
      </w:r>
    </w:p>
    <w:p w:rsidR="005F7171" w:rsidRDefault="00C92137">
      <w:pPr>
        <w:pStyle w:val="a4"/>
        <w:numPr>
          <w:ilvl w:val="0"/>
          <w:numId w:val="12"/>
        </w:numPr>
        <w:tabs>
          <w:tab w:val="left" w:pos="860"/>
          <w:tab w:val="left" w:pos="861"/>
        </w:tabs>
        <w:spacing w:line="265" w:lineRule="exact"/>
        <w:rPr>
          <w:rFonts w:ascii="Symbol" w:hAnsi="Symbol"/>
          <w:sz w:val="20"/>
        </w:rPr>
      </w:pPr>
      <w:r>
        <w:rPr>
          <w:rFonts w:ascii="Segoe UI" w:hAnsi="Segoe UI"/>
          <w:sz w:val="20"/>
        </w:rPr>
        <w:t xml:space="preserve">A Microsoft </w:t>
      </w:r>
      <w:proofErr w:type="gramStart"/>
      <w:r>
        <w:rPr>
          <w:rFonts w:ascii="Segoe UI" w:hAnsi="Segoe UI"/>
          <w:sz w:val="20"/>
        </w:rPr>
        <w:t>account</w:t>
      </w:r>
      <w:proofErr w:type="gramEnd"/>
    </w:p>
    <w:p w:rsidR="005F7171" w:rsidRDefault="00C92137">
      <w:pPr>
        <w:pStyle w:val="a4"/>
        <w:numPr>
          <w:ilvl w:val="0"/>
          <w:numId w:val="12"/>
        </w:numPr>
        <w:tabs>
          <w:tab w:val="left" w:pos="860"/>
          <w:tab w:val="left" w:pos="861"/>
        </w:tabs>
        <w:spacing w:line="265" w:lineRule="exact"/>
        <w:rPr>
          <w:rFonts w:ascii="Symbol" w:hAnsi="Symbol"/>
          <w:sz w:val="20"/>
        </w:rPr>
      </w:pPr>
      <w:r>
        <w:rPr>
          <w:rFonts w:ascii="Segoe UI" w:hAnsi="Segoe UI"/>
          <w:sz w:val="20"/>
        </w:rPr>
        <w:t>A Microsoft Azure</w:t>
      </w:r>
      <w:r>
        <w:rPr>
          <w:rFonts w:ascii="Segoe UI" w:hAnsi="Segoe UI"/>
          <w:spacing w:val="-1"/>
          <w:sz w:val="20"/>
        </w:rPr>
        <w:t xml:space="preserve"> </w:t>
      </w:r>
      <w:r>
        <w:rPr>
          <w:rFonts w:ascii="Segoe UI" w:hAnsi="Segoe UI"/>
          <w:sz w:val="20"/>
        </w:rPr>
        <w:t>sub</w:t>
      </w:r>
      <w:r>
        <w:rPr>
          <w:rFonts w:ascii="Segoe UI" w:hAnsi="Segoe UI"/>
          <w:sz w:val="20"/>
        </w:rPr>
        <w:t>scription</w:t>
      </w:r>
    </w:p>
    <w:p w:rsidR="005F7171" w:rsidRDefault="00C92137">
      <w:pPr>
        <w:pStyle w:val="a4"/>
        <w:numPr>
          <w:ilvl w:val="0"/>
          <w:numId w:val="12"/>
        </w:numPr>
        <w:tabs>
          <w:tab w:val="left" w:pos="860"/>
          <w:tab w:val="left" w:pos="861"/>
        </w:tabs>
        <w:ind w:right="721"/>
        <w:rPr>
          <w:rFonts w:ascii="Symbol" w:hAnsi="Symbol"/>
        </w:rPr>
      </w:pPr>
      <w:r>
        <w:rPr>
          <w:rFonts w:ascii="Segoe UI" w:hAnsi="Segoe UI"/>
          <w:sz w:val="20"/>
        </w:rPr>
        <w:t>A Microsoft Windows, Linux, or Apple Mac OS X computer on which the Azure CLI has</w:t>
      </w:r>
      <w:r>
        <w:rPr>
          <w:rFonts w:ascii="Segoe UI" w:hAnsi="Segoe UI"/>
          <w:spacing w:val="-26"/>
          <w:sz w:val="20"/>
        </w:rPr>
        <w:t xml:space="preserve"> </w:t>
      </w:r>
      <w:r>
        <w:rPr>
          <w:rFonts w:ascii="Segoe UI" w:hAnsi="Segoe UI"/>
          <w:sz w:val="20"/>
        </w:rPr>
        <w:t>been installed.</w:t>
      </w:r>
    </w:p>
    <w:p w:rsidR="005F7171" w:rsidRDefault="00C92137">
      <w:pPr>
        <w:pStyle w:val="a4"/>
        <w:numPr>
          <w:ilvl w:val="0"/>
          <w:numId w:val="12"/>
        </w:numPr>
        <w:tabs>
          <w:tab w:val="left" w:pos="860"/>
          <w:tab w:val="left" w:pos="861"/>
        </w:tabs>
        <w:spacing w:before="1"/>
        <w:rPr>
          <w:rFonts w:ascii="Symbol" w:hAnsi="Symbol"/>
        </w:rPr>
      </w:pPr>
      <w:r>
        <w:rPr>
          <w:rFonts w:ascii="Segoe UI" w:hAnsi="Segoe UI"/>
          <w:sz w:val="20"/>
        </w:rPr>
        <w:t>The lab files for this</w:t>
      </w:r>
      <w:r>
        <w:rPr>
          <w:rFonts w:ascii="Segoe UI" w:hAnsi="Segoe UI"/>
          <w:spacing w:val="-5"/>
          <w:sz w:val="20"/>
        </w:rPr>
        <w:t xml:space="preserve"> </w:t>
      </w:r>
      <w:r>
        <w:rPr>
          <w:rFonts w:ascii="Segoe UI" w:hAnsi="Segoe UI"/>
          <w:sz w:val="20"/>
        </w:rPr>
        <w:t>course.</w:t>
      </w:r>
    </w:p>
    <w:p w:rsidR="005F7171" w:rsidRDefault="00C92137">
      <w:pPr>
        <w:pStyle w:val="a3"/>
        <w:spacing w:before="3"/>
        <w:ind w:left="0"/>
        <w:rPr>
          <w:rFonts w:ascii="Segoe UI"/>
          <w:sz w:val="10"/>
        </w:rPr>
      </w:pPr>
      <w:r>
        <w:pict>
          <v:shapetype id="_x0000_t202" coordsize="21600,21600" o:spt="202" path="m,l,21600r21600,l21600,xe">
            <v:stroke joinstyle="miter"/>
            <v:path gradientshapeok="t" o:connecttype="rect"/>
          </v:shapetype>
          <v:shape id="_x0000_s1031" type="#_x0000_t202" style="position:absolute;margin-left:70.6pt;margin-top:8.05pt;width:470.95pt;height:29.05pt;z-index:-251660800;mso-wrap-distance-left:0;mso-wrap-distance-right:0;mso-position-horizontal-relative:page" fillcolor="#deeaf6" stroked="f">
            <v:textbox inset="0,0,0,0">
              <w:txbxContent>
                <w:p w:rsidR="005F7171" w:rsidRDefault="00C92137">
                  <w:pPr>
                    <w:pStyle w:val="a3"/>
                    <w:spacing w:line="259" w:lineRule="auto"/>
                    <w:ind w:left="28" w:right="106"/>
                  </w:pPr>
                  <w:r>
                    <w:rPr>
                      <w:b/>
                    </w:rPr>
                    <w:t>Note</w:t>
                  </w:r>
                  <w:r>
                    <w:t xml:space="preserve">: To set up the required environment for the lab, follow the instructions in the </w:t>
                  </w:r>
                  <w:r>
                    <w:rPr>
                      <w:b/>
                    </w:rPr>
                    <w:t xml:space="preserve">Setup </w:t>
                  </w:r>
                  <w:r>
                    <w:t>document for this course.</w:t>
                  </w:r>
                </w:p>
              </w:txbxContent>
            </v:textbox>
            <w10:wrap type="topAndBottom" anchorx="page"/>
          </v:shape>
        </w:pict>
      </w:r>
    </w:p>
    <w:p w:rsidR="005F7171" w:rsidRDefault="00C92137">
      <w:pPr>
        <w:pStyle w:val="1"/>
        <w:spacing w:before="143"/>
      </w:pPr>
      <w:r>
        <w:rPr>
          <w:color w:val="006FC0"/>
          <w:spacing w:val="-10"/>
        </w:rPr>
        <w:t xml:space="preserve">Provisioning </w:t>
      </w:r>
      <w:r>
        <w:rPr>
          <w:color w:val="006FC0"/>
          <w:spacing w:val="-6"/>
        </w:rPr>
        <w:t xml:space="preserve">and </w:t>
      </w:r>
      <w:r>
        <w:rPr>
          <w:color w:val="006FC0"/>
          <w:spacing w:val="-10"/>
        </w:rPr>
        <w:t xml:space="preserve">Configuring </w:t>
      </w:r>
      <w:r>
        <w:rPr>
          <w:color w:val="006FC0"/>
          <w:spacing w:val="-5"/>
        </w:rPr>
        <w:t>an</w:t>
      </w:r>
      <w:r>
        <w:rPr>
          <w:color w:val="006FC0"/>
          <w:spacing w:val="-63"/>
        </w:rPr>
        <w:t xml:space="preserve"> </w:t>
      </w:r>
      <w:r>
        <w:rPr>
          <w:color w:val="006FC0"/>
          <w:spacing w:val="-10"/>
        </w:rPr>
        <w:t xml:space="preserve">HDInsight </w:t>
      </w:r>
      <w:r>
        <w:rPr>
          <w:color w:val="006FC0"/>
          <w:spacing w:val="-9"/>
        </w:rPr>
        <w:t>Cluster</w:t>
      </w:r>
    </w:p>
    <w:p w:rsidR="005F7171" w:rsidRDefault="00C92137">
      <w:pPr>
        <w:spacing w:line="266" w:lineRule="exact"/>
        <w:ind w:left="140"/>
        <w:rPr>
          <w:rFonts w:ascii="Segoe UI"/>
          <w:sz w:val="20"/>
        </w:rPr>
      </w:pPr>
      <w:r>
        <w:rPr>
          <w:rFonts w:ascii="Segoe UI"/>
          <w:sz w:val="20"/>
        </w:rPr>
        <w:t>The first task you must perform is to provision an HDInsight cluster.</w:t>
      </w:r>
    </w:p>
    <w:p w:rsidR="005F7171" w:rsidRDefault="00C92137">
      <w:pPr>
        <w:pStyle w:val="a3"/>
        <w:spacing w:before="3"/>
        <w:ind w:left="0"/>
        <w:rPr>
          <w:rFonts w:ascii="Segoe UI"/>
          <w:sz w:val="18"/>
        </w:rPr>
      </w:pPr>
      <w:r>
        <w:pict>
          <v:shape id="_x0000_s1030" type="#_x0000_t202" style="position:absolute;margin-left:70.6pt;margin-top:13.35pt;width:470.95pt;height:40pt;z-index:-251659776;mso-wrap-distance-left:0;mso-wrap-distance-right:0;mso-position-horizontal-relative:page" fillcolor="#deeaf6" stroked="f">
            <v:textbox inset="0,0,0,0">
              <w:txbxContent>
                <w:p w:rsidR="005F7171" w:rsidRDefault="00C92137">
                  <w:pPr>
                    <w:ind w:left="28" w:right="158"/>
                    <w:rPr>
                      <w:rFonts w:ascii="Segoe UI"/>
                      <w:sz w:val="20"/>
                    </w:rPr>
                  </w:pPr>
                  <w:r>
                    <w:rPr>
                      <w:rFonts w:ascii="Segoe UI"/>
                      <w:b/>
                      <w:sz w:val="20"/>
                    </w:rPr>
                    <w:t>Note</w:t>
                  </w:r>
                  <w:r>
                    <w:rPr>
                      <w:rFonts w:ascii="Segoe UI"/>
                      <w:sz w:val="20"/>
                    </w:rPr>
                    <w:t>: The Microsoft</w:t>
                  </w:r>
                  <w:r>
                    <w:rPr>
                      <w:rFonts w:ascii="Segoe UI"/>
                      <w:sz w:val="20"/>
                    </w:rPr>
                    <w:t xml:space="preserve"> Azure portal is continually improved in response to customer feedback. The steps in this exercise reflect the user interface of the Microsoft Azure portal at the time of </w:t>
                  </w:r>
                  <w:proofErr w:type="gramStart"/>
                  <w:r>
                    <w:rPr>
                      <w:rFonts w:ascii="Segoe UI"/>
                      <w:sz w:val="20"/>
                    </w:rPr>
                    <w:t>writing, but</w:t>
                  </w:r>
                  <w:proofErr w:type="gramEnd"/>
                  <w:r>
                    <w:rPr>
                      <w:rFonts w:ascii="Segoe UI"/>
                      <w:sz w:val="20"/>
                    </w:rPr>
                    <w:t xml:space="preserve"> may not match the latest design of the portal exactly.</w:t>
                  </w:r>
                </w:p>
              </w:txbxContent>
            </v:textbox>
            <w10:wrap type="topAndBottom" anchorx="page"/>
          </v:shape>
        </w:pict>
      </w:r>
    </w:p>
    <w:p w:rsidR="005F7171" w:rsidRDefault="005F7171">
      <w:pPr>
        <w:pStyle w:val="a3"/>
        <w:spacing w:before="6"/>
        <w:ind w:left="0"/>
        <w:rPr>
          <w:rFonts w:ascii="Segoe UI"/>
          <w:sz w:val="18"/>
        </w:rPr>
      </w:pPr>
    </w:p>
    <w:p w:rsidR="005F7171" w:rsidRDefault="00C92137">
      <w:pPr>
        <w:pStyle w:val="2"/>
      </w:pPr>
      <w:r>
        <w:rPr>
          <w:color w:val="2D74B5"/>
        </w:rPr>
        <w:t>Provision an HD</w:t>
      </w:r>
      <w:r>
        <w:rPr>
          <w:color w:val="2D74B5"/>
        </w:rPr>
        <w:t>Insight Cluster</w:t>
      </w:r>
    </w:p>
    <w:p w:rsidR="005F7171" w:rsidRDefault="00C92137">
      <w:pPr>
        <w:pStyle w:val="a4"/>
        <w:numPr>
          <w:ilvl w:val="0"/>
          <w:numId w:val="11"/>
        </w:numPr>
        <w:tabs>
          <w:tab w:val="left" w:pos="860"/>
          <w:tab w:val="left" w:pos="861"/>
        </w:tabs>
        <w:spacing w:before="24"/>
        <w:ind w:right="494"/>
        <w:rPr>
          <w:rFonts w:ascii="Segoe UI"/>
          <w:sz w:val="20"/>
        </w:rPr>
      </w:pPr>
      <w:r>
        <w:rPr>
          <w:rFonts w:ascii="Segoe UI"/>
          <w:sz w:val="20"/>
        </w:rPr>
        <w:t>In a web browser, navigate to</w:t>
      </w:r>
      <w:r>
        <w:rPr>
          <w:rFonts w:ascii="Segoe UI"/>
          <w:color w:val="0462C1"/>
          <w:sz w:val="20"/>
        </w:rPr>
        <w:t xml:space="preserve"> </w:t>
      </w:r>
      <w:hyperlink r:id="rId7">
        <w:r>
          <w:rPr>
            <w:rFonts w:ascii="Segoe UI"/>
            <w:color w:val="0462C1"/>
            <w:sz w:val="20"/>
            <w:u w:val="single" w:color="0462C1"/>
          </w:rPr>
          <w:t>http://portal.azure.com</w:t>
        </w:r>
        <w:r>
          <w:rPr>
            <w:rFonts w:ascii="Segoe UI"/>
            <w:sz w:val="20"/>
          </w:rPr>
          <w:t xml:space="preserve">. </w:t>
        </w:r>
      </w:hyperlink>
      <w:r>
        <w:rPr>
          <w:rFonts w:ascii="Segoe UI"/>
          <w:sz w:val="20"/>
        </w:rPr>
        <w:t>If prompted, sign in using the</w:t>
      </w:r>
      <w:r>
        <w:rPr>
          <w:rFonts w:ascii="Segoe UI"/>
          <w:spacing w:val="-33"/>
          <w:sz w:val="20"/>
        </w:rPr>
        <w:t xml:space="preserve"> </w:t>
      </w:r>
      <w:r>
        <w:rPr>
          <w:rFonts w:ascii="Segoe UI"/>
          <w:sz w:val="20"/>
        </w:rPr>
        <w:t>Microsoft account that is associated with your Azure</w:t>
      </w:r>
      <w:r>
        <w:rPr>
          <w:rFonts w:ascii="Segoe UI"/>
          <w:spacing w:val="-3"/>
          <w:sz w:val="20"/>
        </w:rPr>
        <w:t xml:space="preserve"> </w:t>
      </w:r>
      <w:r>
        <w:rPr>
          <w:rFonts w:ascii="Segoe UI"/>
          <w:sz w:val="20"/>
        </w:rPr>
        <w:t>subscription.</w:t>
      </w:r>
    </w:p>
    <w:p w:rsidR="005F7171" w:rsidRDefault="00C92137">
      <w:pPr>
        <w:pStyle w:val="a4"/>
        <w:numPr>
          <w:ilvl w:val="0"/>
          <w:numId w:val="11"/>
        </w:numPr>
        <w:tabs>
          <w:tab w:val="left" w:pos="860"/>
          <w:tab w:val="left" w:pos="861"/>
        </w:tabs>
        <w:spacing w:before="3" w:line="237" w:lineRule="auto"/>
        <w:ind w:right="340"/>
        <w:rPr>
          <w:rFonts w:ascii="Segoe UI"/>
          <w:sz w:val="20"/>
        </w:rPr>
      </w:pPr>
      <w:r>
        <w:rPr>
          <w:rFonts w:ascii="Segoe UI"/>
          <w:sz w:val="20"/>
        </w:rPr>
        <w:t xml:space="preserve">In the Microsoft Azure portal, click </w:t>
      </w:r>
      <w:r>
        <w:rPr>
          <w:rFonts w:ascii="Segoe UI"/>
          <w:b/>
          <w:sz w:val="20"/>
        </w:rPr>
        <w:t>All resources</w:t>
      </w:r>
      <w:r>
        <w:rPr>
          <w:rFonts w:ascii="Segoe UI"/>
          <w:sz w:val="20"/>
        </w:rPr>
        <w:t>, and verify that there are no existing</w:t>
      </w:r>
      <w:r>
        <w:rPr>
          <w:rFonts w:ascii="Segoe UI"/>
          <w:spacing w:val="-25"/>
          <w:sz w:val="20"/>
        </w:rPr>
        <w:t xml:space="preserve"> </w:t>
      </w:r>
      <w:r>
        <w:rPr>
          <w:rFonts w:ascii="Segoe UI"/>
          <w:sz w:val="20"/>
        </w:rPr>
        <w:t>HDInsight clusters in your</w:t>
      </w:r>
      <w:r>
        <w:rPr>
          <w:rFonts w:ascii="Segoe UI"/>
          <w:spacing w:val="-2"/>
          <w:sz w:val="20"/>
        </w:rPr>
        <w:t xml:space="preserve"> </w:t>
      </w:r>
      <w:r>
        <w:rPr>
          <w:rFonts w:ascii="Segoe UI"/>
          <w:sz w:val="20"/>
        </w:rPr>
        <w:t>subscription.</w:t>
      </w:r>
    </w:p>
    <w:p w:rsidR="005F7171" w:rsidRDefault="00C92137">
      <w:pPr>
        <w:pStyle w:val="a4"/>
        <w:numPr>
          <w:ilvl w:val="0"/>
          <w:numId w:val="11"/>
        </w:numPr>
        <w:tabs>
          <w:tab w:val="left" w:pos="860"/>
          <w:tab w:val="left" w:pos="861"/>
        </w:tabs>
        <w:spacing w:before="1"/>
        <w:ind w:right="506"/>
        <w:rPr>
          <w:rFonts w:ascii="Segoe UI"/>
          <w:sz w:val="20"/>
        </w:rPr>
      </w:pPr>
      <w:r>
        <w:rPr>
          <w:rFonts w:ascii="Segoe UI"/>
          <w:sz w:val="20"/>
        </w:rPr>
        <w:t xml:space="preserve">In the menu (on the left edge), click </w:t>
      </w:r>
      <w:r>
        <w:rPr>
          <w:rFonts w:ascii="Segoe UI"/>
          <w:b/>
          <w:sz w:val="20"/>
        </w:rPr>
        <w:t xml:space="preserve">New </w:t>
      </w:r>
      <w:r>
        <w:rPr>
          <w:rFonts w:ascii="Segoe UI"/>
          <w:sz w:val="20"/>
        </w:rPr>
        <w:t xml:space="preserve">(indicated by a </w:t>
      </w:r>
      <w:r>
        <w:rPr>
          <w:rFonts w:ascii="Segoe UI"/>
          <w:b/>
          <w:sz w:val="20"/>
        </w:rPr>
        <w:t>+</w:t>
      </w:r>
      <w:r>
        <w:rPr>
          <w:rFonts w:ascii="Segoe UI"/>
          <w:sz w:val="20"/>
        </w:rPr>
        <w:t xml:space="preserve">), and in the </w:t>
      </w:r>
      <w:r>
        <w:rPr>
          <w:rFonts w:ascii="Segoe UI"/>
          <w:b/>
          <w:sz w:val="20"/>
        </w:rPr>
        <w:t xml:space="preserve">Data + Analytics </w:t>
      </w:r>
      <w:r>
        <w:rPr>
          <w:rFonts w:ascii="Segoe UI"/>
          <w:sz w:val="20"/>
        </w:rPr>
        <w:t xml:space="preserve">category, click </w:t>
      </w:r>
      <w:r>
        <w:rPr>
          <w:rFonts w:ascii="Segoe UI"/>
          <w:b/>
          <w:sz w:val="20"/>
        </w:rPr>
        <w:t>HDInsight</w:t>
      </w:r>
      <w:r>
        <w:rPr>
          <w:rFonts w:ascii="Segoe UI"/>
          <w:sz w:val="20"/>
        </w:rPr>
        <w:t xml:space="preserve">. Then use the </w:t>
      </w:r>
      <w:r>
        <w:rPr>
          <w:rFonts w:ascii="Segoe UI"/>
          <w:b/>
          <w:sz w:val="20"/>
        </w:rPr>
        <w:t xml:space="preserve">New HDInsight Cluster </w:t>
      </w:r>
      <w:r>
        <w:rPr>
          <w:rFonts w:ascii="Segoe UI"/>
          <w:sz w:val="20"/>
        </w:rPr>
        <w:t>blade to create a new</w:t>
      </w:r>
      <w:r>
        <w:rPr>
          <w:rFonts w:ascii="Segoe UI"/>
          <w:spacing w:val="-35"/>
          <w:sz w:val="20"/>
        </w:rPr>
        <w:t xml:space="preserve"> </w:t>
      </w:r>
      <w:r>
        <w:rPr>
          <w:rFonts w:ascii="Segoe UI"/>
          <w:sz w:val="20"/>
        </w:rPr>
        <w:t>cluster with the following</w:t>
      </w:r>
      <w:r>
        <w:rPr>
          <w:rFonts w:ascii="Segoe UI"/>
          <w:spacing w:val="-3"/>
          <w:sz w:val="20"/>
        </w:rPr>
        <w:t xml:space="preserve"> </w:t>
      </w:r>
      <w:r>
        <w:rPr>
          <w:rFonts w:ascii="Segoe UI"/>
          <w:sz w:val="20"/>
        </w:rPr>
        <w:t>settings:</w:t>
      </w:r>
    </w:p>
    <w:p w:rsidR="005F7171" w:rsidRDefault="005F7171">
      <w:pPr>
        <w:rPr>
          <w:rFonts w:ascii="Segoe UI"/>
          <w:sz w:val="20"/>
        </w:rPr>
        <w:sectPr w:rsidR="005F7171">
          <w:type w:val="continuous"/>
          <w:pgSz w:w="12240" w:h="15840"/>
          <w:pgMar w:top="1240" w:right="1300" w:bottom="280" w:left="1300" w:header="720" w:footer="720" w:gutter="0"/>
          <w:cols w:space="720"/>
        </w:sectPr>
      </w:pPr>
    </w:p>
    <w:p w:rsidR="005F7171" w:rsidRDefault="00C92137">
      <w:pPr>
        <w:pStyle w:val="a4"/>
        <w:numPr>
          <w:ilvl w:val="1"/>
          <w:numId w:val="11"/>
        </w:numPr>
        <w:tabs>
          <w:tab w:val="left" w:pos="1580"/>
          <w:tab w:val="left" w:pos="1581"/>
        </w:tabs>
        <w:spacing w:before="73" w:line="265" w:lineRule="exact"/>
        <w:rPr>
          <w:rFonts w:ascii="Symbol" w:hAnsi="Symbol"/>
          <w:i/>
          <w:sz w:val="20"/>
        </w:rPr>
      </w:pPr>
      <w:r>
        <w:rPr>
          <w:rFonts w:ascii="Segoe UI" w:hAnsi="Segoe UI"/>
          <w:b/>
          <w:sz w:val="20"/>
        </w:rPr>
        <w:lastRenderedPageBreak/>
        <w:t>Cluster Name</w:t>
      </w:r>
      <w:r>
        <w:rPr>
          <w:rFonts w:ascii="Segoe UI" w:hAnsi="Segoe UI"/>
          <w:sz w:val="20"/>
        </w:rPr>
        <w:t xml:space="preserve">: </w:t>
      </w:r>
      <w:r>
        <w:rPr>
          <w:rFonts w:ascii="Segoe UI" w:hAnsi="Segoe UI"/>
          <w:i/>
          <w:sz w:val="20"/>
        </w:rPr>
        <w:t>Enter a unique name (and make a note of</w:t>
      </w:r>
      <w:r>
        <w:rPr>
          <w:rFonts w:ascii="Segoe UI" w:hAnsi="Segoe UI"/>
          <w:i/>
          <w:spacing w:val="-9"/>
          <w:sz w:val="20"/>
        </w:rPr>
        <w:t xml:space="preserve"> </w:t>
      </w:r>
      <w:r>
        <w:rPr>
          <w:rFonts w:ascii="Segoe UI" w:hAnsi="Segoe UI"/>
          <w:i/>
          <w:sz w:val="20"/>
        </w:rPr>
        <w:t>it!)</w:t>
      </w:r>
    </w:p>
    <w:p w:rsidR="005F7171" w:rsidRDefault="00C92137">
      <w:pPr>
        <w:pStyle w:val="a4"/>
        <w:numPr>
          <w:ilvl w:val="1"/>
          <w:numId w:val="11"/>
        </w:numPr>
        <w:tabs>
          <w:tab w:val="left" w:pos="1580"/>
          <w:tab w:val="left" w:pos="1581"/>
        </w:tabs>
        <w:spacing w:line="274" w:lineRule="exact"/>
        <w:rPr>
          <w:rFonts w:ascii="Symbol" w:hAnsi="Symbol"/>
          <w:i/>
          <w:sz w:val="20"/>
        </w:rPr>
      </w:pPr>
      <w:r>
        <w:rPr>
          <w:b/>
        </w:rPr>
        <w:t>Subscription</w:t>
      </w:r>
      <w:r>
        <w:rPr>
          <w:rFonts w:ascii="Segoe UI" w:hAnsi="Segoe UI"/>
          <w:sz w:val="20"/>
        </w:rPr>
        <w:t xml:space="preserve">: </w:t>
      </w:r>
      <w:r>
        <w:rPr>
          <w:rFonts w:ascii="Segoe UI" w:hAnsi="Segoe UI"/>
          <w:i/>
          <w:sz w:val="20"/>
        </w:rPr>
        <w:t>Select your Azure</w:t>
      </w:r>
      <w:r>
        <w:rPr>
          <w:rFonts w:ascii="Segoe UI" w:hAnsi="Segoe UI"/>
          <w:i/>
          <w:spacing w:val="-3"/>
          <w:sz w:val="20"/>
        </w:rPr>
        <w:t xml:space="preserve"> </w:t>
      </w:r>
      <w:r>
        <w:rPr>
          <w:rFonts w:ascii="Segoe UI" w:hAnsi="Segoe UI"/>
          <w:i/>
          <w:sz w:val="20"/>
        </w:rPr>
        <w:t>subscription</w:t>
      </w:r>
    </w:p>
    <w:p w:rsidR="005F7171" w:rsidRDefault="00C92137">
      <w:pPr>
        <w:pStyle w:val="a4"/>
        <w:numPr>
          <w:ilvl w:val="1"/>
          <w:numId w:val="11"/>
        </w:numPr>
        <w:tabs>
          <w:tab w:val="left" w:pos="1580"/>
          <w:tab w:val="left" w:pos="1581"/>
        </w:tabs>
        <w:spacing w:before="2" w:line="266" w:lineRule="exact"/>
        <w:rPr>
          <w:rFonts w:ascii="Symbol" w:hAnsi="Symbol"/>
          <w:sz w:val="20"/>
        </w:rPr>
      </w:pPr>
      <w:r>
        <w:rPr>
          <w:rFonts w:ascii="Segoe UI" w:hAnsi="Segoe UI"/>
          <w:b/>
          <w:sz w:val="20"/>
        </w:rPr>
        <w:t>Cluster</w:t>
      </w:r>
      <w:r>
        <w:rPr>
          <w:rFonts w:ascii="Segoe UI" w:hAnsi="Segoe UI"/>
          <w:b/>
          <w:spacing w:val="-1"/>
          <w:sz w:val="20"/>
        </w:rPr>
        <w:t xml:space="preserve"> </w:t>
      </w:r>
      <w:r>
        <w:rPr>
          <w:rFonts w:ascii="Segoe UI" w:hAnsi="Segoe UI"/>
          <w:b/>
          <w:sz w:val="20"/>
        </w:rPr>
        <w:t>Type</w:t>
      </w:r>
      <w:r>
        <w:rPr>
          <w:rFonts w:ascii="Segoe UI" w:hAnsi="Segoe UI"/>
          <w:sz w:val="20"/>
        </w:rPr>
        <w:t>:</w:t>
      </w:r>
    </w:p>
    <w:p w:rsidR="005F7171" w:rsidRDefault="00C92137">
      <w:pPr>
        <w:pStyle w:val="a4"/>
        <w:numPr>
          <w:ilvl w:val="2"/>
          <w:numId w:val="11"/>
        </w:numPr>
        <w:tabs>
          <w:tab w:val="left" w:pos="2301"/>
        </w:tabs>
        <w:spacing w:line="268" w:lineRule="exact"/>
      </w:pPr>
      <w:r>
        <w:rPr>
          <w:b/>
        </w:rPr>
        <w:t>Cluster Type</w:t>
      </w:r>
      <w:r>
        <w:t>:</w:t>
      </w:r>
      <w:r>
        <w:rPr>
          <w:spacing w:val="-5"/>
        </w:rPr>
        <w:t xml:space="preserve"> </w:t>
      </w:r>
      <w:r>
        <w:t>Hadoop</w:t>
      </w:r>
    </w:p>
    <w:p w:rsidR="005F7171" w:rsidRDefault="00C92137">
      <w:pPr>
        <w:pStyle w:val="a4"/>
        <w:numPr>
          <w:ilvl w:val="2"/>
          <w:numId w:val="11"/>
        </w:numPr>
        <w:tabs>
          <w:tab w:val="left" w:pos="2301"/>
        </w:tabs>
        <w:spacing w:line="274" w:lineRule="exact"/>
        <w:rPr>
          <w:rFonts w:ascii="Segoe UI" w:hAnsi="Segoe UI"/>
          <w:sz w:val="20"/>
        </w:rPr>
      </w:pPr>
      <w:r>
        <w:rPr>
          <w:b/>
        </w:rPr>
        <w:t>Operating System</w:t>
      </w:r>
      <w:r>
        <w:rPr>
          <w:rFonts w:ascii="Segoe UI" w:hAnsi="Segoe UI"/>
          <w:sz w:val="20"/>
        </w:rPr>
        <w:t>:</w:t>
      </w:r>
      <w:r>
        <w:rPr>
          <w:rFonts w:ascii="Segoe UI" w:hAnsi="Segoe UI"/>
          <w:spacing w:val="-1"/>
          <w:sz w:val="20"/>
        </w:rPr>
        <w:t xml:space="preserve"> </w:t>
      </w:r>
      <w:r>
        <w:rPr>
          <w:rFonts w:ascii="Segoe UI" w:hAnsi="Segoe UI"/>
          <w:sz w:val="20"/>
        </w:rPr>
        <w:t>Linux</w:t>
      </w:r>
    </w:p>
    <w:p w:rsidR="005F7171" w:rsidRDefault="00C92137">
      <w:pPr>
        <w:pStyle w:val="a4"/>
        <w:numPr>
          <w:ilvl w:val="2"/>
          <w:numId w:val="11"/>
        </w:numPr>
        <w:tabs>
          <w:tab w:val="left" w:pos="2301"/>
        </w:tabs>
        <w:spacing w:before="1"/>
        <w:rPr>
          <w:rFonts w:ascii="Segoe UI" w:hAnsi="Segoe UI"/>
          <w:sz w:val="20"/>
        </w:rPr>
      </w:pPr>
      <w:r>
        <w:rPr>
          <w:b/>
        </w:rPr>
        <w:t>Version</w:t>
      </w:r>
      <w:r>
        <w:rPr>
          <w:rFonts w:ascii="Segoe UI" w:hAnsi="Segoe UI"/>
          <w:sz w:val="20"/>
        </w:rPr>
        <w:t xml:space="preserve">: </w:t>
      </w:r>
      <w:r>
        <w:rPr>
          <w:rFonts w:ascii="Segoe UI" w:hAnsi="Segoe UI"/>
          <w:i/>
          <w:sz w:val="20"/>
        </w:rPr>
        <w:t>Choose the latest version of Hadoop</w:t>
      </w:r>
      <w:r>
        <w:rPr>
          <w:rFonts w:ascii="Segoe UI" w:hAnsi="Segoe UI"/>
          <w:i/>
          <w:spacing w:val="-8"/>
          <w:sz w:val="20"/>
        </w:rPr>
        <w:t xml:space="preserve"> </w:t>
      </w:r>
      <w:r>
        <w:rPr>
          <w:rFonts w:ascii="Segoe UI" w:hAnsi="Segoe UI"/>
          <w:i/>
          <w:sz w:val="20"/>
        </w:rPr>
        <w:t>available</w:t>
      </w:r>
      <w:r>
        <w:rPr>
          <w:rFonts w:ascii="Segoe UI" w:hAnsi="Segoe UI"/>
          <w:sz w:val="20"/>
        </w:rPr>
        <w:t>.</w:t>
      </w:r>
    </w:p>
    <w:p w:rsidR="005F7171" w:rsidRDefault="00C92137">
      <w:pPr>
        <w:pStyle w:val="a4"/>
        <w:numPr>
          <w:ilvl w:val="2"/>
          <w:numId w:val="11"/>
        </w:numPr>
        <w:tabs>
          <w:tab w:val="left" w:pos="2301"/>
        </w:tabs>
      </w:pPr>
      <w:r>
        <w:rPr>
          <w:b/>
        </w:rPr>
        <w:t>Cluster Tier</w:t>
      </w:r>
      <w:r>
        <w:t>:</w:t>
      </w:r>
      <w:r>
        <w:rPr>
          <w:spacing w:val="-2"/>
        </w:rPr>
        <w:t xml:space="preserve"> </w:t>
      </w:r>
      <w:r>
        <w:t>Standard</w:t>
      </w:r>
    </w:p>
    <w:p w:rsidR="005F7171" w:rsidRDefault="00C92137">
      <w:pPr>
        <w:pStyle w:val="a4"/>
        <w:numPr>
          <w:ilvl w:val="1"/>
          <w:numId w:val="11"/>
        </w:numPr>
        <w:tabs>
          <w:tab w:val="left" w:pos="1580"/>
          <w:tab w:val="left" w:pos="1581"/>
        </w:tabs>
        <w:spacing w:before="1"/>
        <w:rPr>
          <w:rFonts w:ascii="Symbol" w:hAnsi="Symbol"/>
          <w:i/>
          <w:sz w:val="20"/>
        </w:rPr>
      </w:pPr>
      <w:r>
        <w:rPr>
          <w:rFonts w:ascii="Segoe UI" w:hAnsi="Segoe UI"/>
          <w:b/>
          <w:sz w:val="20"/>
        </w:rPr>
        <w:t xml:space="preserve">Cluster Login Username: </w:t>
      </w:r>
      <w:r>
        <w:rPr>
          <w:rFonts w:ascii="Segoe UI" w:hAnsi="Segoe UI"/>
          <w:i/>
          <w:sz w:val="20"/>
        </w:rPr>
        <w:t>Enter a user name of your choice (and make a note of</w:t>
      </w:r>
      <w:r>
        <w:rPr>
          <w:rFonts w:ascii="Segoe UI" w:hAnsi="Segoe UI"/>
          <w:i/>
          <w:spacing w:val="-20"/>
          <w:sz w:val="20"/>
        </w:rPr>
        <w:t xml:space="preserve"> </w:t>
      </w:r>
      <w:r>
        <w:rPr>
          <w:rFonts w:ascii="Segoe UI" w:hAnsi="Segoe UI"/>
          <w:i/>
          <w:sz w:val="20"/>
        </w:rPr>
        <w:t>it!)</w:t>
      </w:r>
    </w:p>
    <w:p w:rsidR="005F7171" w:rsidRDefault="00C92137">
      <w:pPr>
        <w:pStyle w:val="a4"/>
        <w:numPr>
          <w:ilvl w:val="1"/>
          <w:numId w:val="11"/>
        </w:numPr>
        <w:tabs>
          <w:tab w:val="left" w:pos="1580"/>
          <w:tab w:val="left" w:pos="1581"/>
        </w:tabs>
        <w:spacing w:before="1" w:line="265" w:lineRule="exact"/>
        <w:rPr>
          <w:rFonts w:ascii="Symbol" w:hAnsi="Symbol"/>
          <w:i/>
          <w:sz w:val="20"/>
        </w:rPr>
      </w:pPr>
      <w:r>
        <w:rPr>
          <w:rFonts w:ascii="Segoe UI" w:hAnsi="Segoe UI"/>
          <w:b/>
          <w:sz w:val="20"/>
        </w:rPr>
        <w:t xml:space="preserve">Cluster Login Password: </w:t>
      </w:r>
      <w:r>
        <w:rPr>
          <w:rFonts w:ascii="Segoe UI" w:hAnsi="Segoe UI"/>
          <w:i/>
          <w:sz w:val="20"/>
        </w:rPr>
        <w:t>Enter a strong password (and make a note of</w:t>
      </w:r>
      <w:r>
        <w:rPr>
          <w:rFonts w:ascii="Segoe UI" w:hAnsi="Segoe UI"/>
          <w:i/>
          <w:spacing w:val="-13"/>
          <w:sz w:val="20"/>
        </w:rPr>
        <w:t xml:space="preserve"> </w:t>
      </w:r>
      <w:r>
        <w:rPr>
          <w:rFonts w:ascii="Segoe UI" w:hAnsi="Segoe UI"/>
          <w:i/>
          <w:sz w:val="20"/>
        </w:rPr>
        <w:t>it!</w:t>
      </w:r>
      <w:r>
        <w:rPr>
          <w:rFonts w:ascii="Segoe UI" w:hAnsi="Segoe UI"/>
          <w:i/>
          <w:sz w:val="20"/>
        </w:rPr>
        <w:t>)</w:t>
      </w:r>
    </w:p>
    <w:p w:rsidR="005F7171" w:rsidRDefault="00C92137">
      <w:pPr>
        <w:pStyle w:val="a4"/>
        <w:numPr>
          <w:ilvl w:val="1"/>
          <w:numId w:val="11"/>
        </w:numPr>
        <w:tabs>
          <w:tab w:val="left" w:pos="1580"/>
          <w:tab w:val="left" w:pos="1581"/>
        </w:tabs>
        <w:spacing w:line="265" w:lineRule="exact"/>
        <w:rPr>
          <w:rFonts w:ascii="Symbol" w:hAnsi="Symbol"/>
          <w:i/>
          <w:sz w:val="20"/>
        </w:rPr>
      </w:pPr>
      <w:r>
        <w:rPr>
          <w:rFonts w:ascii="Segoe UI" w:hAnsi="Segoe UI"/>
          <w:b/>
          <w:sz w:val="20"/>
        </w:rPr>
        <w:t xml:space="preserve">SSH Username: </w:t>
      </w:r>
      <w:r>
        <w:rPr>
          <w:rFonts w:ascii="Segoe UI" w:hAnsi="Segoe UI"/>
          <w:i/>
          <w:sz w:val="20"/>
        </w:rPr>
        <w:t>Enter another user name of your choice (and make a note of</w:t>
      </w:r>
      <w:r>
        <w:rPr>
          <w:rFonts w:ascii="Segoe UI" w:hAnsi="Segoe UI"/>
          <w:i/>
          <w:spacing w:val="-23"/>
          <w:sz w:val="20"/>
        </w:rPr>
        <w:t xml:space="preserve"> </w:t>
      </w:r>
      <w:r>
        <w:rPr>
          <w:rFonts w:ascii="Segoe UI" w:hAnsi="Segoe UI"/>
          <w:i/>
          <w:sz w:val="20"/>
        </w:rPr>
        <w:t>it!)</w:t>
      </w:r>
    </w:p>
    <w:p w:rsidR="005F7171" w:rsidRDefault="00C92137">
      <w:pPr>
        <w:pStyle w:val="a4"/>
        <w:numPr>
          <w:ilvl w:val="1"/>
          <w:numId w:val="11"/>
        </w:numPr>
        <w:tabs>
          <w:tab w:val="left" w:pos="1580"/>
          <w:tab w:val="left" w:pos="1581"/>
        </w:tabs>
        <w:rPr>
          <w:rFonts w:ascii="Symbol" w:hAnsi="Symbol"/>
          <w:i/>
          <w:sz w:val="20"/>
        </w:rPr>
      </w:pPr>
      <w:r>
        <w:rPr>
          <w:rFonts w:ascii="Segoe UI" w:hAnsi="Segoe UI"/>
          <w:b/>
          <w:sz w:val="20"/>
        </w:rPr>
        <w:t xml:space="preserve">SSH Password: </w:t>
      </w:r>
      <w:r>
        <w:rPr>
          <w:rFonts w:ascii="Segoe UI" w:hAnsi="Segoe UI"/>
          <w:i/>
          <w:sz w:val="20"/>
        </w:rPr>
        <w:t>Use the same password as the cluster login</w:t>
      </w:r>
      <w:r>
        <w:rPr>
          <w:rFonts w:ascii="Segoe UI" w:hAnsi="Segoe UI"/>
          <w:i/>
          <w:spacing w:val="-14"/>
          <w:sz w:val="20"/>
        </w:rPr>
        <w:t xml:space="preserve"> </w:t>
      </w:r>
      <w:r>
        <w:rPr>
          <w:rFonts w:ascii="Segoe UI" w:hAnsi="Segoe UI"/>
          <w:i/>
          <w:sz w:val="20"/>
        </w:rPr>
        <w:t>password</w:t>
      </w:r>
    </w:p>
    <w:p w:rsidR="005F7171" w:rsidRDefault="00C92137">
      <w:pPr>
        <w:pStyle w:val="a4"/>
        <w:numPr>
          <w:ilvl w:val="1"/>
          <w:numId w:val="11"/>
        </w:numPr>
        <w:tabs>
          <w:tab w:val="left" w:pos="1580"/>
          <w:tab w:val="left" w:pos="1581"/>
        </w:tabs>
        <w:rPr>
          <w:rFonts w:ascii="Symbol" w:hAnsi="Symbol"/>
          <w:b/>
        </w:rPr>
      </w:pPr>
      <w:r>
        <w:rPr>
          <w:rFonts w:ascii="Segoe UI" w:hAnsi="Segoe UI"/>
          <w:b/>
          <w:sz w:val="20"/>
        </w:rPr>
        <w:t>Resource</w:t>
      </w:r>
      <w:r>
        <w:rPr>
          <w:rFonts w:ascii="Segoe UI" w:hAnsi="Segoe UI"/>
          <w:b/>
          <w:spacing w:val="-1"/>
          <w:sz w:val="20"/>
        </w:rPr>
        <w:t xml:space="preserve"> </w:t>
      </w:r>
      <w:r>
        <w:rPr>
          <w:rFonts w:ascii="Segoe UI" w:hAnsi="Segoe UI"/>
          <w:b/>
          <w:sz w:val="20"/>
        </w:rPr>
        <w:t>Group</w:t>
      </w:r>
      <w:r>
        <w:rPr>
          <w:b/>
        </w:rPr>
        <w:t>:</w:t>
      </w:r>
    </w:p>
    <w:p w:rsidR="005F7171" w:rsidRDefault="00C92137">
      <w:pPr>
        <w:pStyle w:val="a4"/>
        <w:numPr>
          <w:ilvl w:val="2"/>
          <w:numId w:val="11"/>
        </w:numPr>
        <w:tabs>
          <w:tab w:val="left" w:pos="2301"/>
        </w:tabs>
        <w:spacing w:before="1"/>
        <w:rPr>
          <w:rFonts w:ascii="Segoe UI" w:hAnsi="Segoe UI"/>
          <w:i/>
          <w:sz w:val="20"/>
        </w:rPr>
      </w:pPr>
      <w:r>
        <w:rPr>
          <w:rFonts w:ascii="Segoe UI" w:hAnsi="Segoe UI"/>
          <w:b/>
          <w:sz w:val="20"/>
        </w:rPr>
        <w:t>Create a new resource group</w:t>
      </w:r>
      <w:r>
        <w:rPr>
          <w:rFonts w:ascii="Segoe UI" w:hAnsi="Segoe UI"/>
          <w:sz w:val="20"/>
        </w:rPr>
        <w:t xml:space="preserve">: </w:t>
      </w:r>
      <w:r>
        <w:rPr>
          <w:rFonts w:ascii="Segoe UI" w:hAnsi="Segoe UI"/>
          <w:i/>
          <w:sz w:val="20"/>
        </w:rPr>
        <w:t>Enter a unique name (and make a note of</w:t>
      </w:r>
      <w:r>
        <w:rPr>
          <w:rFonts w:ascii="Segoe UI" w:hAnsi="Segoe UI"/>
          <w:i/>
          <w:spacing w:val="-20"/>
          <w:sz w:val="20"/>
        </w:rPr>
        <w:t xml:space="preserve"> </w:t>
      </w:r>
      <w:r>
        <w:rPr>
          <w:rFonts w:ascii="Segoe UI" w:hAnsi="Segoe UI"/>
          <w:i/>
          <w:sz w:val="20"/>
        </w:rPr>
        <w:t>it!)</w:t>
      </w:r>
    </w:p>
    <w:p w:rsidR="005F7171" w:rsidRDefault="00C92137">
      <w:pPr>
        <w:pStyle w:val="a4"/>
        <w:numPr>
          <w:ilvl w:val="1"/>
          <w:numId w:val="11"/>
        </w:numPr>
        <w:tabs>
          <w:tab w:val="left" w:pos="1580"/>
          <w:tab w:val="left" w:pos="1581"/>
        </w:tabs>
        <w:rPr>
          <w:rFonts w:ascii="Symbol" w:hAnsi="Symbol"/>
          <w:i/>
          <w:sz w:val="20"/>
        </w:rPr>
      </w:pPr>
      <w:r>
        <w:rPr>
          <w:rFonts w:ascii="Segoe UI" w:hAnsi="Segoe UI"/>
          <w:b/>
          <w:sz w:val="20"/>
        </w:rPr>
        <w:t>Location</w:t>
      </w:r>
      <w:r>
        <w:rPr>
          <w:rFonts w:ascii="Segoe UI" w:hAnsi="Segoe UI"/>
          <w:sz w:val="20"/>
        </w:rPr>
        <w:t xml:space="preserve">: </w:t>
      </w:r>
      <w:r>
        <w:rPr>
          <w:rFonts w:ascii="Segoe UI" w:hAnsi="Segoe UI"/>
          <w:i/>
          <w:sz w:val="20"/>
        </w:rPr>
        <w:t>Choose any available data center</w:t>
      </w:r>
      <w:r>
        <w:rPr>
          <w:rFonts w:ascii="Segoe UI" w:hAnsi="Segoe UI"/>
          <w:i/>
          <w:spacing w:val="-4"/>
          <w:sz w:val="20"/>
        </w:rPr>
        <w:t xml:space="preserve"> </w:t>
      </w:r>
      <w:r>
        <w:rPr>
          <w:rFonts w:ascii="Segoe UI" w:hAnsi="Segoe UI"/>
          <w:i/>
          <w:sz w:val="20"/>
        </w:rPr>
        <w:t>location.</w:t>
      </w:r>
    </w:p>
    <w:p w:rsidR="005F7171" w:rsidRDefault="00C92137">
      <w:pPr>
        <w:pStyle w:val="a4"/>
        <w:numPr>
          <w:ilvl w:val="1"/>
          <w:numId w:val="11"/>
        </w:numPr>
        <w:tabs>
          <w:tab w:val="left" w:pos="1580"/>
          <w:tab w:val="left" w:pos="1581"/>
        </w:tabs>
        <w:spacing w:before="1" w:line="265" w:lineRule="exact"/>
        <w:rPr>
          <w:rFonts w:ascii="Symbol" w:hAnsi="Symbol"/>
          <w:b/>
          <w:sz w:val="20"/>
        </w:rPr>
      </w:pPr>
      <w:r>
        <w:rPr>
          <w:rFonts w:ascii="Segoe UI" w:hAnsi="Segoe UI"/>
          <w:b/>
          <w:sz w:val="20"/>
        </w:rPr>
        <w:t>Storage:</w:t>
      </w:r>
    </w:p>
    <w:p w:rsidR="005F7171" w:rsidRDefault="00C92137">
      <w:pPr>
        <w:pStyle w:val="a4"/>
        <w:numPr>
          <w:ilvl w:val="2"/>
          <w:numId w:val="11"/>
        </w:numPr>
        <w:tabs>
          <w:tab w:val="left" w:pos="2301"/>
        </w:tabs>
        <w:spacing w:line="265" w:lineRule="exact"/>
        <w:rPr>
          <w:rFonts w:ascii="Segoe UI" w:hAnsi="Segoe UI"/>
          <w:sz w:val="20"/>
        </w:rPr>
      </w:pPr>
      <w:r>
        <w:rPr>
          <w:rFonts w:ascii="Segoe UI" w:hAnsi="Segoe UI"/>
          <w:b/>
          <w:sz w:val="20"/>
        </w:rPr>
        <w:t>Primary storage type</w:t>
      </w:r>
      <w:r>
        <w:rPr>
          <w:rFonts w:ascii="Segoe UI" w:hAnsi="Segoe UI"/>
          <w:sz w:val="20"/>
        </w:rPr>
        <w:t>: Azure</w:t>
      </w:r>
      <w:r>
        <w:rPr>
          <w:rFonts w:ascii="Segoe UI" w:hAnsi="Segoe UI"/>
          <w:spacing w:val="-4"/>
          <w:sz w:val="20"/>
        </w:rPr>
        <w:t xml:space="preserve"> </w:t>
      </w:r>
      <w:r>
        <w:rPr>
          <w:rFonts w:ascii="Segoe UI" w:hAnsi="Segoe UI"/>
          <w:sz w:val="20"/>
        </w:rPr>
        <w:t>Storage</w:t>
      </w:r>
    </w:p>
    <w:p w:rsidR="005F7171" w:rsidRDefault="00C92137">
      <w:pPr>
        <w:pStyle w:val="a4"/>
        <w:numPr>
          <w:ilvl w:val="2"/>
          <w:numId w:val="11"/>
        </w:numPr>
        <w:tabs>
          <w:tab w:val="left" w:pos="2301"/>
        </w:tabs>
        <w:rPr>
          <w:rFonts w:ascii="Segoe UI" w:hAnsi="Segoe UI"/>
          <w:sz w:val="20"/>
        </w:rPr>
      </w:pPr>
      <w:r>
        <w:rPr>
          <w:rFonts w:ascii="Segoe UI" w:hAnsi="Segoe UI"/>
          <w:b/>
          <w:sz w:val="20"/>
        </w:rPr>
        <w:t>Selection Method</w:t>
      </w:r>
      <w:r>
        <w:rPr>
          <w:rFonts w:ascii="Segoe UI" w:hAnsi="Segoe UI"/>
          <w:sz w:val="20"/>
        </w:rPr>
        <w:t>: My</w:t>
      </w:r>
      <w:r>
        <w:rPr>
          <w:rFonts w:ascii="Segoe UI" w:hAnsi="Segoe UI"/>
          <w:spacing w:val="-3"/>
          <w:sz w:val="20"/>
        </w:rPr>
        <w:t xml:space="preserve"> </w:t>
      </w:r>
      <w:r>
        <w:rPr>
          <w:rFonts w:ascii="Segoe UI" w:hAnsi="Segoe UI"/>
          <w:sz w:val="20"/>
        </w:rPr>
        <w:t>Subscriptions</w:t>
      </w:r>
    </w:p>
    <w:p w:rsidR="005F7171" w:rsidRDefault="00C92137">
      <w:pPr>
        <w:pStyle w:val="a4"/>
        <w:numPr>
          <w:ilvl w:val="2"/>
          <w:numId w:val="11"/>
        </w:numPr>
        <w:tabs>
          <w:tab w:val="left" w:pos="2301"/>
        </w:tabs>
        <w:spacing w:before="1"/>
        <w:ind w:right="558"/>
        <w:rPr>
          <w:rFonts w:ascii="Segoe UI" w:hAnsi="Segoe UI"/>
          <w:i/>
          <w:sz w:val="20"/>
        </w:rPr>
      </w:pPr>
      <w:r>
        <w:rPr>
          <w:rFonts w:ascii="Segoe UI" w:hAnsi="Segoe UI"/>
          <w:b/>
          <w:sz w:val="20"/>
        </w:rPr>
        <w:t>Create a new storage account</w:t>
      </w:r>
      <w:r>
        <w:rPr>
          <w:rFonts w:ascii="Segoe UI" w:hAnsi="Segoe UI"/>
          <w:sz w:val="20"/>
        </w:rPr>
        <w:t xml:space="preserve">: </w:t>
      </w:r>
      <w:r>
        <w:rPr>
          <w:rFonts w:ascii="Segoe UI" w:hAnsi="Segoe UI"/>
          <w:i/>
          <w:sz w:val="20"/>
        </w:rPr>
        <w:t>Enter a unique name consisting of lower-case let</w:t>
      </w:r>
      <w:r>
        <w:rPr>
          <w:rFonts w:ascii="Segoe UI" w:hAnsi="Segoe UI"/>
          <w:i/>
          <w:sz w:val="20"/>
        </w:rPr>
        <w:t>ters and numbers only (and make a note of</w:t>
      </w:r>
      <w:r>
        <w:rPr>
          <w:rFonts w:ascii="Segoe UI" w:hAnsi="Segoe UI"/>
          <w:i/>
          <w:spacing w:val="-6"/>
          <w:sz w:val="20"/>
        </w:rPr>
        <w:t xml:space="preserve"> </w:t>
      </w:r>
      <w:r>
        <w:rPr>
          <w:rFonts w:ascii="Segoe UI" w:hAnsi="Segoe UI"/>
          <w:i/>
          <w:sz w:val="20"/>
        </w:rPr>
        <w:t>it!)</w:t>
      </w:r>
    </w:p>
    <w:p w:rsidR="005F7171" w:rsidRDefault="00C92137">
      <w:pPr>
        <w:pStyle w:val="a4"/>
        <w:numPr>
          <w:ilvl w:val="2"/>
          <w:numId w:val="11"/>
        </w:numPr>
        <w:tabs>
          <w:tab w:val="left" w:pos="2301"/>
        </w:tabs>
        <w:rPr>
          <w:rFonts w:ascii="Segoe UI" w:hAnsi="Segoe UI"/>
          <w:i/>
          <w:sz w:val="20"/>
        </w:rPr>
      </w:pPr>
      <w:r>
        <w:rPr>
          <w:rFonts w:ascii="Segoe UI" w:hAnsi="Segoe UI"/>
          <w:b/>
          <w:sz w:val="20"/>
        </w:rPr>
        <w:t>Default Container</w:t>
      </w:r>
      <w:r>
        <w:rPr>
          <w:rFonts w:ascii="Segoe UI" w:hAnsi="Segoe UI"/>
          <w:sz w:val="20"/>
        </w:rPr>
        <w:t xml:space="preserve">: </w:t>
      </w:r>
      <w:r>
        <w:rPr>
          <w:rFonts w:ascii="Segoe UI" w:hAnsi="Segoe UI"/>
          <w:i/>
          <w:sz w:val="20"/>
        </w:rPr>
        <w:t>Enter the cluster name you specified</w:t>
      </w:r>
      <w:r>
        <w:rPr>
          <w:rFonts w:ascii="Segoe UI" w:hAnsi="Segoe UI"/>
          <w:i/>
          <w:spacing w:val="-13"/>
          <w:sz w:val="20"/>
        </w:rPr>
        <w:t xml:space="preserve"> </w:t>
      </w:r>
      <w:r>
        <w:rPr>
          <w:rFonts w:ascii="Segoe UI" w:hAnsi="Segoe UI"/>
          <w:i/>
          <w:sz w:val="20"/>
        </w:rPr>
        <w:t>previously</w:t>
      </w:r>
    </w:p>
    <w:p w:rsidR="005F7171" w:rsidRDefault="00C92137">
      <w:pPr>
        <w:pStyle w:val="a4"/>
        <w:numPr>
          <w:ilvl w:val="1"/>
          <w:numId w:val="11"/>
        </w:numPr>
        <w:tabs>
          <w:tab w:val="left" w:pos="1580"/>
          <w:tab w:val="left" w:pos="1581"/>
        </w:tabs>
        <w:spacing w:before="1" w:line="265" w:lineRule="exact"/>
        <w:rPr>
          <w:rFonts w:ascii="Symbol" w:hAnsi="Symbol"/>
          <w:i/>
          <w:sz w:val="20"/>
        </w:rPr>
      </w:pPr>
      <w:r>
        <w:rPr>
          <w:rFonts w:ascii="Segoe UI" w:hAnsi="Segoe UI"/>
          <w:b/>
          <w:sz w:val="20"/>
        </w:rPr>
        <w:t>Applications</w:t>
      </w:r>
      <w:r>
        <w:rPr>
          <w:rFonts w:ascii="Segoe UI" w:hAnsi="Segoe UI"/>
          <w:sz w:val="20"/>
        </w:rPr>
        <w:t>:</w:t>
      </w:r>
      <w:r>
        <w:rPr>
          <w:rFonts w:ascii="Segoe UI" w:hAnsi="Segoe UI"/>
          <w:spacing w:val="-1"/>
          <w:sz w:val="20"/>
        </w:rPr>
        <w:t xml:space="preserve"> </w:t>
      </w:r>
      <w:r>
        <w:rPr>
          <w:rFonts w:ascii="Segoe UI" w:hAnsi="Segoe UI"/>
          <w:i/>
          <w:sz w:val="20"/>
        </w:rPr>
        <w:t>None</w:t>
      </w:r>
    </w:p>
    <w:p w:rsidR="005F7171" w:rsidRDefault="00C92137">
      <w:pPr>
        <w:pStyle w:val="a4"/>
        <w:numPr>
          <w:ilvl w:val="1"/>
          <w:numId w:val="11"/>
        </w:numPr>
        <w:tabs>
          <w:tab w:val="left" w:pos="1580"/>
          <w:tab w:val="left" w:pos="1581"/>
        </w:tabs>
        <w:spacing w:line="265" w:lineRule="exact"/>
        <w:rPr>
          <w:rFonts w:ascii="Symbol" w:hAnsi="Symbol"/>
          <w:b/>
          <w:sz w:val="20"/>
        </w:rPr>
      </w:pPr>
      <w:r>
        <w:rPr>
          <w:rFonts w:ascii="Segoe UI" w:hAnsi="Segoe UI"/>
          <w:b/>
          <w:sz w:val="20"/>
        </w:rPr>
        <w:t>Cluster</w:t>
      </w:r>
      <w:r>
        <w:rPr>
          <w:rFonts w:ascii="Segoe UI" w:hAnsi="Segoe UI"/>
          <w:b/>
          <w:spacing w:val="-2"/>
          <w:sz w:val="20"/>
        </w:rPr>
        <w:t xml:space="preserve"> </w:t>
      </w:r>
      <w:r>
        <w:rPr>
          <w:rFonts w:ascii="Segoe UI" w:hAnsi="Segoe UI"/>
          <w:b/>
          <w:sz w:val="20"/>
        </w:rPr>
        <w:t>Size:</w:t>
      </w:r>
    </w:p>
    <w:p w:rsidR="005F7171" w:rsidRDefault="00C92137">
      <w:pPr>
        <w:pStyle w:val="a4"/>
        <w:numPr>
          <w:ilvl w:val="2"/>
          <w:numId w:val="11"/>
        </w:numPr>
        <w:tabs>
          <w:tab w:val="left" w:pos="2301"/>
        </w:tabs>
        <w:rPr>
          <w:rFonts w:ascii="Segoe UI" w:hAnsi="Segoe UI"/>
          <w:sz w:val="20"/>
        </w:rPr>
      </w:pPr>
      <w:r>
        <w:rPr>
          <w:rFonts w:ascii="Segoe UI" w:hAnsi="Segoe UI"/>
          <w:b/>
          <w:sz w:val="20"/>
        </w:rPr>
        <w:t>Number of Worker nodes</w:t>
      </w:r>
      <w:r>
        <w:rPr>
          <w:rFonts w:ascii="Segoe UI" w:hAnsi="Segoe UI"/>
          <w:sz w:val="20"/>
        </w:rPr>
        <w:t>:</w:t>
      </w:r>
      <w:r>
        <w:rPr>
          <w:rFonts w:ascii="Segoe UI" w:hAnsi="Segoe UI"/>
          <w:spacing w:val="4"/>
          <w:sz w:val="20"/>
        </w:rPr>
        <w:t xml:space="preserve"> </w:t>
      </w:r>
      <w:r>
        <w:rPr>
          <w:rFonts w:ascii="Segoe UI" w:hAnsi="Segoe UI"/>
          <w:sz w:val="20"/>
        </w:rPr>
        <w:t>1</w:t>
      </w:r>
    </w:p>
    <w:p w:rsidR="005F7171" w:rsidRDefault="00C92137">
      <w:pPr>
        <w:pStyle w:val="a4"/>
        <w:numPr>
          <w:ilvl w:val="2"/>
          <w:numId w:val="11"/>
        </w:numPr>
        <w:tabs>
          <w:tab w:val="left" w:pos="2301"/>
        </w:tabs>
        <w:spacing w:before="1" w:line="274" w:lineRule="exact"/>
        <w:rPr>
          <w:i/>
        </w:rPr>
      </w:pPr>
      <w:r>
        <w:rPr>
          <w:rFonts w:ascii="Segoe UI" w:hAnsi="Segoe UI"/>
          <w:b/>
          <w:sz w:val="20"/>
        </w:rPr>
        <w:t>Worker Node Size</w:t>
      </w:r>
      <w:r>
        <w:rPr>
          <w:rFonts w:ascii="Segoe UI" w:hAnsi="Segoe UI"/>
          <w:sz w:val="20"/>
        </w:rPr>
        <w:t xml:space="preserve">: </w:t>
      </w:r>
      <w:r>
        <w:rPr>
          <w:i/>
        </w:rPr>
        <w:t>View all and choose the smallest available</w:t>
      </w:r>
      <w:r>
        <w:rPr>
          <w:i/>
          <w:spacing w:val="-19"/>
        </w:rPr>
        <w:t xml:space="preserve"> </w:t>
      </w:r>
      <w:r>
        <w:rPr>
          <w:i/>
        </w:rPr>
        <w:t>size</w:t>
      </w:r>
    </w:p>
    <w:p w:rsidR="005F7171" w:rsidRDefault="00C92137">
      <w:pPr>
        <w:pStyle w:val="a4"/>
        <w:numPr>
          <w:ilvl w:val="2"/>
          <w:numId w:val="11"/>
        </w:numPr>
        <w:tabs>
          <w:tab w:val="left" w:pos="2301"/>
        </w:tabs>
        <w:spacing w:line="274" w:lineRule="exact"/>
        <w:rPr>
          <w:i/>
        </w:rPr>
      </w:pPr>
      <w:r>
        <w:rPr>
          <w:rFonts w:ascii="Segoe UI" w:hAnsi="Segoe UI"/>
          <w:b/>
          <w:sz w:val="20"/>
        </w:rPr>
        <w:t>Head Node Size</w:t>
      </w:r>
      <w:r>
        <w:t xml:space="preserve">: </w:t>
      </w:r>
      <w:r>
        <w:rPr>
          <w:i/>
        </w:rPr>
        <w:t>View all and choose the smallest available</w:t>
      </w:r>
      <w:r>
        <w:rPr>
          <w:i/>
          <w:spacing w:val="-18"/>
        </w:rPr>
        <w:t xml:space="preserve"> </w:t>
      </w:r>
      <w:r>
        <w:rPr>
          <w:i/>
        </w:rPr>
        <w:t>size</w:t>
      </w:r>
    </w:p>
    <w:p w:rsidR="005F7171" w:rsidRDefault="00C92137">
      <w:pPr>
        <w:pStyle w:val="a4"/>
        <w:numPr>
          <w:ilvl w:val="1"/>
          <w:numId w:val="11"/>
        </w:numPr>
        <w:tabs>
          <w:tab w:val="left" w:pos="1580"/>
          <w:tab w:val="left" w:pos="1581"/>
        </w:tabs>
        <w:spacing w:before="1"/>
        <w:rPr>
          <w:rFonts w:ascii="Symbol" w:hAnsi="Symbol"/>
          <w:i/>
          <w:sz w:val="20"/>
        </w:rPr>
      </w:pPr>
      <w:r>
        <w:rPr>
          <w:rFonts w:ascii="Segoe UI" w:hAnsi="Segoe UI"/>
          <w:b/>
          <w:sz w:val="20"/>
        </w:rPr>
        <w:t>Advanced Settings:</w:t>
      </w:r>
      <w:r>
        <w:rPr>
          <w:rFonts w:ascii="Segoe UI" w:hAnsi="Segoe UI"/>
          <w:b/>
          <w:spacing w:val="-1"/>
          <w:sz w:val="20"/>
        </w:rPr>
        <w:t xml:space="preserve"> </w:t>
      </w:r>
      <w:r>
        <w:rPr>
          <w:rFonts w:ascii="Segoe UI" w:hAnsi="Segoe UI"/>
          <w:i/>
          <w:sz w:val="20"/>
        </w:rPr>
        <w:t>None</w:t>
      </w:r>
    </w:p>
    <w:p w:rsidR="005F7171" w:rsidRDefault="00C92137">
      <w:pPr>
        <w:pStyle w:val="a4"/>
        <w:numPr>
          <w:ilvl w:val="0"/>
          <w:numId w:val="11"/>
        </w:numPr>
        <w:tabs>
          <w:tab w:val="left" w:pos="860"/>
          <w:tab w:val="left" w:pos="861"/>
        </w:tabs>
        <w:rPr>
          <w:rFonts w:ascii="Segoe UI"/>
          <w:sz w:val="20"/>
        </w:rPr>
      </w:pPr>
      <w:r>
        <w:rPr>
          <w:rFonts w:ascii="Segoe UI"/>
          <w:sz w:val="20"/>
        </w:rPr>
        <w:t xml:space="preserve">After you have clicked </w:t>
      </w:r>
      <w:r>
        <w:rPr>
          <w:rFonts w:ascii="Segoe UI"/>
          <w:b/>
          <w:sz w:val="20"/>
        </w:rPr>
        <w:t>Create</w:t>
      </w:r>
      <w:r>
        <w:rPr>
          <w:rFonts w:ascii="Segoe UI"/>
          <w:sz w:val="20"/>
        </w:rPr>
        <w:t>, wait for the cluster to be provisioned and the status to show</w:t>
      </w:r>
      <w:r>
        <w:rPr>
          <w:rFonts w:ascii="Segoe UI"/>
          <w:spacing w:val="-15"/>
          <w:sz w:val="20"/>
        </w:rPr>
        <w:t xml:space="preserve"> </w:t>
      </w:r>
      <w:r>
        <w:rPr>
          <w:rFonts w:ascii="Segoe UI"/>
          <w:sz w:val="20"/>
        </w:rPr>
        <w:t>as</w:t>
      </w:r>
    </w:p>
    <w:p w:rsidR="005F7171" w:rsidRDefault="00C92137">
      <w:pPr>
        <w:ind w:left="860"/>
        <w:rPr>
          <w:rFonts w:ascii="Segoe UI"/>
          <w:sz w:val="20"/>
        </w:rPr>
      </w:pPr>
      <w:r>
        <w:rPr>
          <w:rFonts w:ascii="Segoe UI"/>
          <w:b/>
          <w:sz w:val="20"/>
        </w:rPr>
        <w:t xml:space="preserve">Running </w:t>
      </w:r>
      <w:r>
        <w:rPr>
          <w:rFonts w:ascii="Segoe UI"/>
          <w:sz w:val="20"/>
        </w:rPr>
        <w:t>(this can take a while, so now is a good time for a coffee break!)</w:t>
      </w:r>
    </w:p>
    <w:p w:rsidR="005F7171" w:rsidRDefault="00C92137">
      <w:pPr>
        <w:spacing w:before="160"/>
        <w:ind w:left="471"/>
        <w:rPr>
          <w:rFonts w:ascii="Segoe UI"/>
          <w:sz w:val="20"/>
        </w:rPr>
      </w:pPr>
      <w:r>
        <w:rPr>
          <w:rFonts w:ascii="Segoe UI"/>
          <w:b/>
          <w:w w:val="99"/>
          <w:sz w:val="20"/>
          <w:shd w:val="clear" w:color="auto" w:fill="DEEAF6"/>
        </w:rPr>
        <w:t xml:space="preserve"> </w:t>
      </w:r>
      <w:r>
        <w:rPr>
          <w:rFonts w:ascii="Segoe UI"/>
          <w:b/>
          <w:sz w:val="20"/>
          <w:shd w:val="clear" w:color="auto" w:fill="DEEAF6"/>
        </w:rPr>
        <w:t>Note</w:t>
      </w:r>
      <w:r>
        <w:rPr>
          <w:rFonts w:ascii="Segoe UI"/>
          <w:sz w:val="20"/>
          <w:shd w:val="clear" w:color="auto" w:fill="DEEAF6"/>
        </w:rPr>
        <w:t xml:space="preserve">: As soon as an HDInsight cluster is running, the credit in your Azure subscription will start to be </w:t>
      </w:r>
    </w:p>
    <w:p w:rsidR="005F7171" w:rsidRDefault="00C92137">
      <w:pPr>
        <w:tabs>
          <w:tab w:val="left" w:pos="9530"/>
        </w:tabs>
        <w:ind w:left="471"/>
        <w:rPr>
          <w:rFonts w:ascii="Segoe UI"/>
          <w:sz w:val="20"/>
        </w:rPr>
      </w:pPr>
      <w:r>
        <w:rPr>
          <w:rFonts w:ascii="Segoe UI"/>
          <w:spacing w:val="-26"/>
          <w:w w:val="99"/>
          <w:sz w:val="20"/>
          <w:shd w:val="clear" w:color="auto" w:fill="DEEAF6"/>
        </w:rPr>
        <w:t xml:space="preserve"> </w:t>
      </w:r>
      <w:r>
        <w:rPr>
          <w:rFonts w:ascii="Segoe UI"/>
          <w:sz w:val="20"/>
          <w:shd w:val="clear" w:color="auto" w:fill="DEEAF6"/>
        </w:rPr>
        <w:t>charged.</w:t>
      </w:r>
      <w:r>
        <w:rPr>
          <w:rFonts w:ascii="Segoe UI"/>
          <w:spacing w:val="-3"/>
          <w:sz w:val="20"/>
          <w:shd w:val="clear" w:color="auto" w:fill="DEEAF6"/>
        </w:rPr>
        <w:t xml:space="preserve"> </w:t>
      </w:r>
      <w:r>
        <w:rPr>
          <w:rFonts w:ascii="Segoe UI"/>
          <w:sz w:val="20"/>
          <w:shd w:val="clear" w:color="auto" w:fill="DEEAF6"/>
        </w:rPr>
        <w:t>Free-trial</w:t>
      </w:r>
      <w:r>
        <w:rPr>
          <w:rFonts w:ascii="Segoe UI"/>
          <w:spacing w:val="-3"/>
          <w:sz w:val="20"/>
          <w:shd w:val="clear" w:color="auto" w:fill="DEEAF6"/>
        </w:rPr>
        <w:t xml:space="preserve"> </w:t>
      </w:r>
      <w:r>
        <w:rPr>
          <w:rFonts w:ascii="Segoe UI"/>
          <w:sz w:val="20"/>
          <w:shd w:val="clear" w:color="auto" w:fill="DEEAF6"/>
        </w:rPr>
        <w:t>subscriptions</w:t>
      </w:r>
      <w:r>
        <w:rPr>
          <w:rFonts w:ascii="Segoe UI"/>
          <w:spacing w:val="-4"/>
          <w:sz w:val="20"/>
          <w:shd w:val="clear" w:color="auto" w:fill="DEEAF6"/>
        </w:rPr>
        <w:t xml:space="preserve"> </w:t>
      </w:r>
      <w:r>
        <w:rPr>
          <w:rFonts w:ascii="Segoe UI"/>
          <w:sz w:val="20"/>
          <w:shd w:val="clear" w:color="auto" w:fill="DEEAF6"/>
        </w:rPr>
        <w:t>include</w:t>
      </w:r>
      <w:r>
        <w:rPr>
          <w:rFonts w:ascii="Segoe UI"/>
          <w:spacing w:val="-1"/>
          <w:sz w:val="20"/>
          <w:shd w:val="clear" w:color="auto" w:fill="DEEAF6"/>
        </w:rPr>
        <w:t xml:space="preserve"> </w:t>
      </w:r>
      <w:r>
        <w:rPr>
          <w:rFonts w:ascii="Segoe UI"/>
          <w:sz w:val="20"/>
          <w:shd w:val="clear" w:color="auto" w:fill="DEEAF6"/>
        </w:rPr>
        <w:t>a</w:t>
      </w:r>
      <w:r>
        <w:rPr>
          <w:rFonts w:ascii="Segoe UI"/>
          <w:spacing w:val="-4"/>
          <w:sz w:val="20"/>
          <w:shd w:val="clear" w:color="auto" w:fill="DEEAF6"/>
        </w:rPr>
        <w:t xml:space="preserve"> </w:t>
      </w:r>
      <w:r>
        <w:rPr>
          <w:rFonts w:ascii="Segoe UI"/>
          <w:sz w:val="20"/>
          <w:shd w:val="clear" w:color="auto" w:fill="DEEAF6"/>
        </w:rPr>
        <w:t>limited</w:t>
      </w:r>
      <w:r>
        <w:rPr>
          <w:rFonts w:ascii="Segoe UI"/>
          <w:spacing w:val="-2"/>
          <w:sz w:val="20"/>
          <w:shd w:val="clear" w:color="auto" w:fill="DEEAF6"/>
        </w:rPr>
        <w:t xml:space="preserve"> </w:t>
      </w:r>
      <w:r>
        <w:rPr>
          <w:rFonts w:ascii="Segoe UI"/>
          <w:sz w:val="20"/>
          <w:shd w:val="clear" w:color="auto" w:fill="DEEAF6"/>
        </w:rPr>
        <w:t>amount</w:t>
      </w:r>
      <w:r>
        <w:rPr>
          <w:rFonts w:ascii="Segoe UI"/>
          <w:spacing w:val="-3"/>
          <w:sz w:val="20"/>
          <w:shd w:val="clear" w:color="auto" w:fill="DEEAF6"/>
        </w:rPr>
        <w:t xml:space="preserve"> </w:t>
      </w:r>
      <w:r>
        <w:rPr>
          <w:rFonts w:ascii="Segoe UI"/>
          <w:sz w:val="20"/>
          <w:shd w:val="clear" w:color="auto" w:fill="DEEAF6"/>
        </w:rPr>
        <w:t>of</w:t>
      </w:r>
      <w:r>
        <w:rPr>
          <w:rFonts w:ascii="Segoe UI"/>
          <w:spacing w:val="-3"/>
          <w:sz w:val="20"/>
          <w:shd w:val="clear" w:color="auto" w:fill="DEEAF6"/>
        </w:rPr>
        <w:t xml:space="preserve"> </w:t>
      </w:r>
      <w:r>
        <w:rPr>
          <w:rFonts w:ascii="Segoe UI"/>
          <w:sz w:val="20"/>
          <w:shd w:val="clear" w:color="auto" w:fill="DEEAF6"/>
        </w:rPr>
        <w:t>credit</w:t>
      </w:r>
      <w:r>
        <w:rPr>
          <w:rFonts w:ascii="Segoe UI"/>
          <w:spacing w:val="-3"/>
          <w:sz w:val="20"/>
          <w:shd w:val="clear" w:color="auto" w:fill="DEEAF6"/>
        </w:rPr>
        <w:t xml:space="preserve"> </w:t>
      </w:r>
      <w:r>
        <w:rPr>
          <w:rFonts w:ascii="Segoe UI"/>
          <w:sz w:val="20"/>
          <w:shd w:val="clear" w:color="auto" w:fill="DEEAF6"/>
        </w:rPr>
        <w:t>limit</w:t>
      </w:r>
      <w:r>
        <w:rPr>
          <w:rFonts w:ascii="Segoe UI"/>
          <w:spacing w:val="-4"/>
          <w:sz w:val="20"/>
          <w:shd w:val="clear" w:color="auto" w:fill="DEEAF6"/>
        </w:rPr>
        <w:t xml:space="preserve"> </w:t>
      </w:r>
      <w:r>
        <w:rPr>
          <w:rFonts w:ascii="Segoe UI"/>
          <w:sz w:val="20"/>
          <w:shd w:val="clear" w:color="auto" w:fill="DEEAF6"/>
        </w:rPr>
        <w:t>that</w:t>
      </w:r>
      <w:r>
        <w:rPr>
          <w:rFonts w:ascii="Segoe UI"/>
          <w:spacing w:val="-3"/>
          <w:sz w:val="20"/>
          <w:shd w:val="clear" w:color="auto" w:fill="DEEAF6"/>
        </w:rPr>
        <w:t xml:space="preserve"> </w:t>
      </w:r>
      <w:r>
        <w:rPr>
          <w:rFonts w:ascii="Segoe UI"/>
          <w:sz w:val="20"/>
          <w:shd w:val="clear" w:color="auto" w:fill="DEEAF6"/>
        </w:rPr>
        <w:t>you can</w:t>
      </w:r>
      <w:r>
        <w:rPr>
          <w:rFonts w:ascii="Segoe UI"/>
          <w:spacing w:val="-3"/>
          <w:sz w:val="20"/>
          <w:shd w:val="clear" w:color="auto" w:fill="DEEAF6"/>
        </w:rPr>
        <w:t xml:space="preserve"> </w:t>
      </w:r>
      <w:r>
        <w:rPr>
          <w:rFonts w:ascii="Segoe UI"/>
          <w:sz w:val="20"/>
          <w:shd w:val="clear" w:color="auto" w:fill="DEEAF6"/>
        </w:rPr>
        <w:t>spend</w:t>
      </w:r>
      <w:r>
        <w:rPr>
          <w:rFonts w:ascii="Segoe UI"/>
          <w:spacing w:val="-2"/>
          <w:sz w:val="20"/>
          <w:shd w:val="clear" w:color="auto" w:fill="DEEAF6"/>
        </w:rPr>
        <w:t xml:space="preserve"> </w:t>
      </w:r>
      <w:r>
        <w:rPr>
          <w:rFonts w:ascii="Segoe UI"/>
          <w:sz w:val="20"/>
          <w:shd w:val="clear" w:color="auto" w:fill="DEEAF6"/>
        </w:rPr>
        <w:t>over</w:t>
      </w:r>
      <w:r>
        <w:rPr>
          <w:rFonts w:ascii="Segoe UI"/>
          <w:spacing w:val="-4"/>
          <w:sz w:val="20"/>
          <w:shd w:val="clear" w:color="auto" w:fill="DEEAF6"/>
        </w:rPr>
        <w:t xml:space="preserve"> </w:t>
      </w:r>
      <w:r>
        <w:rPr>
          <w:rFonts w:ascii="Segoe UI"/>
          <w:sz w:val="20"/>
          <w:shd w:val="clear" w:color="auto" w:fill="DEEAF6"/>
        </w:rPr>
        <w:t>a</w:t>
      </w:r>
      <w:r>
        <w:rPr>
          <w:rFonts w:ascii="Segoe UI"/>
          <w:sz w:val="20"/>
          <w:shd w:val="clear" w:color="auto" w:fill="DEEAF6"/>
        </w:rPr>
        <w:tab/>
      </w:r>
    </w:p>
    <w:p w:rsidR="005F7171" w:rsidRDefault="00C92137">
      <w:pPr>
        <w:ind w:left="471"/>
        <w:rPr>
          <w:rFonts w:ascii="Segoe UI"/>
          <w:sz w:val="20"/>
        </w:rPr>
      </w:pPr>
      <w:r>
        <w:rPr>
          <w:rFonts w:ascii="Segoe UI"/>
          <w:w w:val="99"/>
          <w:sz w:val="20"/>
          <w:shd w:val="clear" w:color="auto" w:fill="DEEAF6"/>
        </w:rPr>
        <w:t xml:space="preserve"> </w:t>
      </w:r>
      <w:r>
        <w:rPr>
          <w:rFonts w:ascii="Segoe UI"/>
          <w:sz w:val="20"/>
          <w:shd w:val="clear" w:color="auto" w:fill="DEEAF6"/>
        </w:rPr>
        <w:t xml:space="preserve">period of 30 days, which should be enough to complete the labs in this course </w:t>
      </w:r>
      <w:proofErr w:type="gramStart"/>
      <w:r>
        <w:rPr>
          <w:rFonts w:ascii="Segoe UI"/>
          <w:sz w:val="20"/>
          <w:u w:val="single"/>
          <w:shd w:val="clear" w:color="auto" w:fill="DEEAF6"/>
        </w:rPr>
        <w:t>as long as</w:t>
      </w:r>
      <w:proofErr w:type="gramEnd"/>
      <w:r>
        <w:rPr>
          <w:rFonts w:ascii="Segoe UI"/>
          <w:sz w:val="20"/>
          <w:u w:val="single"/>
          <w:shd w:val="clear" w:color="auto" w:fill="DEEAF6"/>
        </w:rPr>
        <w:t xml:space="preserve"> clusters are </w:t>
      </w:r>
    </w:p>
    <w:p w:rsidR="005F7171" w:rsidRDefault="00C92137">
      <w:pPr>
        <w:spacing w:before="1"/>
        <w:ind w:left="471"/>
        <w:rPr>
          <w:rFonts w:ascii="Segoe UI"/>
          <w:i/>
          <w:sz w:val="20"/>
        </w:rPr>
      </w:pPr>
      <w:r>
        <w:rPr>
          <w:rFonts w:ascii="Segoe UI"/>
          <w:w w:val="99"/>
          <w:sz w:val="20"/>
          <w:u w:val="single"/>
          <w:shd w:val="clear" w:color="auto" w:fill="DEEAF6"/>
        </w:rPr>
        <w:t xml:space="preserve"> </w:t>
      </w:r>
      <w:r>
        <w:rPr>
          <w:rFonts w:ascii="Segoe UI"/>
          <w:sz w:val="20"/>
          <w:u w:val="single"/>
          <w:shd w:val="clear" w:color="auto" w:fill="DEEAF6"/>
        </w:rPr>
        <w:t>deleted when not in use</w:t>
      </w:r>
      <w:r>
        <w:rPr>
          <w:rFonts w:ascii="Segoe UI"/>
          <w:sz w:val="20"/>
          <w:shd w:val="clear" w:color="auto" w:fill="DEEAF6"/>
        </w:rPr>
        <w:t>. If you decide not to com</w:t>
      </w:r>
      <w:r>
        <w:rPr>
          <w:rFonts w:ascii="Segoe UI"/>
          <w:sz w:val="20"/>
          <w:shd w:val="clear" w:color="auto" w:fill="DEEAF6"/>
        </w:rPr>
        <w:t xml:space="preserve">plete this lab, follow the instructions in the </w:t>
      </w:r>
      <w:r>
        <w:rPr>
          <w:rFonts w:ascii="Segoe UI"/>
          <w:i/>
          <w:sz w:val="20"/>
          <w:shd w:val="clear" w:color="auto" w:fill="DEEAF6"/>
        </w:rPr>
        <w:t>Clean Up</w:t>
      </w:r>
    </w:p>
    <w:p w:rsidR="005F7171" w:rsidRDefault="00C92137">
      <w:pPr>
        <w:tabs>
          <w:tab w:val="left" w:pos="9530"/>
        </w:tabs>
        <w:ind w:left="471"/>
        <w:rPr>
          <w:rFonts w:ascii="Segoe UI"/>
          <w:sz w:val="20"/>
        </w:rPr>
      </w:pPr>
      <w:r>
        <w:rPr>
          <w:rFonts w:ascii="Segoe UI"/>
          <w:spacing w:val="-26"/>
          <w:w w:val="99"/>
          <w:sz w:val="20"/>
          <w:shd w:val="clear" w:color="auto" w:fill="DEEAF6"/>
        </w:rPr>
        <w:t xml:space="preserve"> </w:t>
      </w:r>
      <w:r>
        <w:rPr>
          <w:rFonts w:ascii="Segoe UI"/>
          <w:sz w:val="20"/>
          <w:shd w:val="clear" w:color="auto" w:fill="DEEAF6"/>
        </w:rPr>
        <w:t>procedure</w:t>
      </w:r>
      <w:r>
        <w:rPr>
          <w:rFonts w:ascii="Segoe UI"/>
          <w:spacing w:val="-4"/>
          <w:sz w:val="20"/>
          <w:shd w:val="clear" w:color="auto" w:fill="DEEAF6"/>
        </w:rPr>
        <w:t xml:space="preserve"> </w:t>
      </w:r>
      <w:r>
        <w:rPr>
          <w:rFonts w:ascii="Segoe UI"/>
          <w:sz w:val="20"/>
          <w:shd w:val="clear" w:color="auto" w:fill="DEEAF6"/>
        </w:rPr>
        <w:t>at</w:t>
      </w:r>
      <w:r>
        <w:rPr>
          <w:rFonts w:ascii="Segoe UI"/>
          <w:spacing w:val="-3"/>
          <w:sz w:val="20"/>
          <w:shd w:val="clear" w:color="auto" w:fill="DEEAF6"/>
        </w:rPr>
        <w:t xml:space="preserve"> </w:t>
      </w:r>
      <w:r>
        <w:rPr>
          <w:rFonts w:ascii="Segoe UI"/>
          <w:sz w:val="20"/>
          <w:shd w:val="clear" w:color="auto" w:fill="DEEAF6"/>
        </w:rPr>
        <w:t>the</w:t>
      </w:r>
      <w:r>
        <w:rPr>
          <w:rFonts w:ascii="Segoe UI"/>
          <w:spacing w:val="-3"/>
          <w:sz w:val="20"/>
          <w:shd w:val="clear" w:color="auto" w:fill="DEEAF6"/>
        </w:rPr>
        <w:t xml:space="preserve"> </w:t>
      </w:r>
      <w:r>
        <w:rPr>
          <w:rFonts w:ascii="Segoe UI"/>
          <w:sz w:val="20"/>
          <w:shd w:val="clear" w:color="auto" w:fill="DEEAF6"/>
        </w:rPr>
        <w:t>end</w:t>
      </w:r>
      <w:r>
        <w:rPr>
          <w:rFonts w:ascii="Segoe UI"/>
          <w:spacing w:val="-2"/>
          <w:sz w:val="20"/>
          <w:shd w:val="clear" w:color="auto" w:fill="DEEAF6"/>
        </w:rPr>
        <w:t xml:space="preserve"> </w:t>
      </w:r>
      <w:r>
        <w:rPr>
          <w:rFonts w:ascii="Segoe UI"/>
          <w:sz w:val="20"/>
          <w:shd w:val="clear" w:color="auto" w:fill="DEEAF6"/>
        </w:rPr>
        <w:t>of</w:t>
      </w:r>
      <w:r>
        <w:rPr>
          <w:rFonts w:ascii="Segoe UI"/>
          <w:spacing w:val="-2"/>
          <w:sz w:val="20"/>
          <w:shd w:val="clear" w:color="auto" w:fill="DEEAF6"/>
        </w:rPr>
        <w:t xml:space="preserve"> </w:t>
      </w:r>
      <w:r>
        <w:rPr>
          <w:rFonts w:ascii="Segoe UI"/>
          <w:sz w:val="20"/>
          <w:shd w:val="clear" w:color="auto" w:fill="DEEAF6"/>
        </w:rPr>
        <w:t>the</w:t>
      </w:r>
      <w:r>
        <w:rPr>
          <w:rFonts w:ascii="Segoe UI"/>
          <w:spacing w:val="-1"/>
          <w:sz w:val="20"/>
          <w:shd w:val="clear" w:color="auto" w:fill="DEEAF6"/>
        </w:rPr>
        <w:t xml:space="preserve"> </w:t>
      </w:r>
      <w:r>
        <w:rPr>
          <w:rFonts w:ascii="Segoe UI"/>
          <w:sz w:val="20"/>
          <w:shd w:val="clear" w:color="auto" w:fill="DEEAF6"/>
        </w:rPr>
        <w:t>lab</w:t>
      </w:r>
      <w:r>
        <w:rPr>
          <w:rFonts w:ascii="Segoe UI"/>
          <w:spacing w:val="-3"/>
          <w:sz w:val="20"/>
          <w:shd w:val="clear" w:color="auto" w:fill="DEEAF6"/>
        </w:rPr>
        <w:t xml:space="preserve"> </w:t>
      </w:r>
      <w:r>
        <w:rPr>
          <w:rFonts w:ascii="Segoe UI"/>
          <w:sz w:val="20"/>
          <w:shd w:val="clear" w:color="auto" w:fill="DEEAF6"/>
        </w:rPr>
        <w:t>to</w:t>
      </w:r>
      <w:r>
        <w:rPr>
          <w:rFonts w:ascii="Segoe UI"/>
          <w:spacing w:val="-2"/>
          <w:sz w:val="20"/>
          <w:shd w:val="clear" w:color="auto" w:fill="DEEAF6"/>
        </w:rPr>
        <w:t xml:space="preserve"> </w:t>
      </w:r>
      <w:r>
        <w:rPr>
          <w:rFonts w:ascii="Segoe UI"/>
          <w:sz w:val="20"/>
          <w:shd w:val="clear" w:color="auto" w:fill="DEEAF6"/>
        </w:rPr>
        <w:t>delete</w:t>
      </w:r>
      <w:r>
        <w:rPr>
          <w:rFonts w:ascii="Segoe UI"/>
          <w:spacing w:val="-1"/>
          <w:sz w:val="20"/>
          <w:shd w:val="clear" w:color="auto" w:fill="DEEAF6"/>
        </w:rPr>
        <w:t xml:space="preserve"> </w:t>
      </w:r>
      <w:r>
        <w:rPr>
          <w:rFonts w:ascii="Segoe UI"/>
          <w:sz w:val="20"/>
          <w:shd w:val="clear" w:color="auto" w:fill="DEEAF6"/>
        </w:rPr>
        <w:t>your</w:t>
      </w:r>
      <w:r>
        <w:rPr>
          <w:rFonts w:ascii="Segoe UI"/>
          <w:spacing w:val="-2"/>
          <w:sz w:val="20"/>
          <w:shd w:val="clear" w:color="auto" w:fill="DEEAF6"/>
        </w:rPr>
        <w:t xml:space="preserve"> </w:t>
      </w:r>
      <w:r>
        <w:rPr>
          <w:rFonts w:ascii="Segoe UI"/>
          <w:sz w:val="20"/>
          <w:shd w:val="clear" w:color="auto" w:fill="DEEAF6"/>
        </w:rPr>
        <w:t>cluster</w:t>
      </w:r>
      <w:r>
        <w:rPr>
          <w:rFonts w:ascii="Segoe UI"/>
          <w:spacing w:val="-2"/>
          <w:sz w:val="20"/>
          <w:shd w:val="clear" w:color="auto" w:fill="DEEAF6"/>
        </w:rPr>
        <w:t xml:space="preserve"> </w:t>
      </w:r>
      <w:r>
        <w:rPr>
          <w:rFonts w:ascii="Segoe UI"/>
          <w:sz w:val="20"/>
          <w:shd w:val="clear" w:color="auto" w:fill="DEEAF6"/>
        </w:rPr>
        <w:t>to</w:t>
      </w:r>
      <w:r>
        <w:rPr>
          <w:rFonts w:ascii="Segoe UI"/>
          <w:spacing w:val="-2"/>
          <w:sz w:val="20"/>
          <w:shd w:val="clear" w:color="auto" w:fill="DEEAF6"/>
        </w:rPr>
        <w:t xml:space="preserve"> </w:t>
      </w:r>
      <w:r>
        <w:rPr>
          <w:rFonts w:ascii="Segoe UI"/>
          <w:sz w:val="20"/>
          <w:shd w:val="clear" w:color="auto" w:fill="DEEAF6"/>
        </w:rPr>
        <w:t>avoid</w:t>
      </w:r>
      <w:r>
        <w:rPr>
          <w:rFonts w:ascii="Segoe UI"/>
          <w:spacing w:val="-3"/>
          <w:sz w:val="20"/>
          <w:shd w:val="clear" w:color="auto" w:fill="DEEAF6"/>
        </w:rPr>
        <w:t xml:space="preserve"> </w:t>
      </w:r>
      <w:r>
        <w:rPr>
          <w:rFonts w:ascii="Segoe UI"/>
          <w:sz w:val="20"/>
          <w:shd w:val="clear" w:color="auto" w:fill="DEEAF6"/>
        </w:rPr>
        <w:t>using</w:t>
      </w:r>
      <w:r>
        <w:rPr>
          <w:rFonts w:ascii="Segoe UI"/>
          <w:spacing w:val="-2"/>
          <w:sz w:val="20"/>
          <w:shd w:val="clear" w:color="auto" w:fill="DEEAF6"/>
        </w:rPr>
        <w:t xml:space="preserve"> </w:t>
      </w:r>
      <w:r>
        <w:rPr>
          <w:rFonts w:ascii="Segoe UI"/>
          <w:sz w:val="20"/>
          <w:shd w:val="clear" w:color="auto" w:fill="DEEAF6"/>
        </w:rPr>
        <w:t>your</w:t>
      </w:r>
      <w:r>
        <w:rPr>
          <w:rFonts w:ascii="Segoe UI"/>
          <w:spacing w:val="-2"/>
          <w:sz w:val="20"/>
          <w:shd w:val="clear" w:color="auto" w:fill="DEEAF6"/>
        </w:rPr>
        <w:t xml:space="preserve"> </w:t>
      </w:r>
      <w:r>
        <w:rPr>
          <w:rFonts w:ascii="Segoe UI"/>
          <w:sz w:val="20"/>
          <w:shd w:val="clear" w:color="auto" w:fill="DEEAF6"/>
        </w:rPr>
        <w:t>Azure</w:t>
      </w:r>
      <w:r>
        <w:rPr>
          <w:rFonts w:ascii="Segoe UI"/>
          <w:spacing w:val="-3"/>
          <w:sz w:val="20"/>
          <w:shd w:val="clear" w:color="auto" w:fill="DEEAF6"/>
        </w:rPr>
        <w:t xml:space="preserve"> </w:t>
      </w:r>
      <w:r>
        <w:rPr>
          <w:rFonts w:ascii="Segoe UI"/>
          <w:sz w:val="20"/>
          <w:shd w:val="clear" w:color="auto" w:fill="DEEAF6"/>
        </w:rPr>
        <w:t>credit</w:t>
      </w:r>
      <w:r>
        <w:rPr>
          <w:rFonts w:ascii="Segoe UI"/>
          <w:spacing w:val="-3"/>
          <w:sz w:val="20"/>
          <w:shd w:val="clear" w:color="auto" w:fill="DEEAF6"/>
        </w:rPr>
        <w:t xml:space="preserve"> </w:t>
      </w:r>
      <w:r>
        <w:rPr>
          <w:rFonts w:ascii="Segoe UI"/>
          <w:sz w:val="20"/>
          <w:shd w:val="clear" w:color="auto" w:fill="DEEAF6"/>
        </w:rPr>
        <w:t>unnecessarily.</w:t>
      </w:r>
      <w:r>
        <w:rPr>
          <w:rFonts w:ascii="Segoe UI"/>
          <w:sz w:val="20"/>
          <w:shd w:val="clear" w:color="auto" w:fill="DEEAF6"/>
        </w:rPr>
        <w:tab/>
      </w:r>
    </w:p>
    <w:p w:rsidR="005F7171" w:rsidRDefault="005F7171">
      <w:pPr>
        <w:pStyle w:val="a3"/>
        <w:spacing w:before="1"/>
        <w:ind w:left="0"/>
        <w:rPr>
          <w:rFonts w:ascii="Segoe UI"/>
          <w:sz w:val="23"/>
        </w:rPr>
      </w:pPr>
    </w:p>
    <w:p w:rsidR="005F7171" w:rsidRDefault="00C92137">
      <w:pPr>
        <w:pStyle w:val="2"/>
        <w:spacing w:before="0"/>
      </w:pPr>
      <w:r>
        <w:rPr>
          <w:color w:val="2D74B5"/>
        </w:rPr>
        <w:t>View Cluster Configuration in the Azure Portal</w:t>
      </w:r>
    </w:p>
    <w:p w:rsidR="005F7171" w:rsidRDefault="00C92137">
      <w:pPr>
        <w:pStyle w:val="a4"/>
        <w:numPr>
          <w:ilvl w:val="0"/>
          <w:numId w:val="10"/>
        </w:numPr>
        <w:tabs>
          <w:tab w:val="left" w:pos="860"/>
          <w:tab w:val="left" w:pos="861"/>
        </w:tabs>
        <w:spacing w:before="24" w:line="274" w:lineRule="exact"/>
      </w:pPr>
      <w:r>
        <w:t>In the Microsoft Azure portal, browse your resources and select your cluster. Then on</w:t>
      </w:r>
      <w:r>
        <w:rPr>
          <w:spacing w:val="-18"/>
        </w:rPr>
        <w:t xml:space="preserve"> </w:t>
      </w:r>
      <w:r>
        <w:t>the</w:t>
      </w:r>
    </w:p>
    <w:p w:rsidR="005F7171" w:rsidRDefault="00C92137">
      <w:pPr>
        <w:spacing w:line="274" w:lineRule="exact"/>
        <w:ind w:left="860"/>
        <w:rPr>
          <w:rFonts w:ascii="Segoe UI"/>
          <w:sz w:val="20"/>
        </w:rPr>
      </w:pPr>
      <w:proofErr w:type="gramStart"/>
      <w:r>
        <w:rPr>
          <w:b/>
        </w:rPr>
        <w:t xml:space="preserve">HDInsight Cluster </w:t>
      </w:r>
      <w:r>
        <w:t>blade,</w:t>
      </w:r>
      <w:proofErr w:type="gramEnd"/>
      <w:r>
        <w:t xml:space="preserve"> view the summary information for your cluster</w:t>
      </w:r>
      <w:r>
        <w:rPr>
          <w:rFonts w:ascii="Segoe UI"/>
          <w:sz w:val="20"/>
        </w:rPr>
        <w:t>.</w:t>
      </w:r>
    </w:p>
    <w:p w:rsidR="005F7171" w:rsidRDefault="00C92137">
      <w:pPr>
        <w:pStyle w:val="a4"/>
        <w:numPr>
          <w:ilvl w:val="0"/>
          <w:numId w:val="10"/>
        </w:numPr>
        <w:tabs>
          <w:tab w:val="left" w:pos="860"/>
          <w:tab w:val="left" w:pos="861"/>
        </w:tabs>
        <w:spacing w:before="1"/>
        <w:ind w:right="295"/>
        <w:rPr>
          <w:rFonts w:ascii="Segoe UI"/>
          <w:sz w:val="20"/>
        </w:rPr>
      </w:pPr>
      <w:r>
        <w:t xml:space="preserve">On the </w:t>
      </w:r>
      <w:r>
        <w:rPr>
          <w:b/>
        </w:rPr>
        <w:t xml:space="preserve">HDInsight Cluster </w:t>
      </w:r>
      <w:r>
        <w:t xml:space="preserve">blade, click </w:t>
      </w:r>
      <w:r>
        <w:rPr>
          <w:rFonts w:ascii="Segoe UI"/>
          <w:b/>
          <w:sz w:val="20"/>
        </w:rPr>
        <w:t>Scale Cluster</w:t>
      </w:r>
      <w:r>
        <w:rPr>
          <w:rFonts w:ascii="Segoe UI"/>
          <w:sz w:val="20"/>
        </w:rPr>
        <w:t>, and note that you can dynamically scale t</w:t>
      </w:r>
      <w:r>
        <w:rPr>
          <w:rFonts w:ascii="Segoe UI"/>
          <w:sz w:val="20"/>
        </w:rPr>
        <w:t>he number of worker nodes to meet processing</w:t>
      </w:r>
      <w:r>
        <w:rPr>
          <w:rFonts w:ascii="Segoe UI"/>
          <w:spacing w:val="-1"/>
          <w:sz w:val="20"/>
        </w:rPr>
        <w:t xml:space="preserve"> </w:t>
      </w:r>
      <w:r>
        <w:rPr>
          <w:rFonts w:ascii="Segoe UI"/>
          <w:sz w:val="20"/>
        </w:rPr>
        <w:t>demand.</w:t>
      </w:r>
    </w:p>
    <w:p w:rsidR="005F7171" w:rsidRDefault="00C92137">
      <w:pPr>
        <w:pStyle w:val="2"/>
        <w:spacing w:before="40"/>
      </w:pPr>
      <w:r>
        <w:rPr>
          <w:color w:val="2D74B5"/>
        </w:rPr>
        <w:t>View the Cluster Dashboard</w:t>
      </w:r>
    </w:p>
    <w:p w:rsidR="005F7171" w:rsidRDefault="00C92137">
      <w:pPr>
        <w:pStyle w:val="a4"/>
        <w:numPr>
          <w:ilvl w:val="0"/>
          <w:numId w:val="9"/>
        </w:numPr>
        <w:tabs>
          <w:tab w:val="left" w:pos="860"/>
          <w:tab w:val="left" w:pos="861"/>
        </w:tabs>
        <w:spacing w:before="24"/>
        <w:ind w:right="340"/>
        <w:rPr>
          <w:rFonts w:ascii="Segoe UI"/>
          <w:sz w:val="20"/>
        </w:rPr>
      </w:pPr>
      <w:r>
        <w:t xml:space="preserve">On the </w:t>
      </w:r>
      <w:r>
        <w:rPr>
          <w:b/>
        </w:rPr>
        <w:t xml:space="preserve">HDInsight Cluster </w:t>
      </w:r>
      <w:r>
        <w:t xml:space="preserve">blade, </w:t>
      </w:r>
      <w:r>
        <w:rPr>
          <w:rFonts w:ascii="Segoe UI"/>
          <w:sz w:val="20"/>
        </w:rPr>
        <w:t xml:space="preserve">click </w:t>
      </w:r>
      <w:r>
        <w:rPr>
          <w:rFonts w:ascii="Segoe UI"/>
          <w:b/>
          <w:sz w:val="20"/>
        </w:rPr>
        <w:t>Dashboard</w:t>
      </w:r>
      <w:r>
        <w:rPr>
          <w:rFonts w:ascii="Segoe UI"/>
          <w:sz w:val="20"/>
        </w:rPr>
        <w:t xml:space="preserve">, and when prompted, log in using the cluster login username and </w:t>
      </w:r>
      <w:proofErr w:type="gramStart"/>
      <w:r>
        <w:rPr>
          <w:rFonts w:ascii="Segoe UI"/>
          <w:sz w:val="20"/>
        </w:rPr>
        <w:t>password</w:t>
      </w:r>
      <w:proofErr w:type="gramEnd"/>
      <w:r>
        <w:rPr>
          <w:rFonts w:ascii="Segoe UI"/>
          <w:sz w:val="20"/>
        </w:rPr>
        <w:t xml:space="preserve"> you specified when provisioning the cluster (be careful to use the cluster login username, </w:t>
      </w:r>
      <w:r>
        <w:rPr>
          <w:rFonts w:ascii="Segoe UI"/>
          <w:sz w:val="20"/>
          <w:u w:val="single"/>
        </w:rPr>
        <w:t>not</w:t>
      </w:r>
      <w:r>
        <w:rPr>
          <w:rFonts w:ascii="Segoe UI"/>
          <w:sz w:val="20"/>
        </w:rPr>
        <w:t xml:space="preserve"> the SSH</w:t>
      </w:r>
      <w:r>
        <w:rPr>
          <w:rFonts w:ascii="Segoe UI"/>
          <w:spacing w:val="2"/>
          <w:sz w:val="20"/>
        </w:rPr>
        <w:t xml:space="preserve"> </w:t>
      </w:r>
      <w:r>
        <w:rPr>
          <w:rFonts w:ascii="Segoe UI"/>
          <w:sz w:val="20"/>
        </w:rPr>
        <w:t>username).</w:t>
      </w:r>
    </w:p>
    <w:p w:rsidR="005F7171" w:rsidRDefault="00C92137">
      <w:pPr>
        <w:pStyle w:val="a4"/>
        <w:numPr>
          <w:ilvl w:val="0"/>
          <w:numId w:val="9"/>
        </w:numPr>
        <w:tabs>
          <w:tab w:val="left" w:pos="860"/>
          <w:tab w:val="left" w:pos="861"/>
        </w:tabs>
        <w:spacing w:before="2"/>
        <w:ind w:right="218"/>
        <w:rPr>
          <w:rFonts w:ascii="Segoe UI"/>
          <w:sz w:val="20"/>
        </w:rPr>
      </w:pPr>
      <w:r>
        <w:rPr>
          <w:rFonts w:ascii="Segoe UI"/>
          <w:sz w:val="20"/>
        </w:rPr>
        <w:t>Explore the dashboard for your cluster. The dashboard is an Ambari w</w:t>
      </w:r>
      <w:r>
        <w:rPr>
          <w:rFonts w:ascii="Segoe UI"/>
          <w:sz w:val="20"/>
        </w:rPr>
        <w:t>eb application in which</w:t>
      </w:r>
      <w:r>
        <w:rPr>
          <w:rFonts w:ascii="Segoe UI"/>
          <w:spacing w:val="-29"/>
          <w:sz w:val="20"/>
        </w:rPr>
        <w:t xml:space="preserve"> </w:t>
      </w:r>
      <w:r>
        <w:rPr>
          <w:rFonts w:ascii="Segoe UI"/>
          <w:sz w:val="20"/>
        </w:rPr>
        <w:t>you can view and configure settings for the Hadoop services running in the cluster. When you are finished, close its tab and return to the Azure portal</w:t>
      </w:r>
      <w:r>
        <w:rPr>
          <w:rFonts w:ascii="Segoe UI"/>
          <w:spacing w:val="-8"/>
          <w:sz w:val="20"/>
        </w:rPr>
        <w:t xml:space="preserve"> </w:t>
      </w:r>
      <w:r>
        <w:rPr>
          <w:rFonts w:ascii="Segoe UI"/>
          <w:sz w:val="20"/>
        </w:rPr>
        <w:t>tab.</w:t>
      </w:r>
    </w:p>
    <w:p w:rsidR="005F7171" w:rsidRDefault="005F7171">
      <w:pPr>
        <w:rPr>
          <w:rFonts w:ascii="Segoe UI"/>
          <w:sz w:val="20"/>
        </w:rPr>
        <w:sectPr w:rsidR="005F7171">
          <w:pgSz w:w="12240" w:h="15840"/>
          <w:pgMar w:top="1040" w:right="1300" w:bottom="280" w:left="1300" w:header="720" w:footer="720" w:gutter="0"/>
          <w:cols w:space="720"/>
        </w:sectPr>
      </w:pPr>
    </w:p>
    <w:p w:rsidR="005F7171" w:rsidRDefault="00C92137">
      <w:pPr>
        <w:pStyle w:val="1"/>
        <w:spacing w:before="74"/>
      </w:pPr>
      <w:r>
        <w:rPr>
          <w:color w:val="006FC0"/>
          <w:spacing w:val="-10"/>
        </w:rPr>
        <w:lastRenderedPageBreak/>
        <w:t xml:space="preserve">Connecting </w:t>
      </w:r>
      <w:r>
        <w:rPr>
          <w:color w:val="006FC0"/>
          <w:spacing w:val="-5"/>
        </w:rPr>
        <w:t xml:space="preserve">to an </w:t>
      </w:r>
      <w:r>
        <w:rPr>
          <w:color w:val="006FC0"/>
          <w:spacing w:val="-9"/>
        </w:rPr>
        <w:t>HDInsight</w:t>
      </w:r>
      <w:r>
        <w:rPr>
          <w:color w:val="006FC0"/>
          <w:spacing w:val="-61"/>
        </w:rPr>
        <w:t xml:space="preserve"> </w:t>
      </w:r>
      <w:r>
        <w:rPr>
          <w:color w:val="006FC0"/>
          <w:spacing w:val="-9"/>
        </w:rPr>
        <w:t>Cluster</w:t>
      </w:r>
    </w:p>
    <w:p w:rsidR="005F7171" w:rsidRDefault="00C92137">
      <w:pPr>
        <w:pStyle w:val="a3"/>
        <w:spacing w:line="268" w:lineRule="exact"/>
        <w:ind w:left="140"/>
      </w:pPr>
      <w:r>
        <w:t xml:space="preserve">Now that you have provisioned </w:t>
      </w:r>
      <w:r>
        <w:t>an HDInsight cluster, you can connect to it and process data for analysis.</w:t>
      </w:r>
    </w:p>
    <w:p w:rsidR="005F7171" w:rsidRDefault="00C92137">
      <w:pPr>
        <w:pStyle w:val="a3"/>
        <w:spacing w:before="182"/>
        <w:ind w:left="500"/>
      </w:pPr>
      <w:r>
        <w:t>If you are using a Windows client computer:</w:t>
      </w:r>
    </w:p>
    <w:p w:rsidR="005F7171" w:rsidRDefault="00C92137">
      <w:pPr>
        <w:pStyle w:val="a4"/>
        <w:numPr>
          <w:ilvl w:val="0"/>
          <w:numId w:val="8"/>
        </w:numPr>
        <w:tabs>
          <w:tab w:val="left" w:pos="861"/>
        </w:tabs>
        <w:spacing w:before="181" w:line="259" w:lineRule="auto"/>
        <w:ind w:right="362"/>
        <w:rPr>
          <w:rFonts w:ascii="Segoe UI"/>
          <w:sz w:val="20"/>
        </w:rPr>
      </w:pPr>
      <w:r>
        <w:t xml:space="preserve">In the Microsoft Azure portal, on </w:t>
      </w:r>
      <w:r>
        <w:rPr>
          <w:rFonts w:ascii="Segoe UI"/>
          <w:sz w:val="20"/>
        </w:rPr>
        <w:t xml:space="preserve">the </w:t>
      </w:r>
      <w:r>
        <w:rPr>
          <w:b/>
        </w:rPr>
        <w:t xml:space="preserve">HDInsight Cluster </w:t>
      </w:r>
      <w:r>
        <w:t xml:space="preserve">blade for your HDInsight cluster, click </w:t>
      </w:r>
      <w:r>
        <w:rPr>
          <w:rFonts w:ascii="Segoe UI"/>
          <w:b/>
          <w:sz w:val="20"/>
        </w:rPr>
        <w:t>Secure Shell</w:t>
      </w:r>
      <w:r>
        <w:rPr>
          <w:rFonts w:ascii="Segoe UI"/>
          <w:sz w:val="20"/>
        </w:rPr>
        <w:t xml:space="preserve">, and then in the </w:t>
      </w:r>
      <w:r>
        <w:rPr>
          <w:rFonts w:ascii="Segoe UI"/>
          <w:b/>
          <w:sz w:val="20"/>
        </w:rPr>
        <w:t>Secure Shel</w:t>
      </w:r>
      <w:r>
        <w:rPr>
          <w:rFonts w:ascii="Segoe UI"/>
          <w:b/>
          <w:sz w:val="20"/>
        </w:rPr>
        <w:t xml:space="preserve">l </w:t>
      </w:r>
      <w:r>
        <w:rPr>
          <w:rFonts w:ascii="Segoe UI"/>
          <w:sz w:val="20"/>
        </w:rPr>
        <w:t xml:space="preserve">blade, in the </w:t>
      </w:r>
      <w:r>
        <w:rPr>
          <w:rFonts w:ascii="Segoe UI"/>
          <w:b/>
          <w:sz w:val="20"/>
        </w:rPr>
        <w:t xml:space="preserve">hostname </w:t>
      </w:r>
      <w:r>
        <w:rPr>
          <w:rFonts w:ascii="Segoe UI"/>
          <w:sz w:val="20"/>
        </w:rPr>
        <w:t xml:space="preserve">list, note the </w:t>
      </w:r>
      <w:r>
        <w:rPr>
          <w:rFonts w:ascii="Segoe UI"/>
          <w:b/>
          <w:sz w:val="20"/>
        </w:rPr>
        <w:t xml:space="preserve">Host name </w:t>
      </w:r>
      <w:r>
        <w:rPr>
          <w:rFonts w:ascii="Segoe UI"/>
          <w:sz w:val="20"/>
        </w:rPr>
        <w:t>for your cluster (which should be</w:t>
      </w:r>
      <w:r>
        <w:rPr>
          <w:rFonts w:ascii="Segoe UI"/>
          <w:spacing w:val="2"/>
          <w:sz w:val="20"/>
        </w:rPr>
        <w:t xml:space="preserve"> </w:t>
      </w:r>
      <w:r>
        <w:rPr>
          <w:rFonts w:ascii="Segoe UI"/>
          <w:b/>
          <w:i/>
          <w:sz w:val="20"/>
        </w:rPr>
        <w:t>your_cluster_name</w:t>
      </w:r>
      <w:r>
        <w:rPr>
          <w:rFonts w:ascii="Segoe UI"/>
          <w:b/>
          <w:sz w:val="20"/>
        </w:rPr>
        <w:t>-ssh.azurehdinsight.net</w:t>
      </w:r>
      <w:r>
        <w:rPr>
          <w:rFonts w:ascii="Segoe UI"/>
          <w:sz w:val="20"/>
        </w:rPr>
        <w:t>).</w:t>
      </w:r>
    </w:p>
    <w:p w:rsidR="005F7171" w:rsidRDefault="00C92137">
      <w:pPr>
        <w:pStyle w:val="a4"/>
        <w:numPr>
          <w:ilvl w:val="0"/>
          <w:numId w:val="8"/>
        </w:numPr>
        <w:tabs>
          <w:tab w:val="left" w:pos="861"/>
        </w:tabs>
        <w:spacing w:line="268" w:lineRule="exact"/>
      </w:pPr>
      <w:r>
        <w:t xml:space="preserve">Open PuTTY, and in the </w:t>
      </w:r>
      <w:r>
        <w:rPr>
          <w:b/>
        </w:rPr>
        <w:t xml:space="preserve">Session </w:t>
      </w:r>
      <w:r>
        <w:t xml:space="preserve">page, enter the host name into the </w:t>
      </w:r>
      <w:r>
        <w:rPr>
          <w:b/>
        </w:rPr>
        <w:t xml:space="preserve">Host Name </w:t>
      </w:r>
      <w:r>
        <w:t>box. Then</w:t>
      </w:r>
      <w:r>
        <w:rPr>
          <w:spacing w:val="-24"/>
        </w:rPr>
        <w:t xml:space="preserve"> </w:t>
      </w:r>
      <w:r>
        <w:t>under</w:t>
      </w:r>
    </w:p>
    <w:p w:rsidR="005F7171" w:rsidRDefault="00C92137">
      <w:pPr>
        <w:spacing w:before="20"/>
        <w:ind w:left="860"/>
      </w:pPr>
      <w:proofErr w:type="gramStart"/>
      <w:r>
        <w:rPr>
          <w:b/>
        </w:rPr>
        <w:t>Connection type</w:t>
      </w:r>
      <w:r>
        <w:t>,</w:t>
      </w:r>
      <w:proofErr w:type="gramEnd"/>
      <w:r>
        <w:t xml:space="preserve"> select </w:t>
      </w:r>
      <w:r>
        <w:rPr>
          <w:b/>
        </w:rPr>
        <w:t xml:space="preserve">SSH </w:t>
      </w:r>
      <w:r>
        <w:t xml:space="preserve">and click </w:t>
      </w:r>
      <w:r>
        <w:rPr>
          <w:b/>
        </w:rPr>
        <w:t>Open</w:t>
      </w:r>
      <w:r>
        <w:t>.</w:t>
      </w:r>
    </w:p>
    <w:p w:rsidR="005F7171" w:rsidRDefault="00C92137">
      <w:pPr>
        <w:pStyle w:val="a3"/>
        <w:spacing w:before="3"/>
        <w:ind w:left="0"/>
        <w:rPr>
          <w:sz w:val="18"/>
        </w:rPr>
      </w:pPr>
      <w:r>
        <w:rPr>
          <w:noProof/>
        </w:rPr>
        <w:drawing>
          <wp:anchor distT="0" distB="0" distL="0" distR="0" simplePos="0" relativeHeight="251654656" behindDoc="0" locked="0" layoutInCell="1" allowOverlap="1">
            <wp:simplePos x="0" y="0"/>
            <wp:positionH relativeFrom="page">
              <wp:posOffset>2405760</wp:posOffset>
            </wp:positionH>
            <wp:positionV relativeFrom="paragraph">
              <wp:posOffset>166747</wp:posOffset>
            </wp:positionV>
            <wp:extent cx="3159619" cy="311772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159619" cy="3117723"/>
                    </a:xfrm>
                    <a:prstGeom prst="rect">
                      <a:avLst/>
                    </a:prstGeom>
                  </pic:spPr>
                </pic:pic>
              </a:graphicData>
            </a:graphic>
          </wp:anchor>
        </w:drawing>
      </w:r>
    </w:p>
    <w:p w:rsidR="005F7171" w:rsidRDefault="005F7171">
      <w:pPr>
        <w:pStyle w:val="a3"/>
        <w:spacing w:before="4"/>
        <w:ind w:left="0"/>
        <w:rPr>
          <w:sz w:val="16"/>
        </w:rPr>
      </w:pPr>
    </w:p>
    <w:p w:rsidR="005F7171" w:rsidRDefault="00C92137">
      <w:pPr>
        <w:pStyle w:val="a4"/>
        <w:numPr>
          <w:ilvl w:val="0"/>
          <w:numId w:val="8"/>
        </w:numPr>
        <w:tabs>
          <w:tab w:val="left" w:pos="861"/>
        </w:tabs>
        <w:spacing w:line="256" w:lineRule="auto"/>
        <w:ind w:right="957"/>
      </w:pPr>
      <w:r>
        <w:t xml:space="preserve">If a security warning that the host certificate cannot be verified is displayed, click </w:t>
      </w:r>
      <w:r>
        <w:rPr>
          <w:b/>
        </w:rPr>
        <w:t xml:space="preserve">Yes </w:t>
      </w:r>
      <w:r>
        <w:t>to continue.</w:t>
      </w:r>
    </w:p>
    <w:p w:rsidR="005F7171" w:rsidRDefault="00C92137">
      <w:pPr>
        <w:pStyle w:val="a4"/>
        <w:numPr>
          <w:ilvl w:val="0"/>
          <w:numId w:val="8"/>
        </w:numPr>
        <w:tabs>
          <w:tab w:val="left" w:pos="861"/>
        </w:tabs>
        <w:spacing w:before="4" w:line="259" w:lineRule="auto"/>
        <w:ind w:right="454"/>
      </w:pPr>
      <w:r>
        <w:t>When prompted, enter the SSH username and password you specified when provisioning the cluster (</w:t>
      </w:r>
      <w:r>
        <w:rPr>
          <w:u w:val="single"/>
        </w:rPr>
        <w:t>not</w:t>
      </w:r>
      <w:r>
        <w:t xml:space="preserve"> the cluster login</w:t>
      </w:r>
      <w:r>
        <w:rPr>
          <w:spacing w:val="-2"/>
        </w:rPr>
        <w:t xml:space="preserve"> </w:t>
      </w:r>
      <w:r>
        <w:t>username).</w:t>
      </w:r>
    </w:p>
    <w:p w:rsidR="005F7171" w:rsidRDefault="005F7171">
      <w:pPr>
        <w:pStyle w:val="a3"/>
        <w:spacing w:before="5"/>
        <w:ind w:left="0"/>
        <w:rPr>
          <w:sz w:val="8"/>
        </w:rPr>
      </w:pPr>
    </w:p>
    <w:p w:rsidR="005F7171" w:rsidRDefault="00C92137">
      <w:pPr>
        <w:pStyle w:val="a3"/>
        <w:spacing w:before="56"/>
        <w:ind w:left="500"/>
      </w:pPr>
      <w:r>
        <w:t>If you are using a Mac OS X or Linux client computer:</w:t>
      </w:r>
    </w:p>
    <w:p w:rsidR="005F7171" w:rsidRDefault="00C92137">
      <w:pPr>
        <w:pStyle w:val="a4"/>
        <w:numPr>
          <w:ilvl w:val="0"/>
          <w:numId w:val="7"/>
        </w:numPr>
        <w:tabs>
          <w:tab w:val="left" w:pos="861"/>
        </w:tabs>
        <w:spacing w:before="184" w:line="259" w:lineRule="auto"/>
        <w:ind w:right="321"/>
        <w:rPr>
          <w:rFonts w:ascii="Segoe UI" w:hAnsi="Segoe UI"/>
          <w:sz w:val="20"/>
        </w:rPr>
      </w:pPr>
      <w:r>
        <w:t xml:space="preserve">In the Microsoft Azure portal, on </w:t>
      </w:r>
      <w:r>
        <w:rPr>
          <w:rFonts w:ascii="Segoe UI" w:hAnsi="Segoe UI"/>
          <w:sz w:val="20"/>
        </w:rPr>
        <w:t xml:space="preserve">the </w:t>
      </w:r>
      <w:r>
        <w:rPr>
          <w:b/>
        </w:rPr>
        <w:t xml:space="preserve">HDInsight Cluster </w:t>
      </w:r>
      <w:r>
        <w:t>blade for your H</w:t>
      </w:r>
      <w:r>
        <w:t xml:space="preserve">DInsight cluster, click </w:t>
      </w:r>
      <w:r>
        <w:rPr>
          <w:rFonts w:ascii="Segoe UI" w:hAnsi="Segoe UI"/>
          <w:b/>
          <w:sz w:val="20"/>
        </w:rPr>
        <w:t>Secure Shell</w:t>
      </w:r>
      <w:r>
        <w:rPr>
          <w:rFonts w:ascii="Segoe UI" w:hAnsi="Segoe UI"/>
          <w:sz w:val="20"/>
        </w:rPr>
        <w:t xml:space="preserve">, and then in the </w:t>
      </w:r>
      <w:r>
        <w:rPr>
          <w:rFonts w:ascii="Segoe UI" w:hAnsi="Segoe UI"/>
          <w:b/>
          <w:sz w:val="20"/>
        </w:rPr>
        <w:t xml:space="preserve">Secure Shell </w:t>
      </w:r>
      <w:r>
        <w:rPr>
          <w:rFonts w:ascii="Segoe UI" w:hAnsi="Segoe UI"/>
          <w:sz w:val="20"/>
        </w:rPr>
        <w:t xml:space="preserve">blade, in the </w:t>
      </w:r>
      <w:r>
        <w:rPr>
          <w:rFonts w:ascii="Segoe UI" w:hAnsi="Segoe UI"/>
          <w:b/>
          <w:sz w:val="20"/>
        </w:rPr>
        <w:t xml:space="preserve">hostname </w:t>
      </w:r>
      <w:r>
        <w:rPr>
          <w:rFonts w:ascii="Segoe UI" w:hAnsi="Segoe UI"/>
          <w:sz w:val="20"/>
        </w:rPr>
        <w:t xml:space="preserve">list, select the hostname for your cluster. then copy the </w:t>
      </w:r>
      <w:proofErr w:type="spellStart"/>
      <w:r>
        <w:rPr>
          <w:rFonts w:ascii="Segoe UI" w:hAnsi="Segoe UI"/>
          <w:b/>
          <w:sz w:val="20"/>
        </w:rPr>
        <w:t>ssh</w:t>
      </w:r>
      <w:proofErr w:type="spellEnd"/>
      <w:r>
        <w:rPr>
          <w:rFonts w:ascii="Segoe UI" w:hAnsi="Segoe UI"/>
          <w:b/>
          <w:sz w:val="20"/>
        </w:rPr>
        <w:t xml:space="preserve"> </w:t>
      </w:r>
      <w:r>
        <w:rPr>
          <w:rFonts w:ascii="Segoe UI" w:hAnsi="Segoe UI"/>
          <w:sz w:val="20"/>
        </w:rPr>
        <w:t>command that is displayed, which should resemble the</w:t>
      </w:r>
      <w:r>
        <w:rPr>
          <w:rFonts w:ascii="Segoe UI" w:hAnsi="Segoe UI"/>
          <w:spacing w:val="-38"/>
          <w:sz w:val="20"/>
        </w:rPr>
        <w:t xml:space="preserve"> </w:t>
      </w:r>
      <w:r>
        <w:rPr>
          <w:rFonts w:ascii="Segoe UI" w:hAnsi="Segoe UI"/>
          <w:sz w:val="20"/>
        </w:rPr>
        <w:t>following command – you will use this to connect to</w:t>
      </w:r>
      <w:r>
        <w:rPr>
          <w:rFonts w:ascii="Segoe UI" w:hAnsi="Segoe UI"/>
          <w:sz w:val="20"/>
        </w:rPr>
        <w:t xml:space="preserve"> the head</w:t>
      </w:r>
      <w:r>
        <w:rPr>
          <w:rFonts w:ascii="Segoe UI" w:hAnsi="Segoe UI"/>
          <w:spacing w:val="-7"/>
          <w:sz w:val="20"/>
        </w:rPr>
        <w:t xml:space="preserve"> </w:t>
      </w:r>
      <w:r>
        <w:rPr>
          <w:rFonts w:ascii="Segoe UI" w:hAnsi="Segoe UI"/>
          <w:sz w:val="20"/>
        </w:rPr>
        <w:t>node.</w:t>
      </w:r>
    </w:p>
    <w:p w:rsidR="005F7171" w:rsidRDefault="00C92137">
      <w:pPr>
        <w:spacing w:before="161"/>
        <w:ind w:left="860"/>
        <w:rPr>
          <w:rFonts w:ascii="Courier New"/>
          <w:sz w:val="20"/>
        </w:rPr>
      </w:pPr>
      <w:proofErr w:type="spellStart"/>
      <w:r>
        <w:rPr>
          <w:rFonts w:ascii="Courier New"/>
          <w:sz w:val="20"/>
        </w:rPr>
        <w:t>ssh</w:t>
      </w:r>
      <w:proofErr w:type="spellEnd"/>
      <w:r>
        <w:rPr>
          <w:rFonts w:ascii="Courier New"/>
          <w:sz w:val="20"/>
        </w:rPr>
        <w:t xml:space="preserve"> </w:t>
      </w:r>
      <w:r>
        <w:rPr>
          <w:rFonts w:ascii="Courier New"/>
          <w:i/>
          <w:sz w:val="20"/>
        </w:rPr>
        <w:t>sshuser</w:t>
      </w:r>
      <w:r>
        <w:rPr>
          <w:rFonts w:ascii="Courier New"/>
          <w:sz w:val="20"/>
        </w:rPr>
        <w:t>@</w:t>
      </w:r>
      <w:r>
        <w:rPr>
          <w:rFonts w:ascii="Courier New"/>
          <w:i/>
          <w:sz w:val="20"/>
        </w:rPr>
        <w:t>your_cluster_name</w:t>
      </w:r>
      <w:r>
        <w:rPr>
          <w:rFonts w:ascii="Courier New"/>
          <w:sz w:val="20"/>
        </w:rPr>
        <w:t>-ssh.azurehdinsight.net</w:t>
      </w:r>
    </w:p>
    <w:p w:rsidR="005F7171" w:rsidRDefault="00C92137">
      <w:pPr>
        <w:pStyle w:val="a4"/>
        <w:numPr>
          <w:ilvl w:val="0"/>
          <w:numId w:val="7"/>
        </w:numPr>
        <w:tabs>
          <w:tab w:val="left" w:pos="861"/>
        </w:tabs>
        <w:spacing w:before="175" w:line="259" w:lineRule="auto"/>
        <w:ind w:right="314"/>
      </w:pPr>
      <w:r>
        <w:t xml:space="preserve">Open a new terminal session, and paste the </w:t>
      </w:r>
      <w:proofErr w:type="spellStart"/>
      <w:r>
        <w:rPr>
          <w:b/>
        </w:rPr>
        <w:t>ssh</w:t>
      </w:r>
      <w:proofErr w:type="spellEnd"/>
      <w:r>
        <w:rPr>
          <w:b/>
        </w:rPr>
        <w:t xml:space="preserve"> </w:t>
      </w:r>
      <w:r>
        <w:t>command, specifying your SSH user name (</w:t>
      </w:r>
      <w:r>
        <w:rPr>
          <w:u w:val="single"/>
        </w:rPr>
        <w:t>not</w:t>
      </w:r>
      <w:r>
        <w:t xml:space="preserve"> the cluster login</w:t>
      </w:r>
      <w:r>
        <w:rPr>
          <w:spacing w:val="-2"/>
        </w:rPr>
        <w:t xml:space="preserve"> </w:t>
      </w:r>
      <w:r>
        <w:t>username).</w:t>
      </w:r>
    </w:p>
    <w:p w:rsidR="005F7171" w:rsidRDefault="00C92137">
      <w:pPr>
        <w:pStyle w:val="a4"/>
        <w:numPr>
          <w:ilvl w:val="0"/>
          <w:numId w:val="7"/>
        </w:numPr>
        <w:tabs>
          <w:tab w:val="left" w:pos="861"/>
        </w:tabs>
      </w:pPr>
      <w:r>
        <w:t>If you are prompted to connect even though the certificate can’t be</w:t>
      </w:r>
      <w:r>
        <w:t xml:space="preserve"> verified, enter</w:t>
      </w:r>
      <w:r>
        <w:rPr>
          <w:spacing w:val="-11"/>
        </w:rPr>
        <w:t xml:space="preserve"> </w:t>
      </w:r>
      <w:r>
        <w:rPr>
          <w:b/>
        </w:rPr>
        <w:t>yes</w:t>
      </w:r>
      <w:r>
        <w:t>.</w:t>
      </w:r>
    </w:p>
    <w:p w:rsidR="005F7171" w:rsidRDefault="00C92137">
      <w:pPr>
        <w:pStyle w:val="a4"/>
        <w:numPr>
          <w:ilvl w:val="0"/>
          <w:numId w:val="7"/>
        </w:numPr>
        <w:tabs>
          <w:tab w:val="left" w:pos="861"/>
        </w:tabs>
        <w:spacing w:before="20"/>
      </w:pPr>
      <w:r>
        <w:t>When prompted, enter the password for the SSH</w:t>
      </w:r>
      <w:r>
        <w:rPr>
          <w:spacing w:val="-12"/>
        </w:rPr>
        <w:t xml:space="preserve"> </w:t>
      </w:r>
      <w:r>
        <w:t>username.</w:t>
      </w:r>
    </w:p>
    <w:p w:rsidR="005F7171" w:rsidRDefault="00C92137">
      <w:pPr>
        <w:pStyle w:val="a3"/>
        <w:ind w:left="0"/>
        <w:rPr>
          <w:sz w:val="13"/>
        </w:rPr>
      </w:pPr>
      <w:r>
        <w:pict>
          <v:shape id="_x0000_s1029" type="#_x0000_t202" style="position:absolute;margin-left:88.6pt;margin-top:9.15pt;width:452.95pt;height:28.95pt;z-index:-251658752;mso-wrap-distance-left:0;mso-wrap-distance-right:0;mso-position-horizontal-relative:page" fillcolor="#deeaf6" stroked="f">
            <v:textbox inset="0,0,0,0">
              <w:txbxContent>
                <w:p w:rsidR="005F7171" w:rsidRDefault="00C92137">
                  <w:pPr>
                    <w:pStyle w:val="a3"/>
                    <w:spacing w:line="259" w:lineRule="auto"/>
                    <w:ind w:left="28" w:right="50"/>
                  </w:pPr>
                  <w:r>
                    <w:rPr>
                      <w:b/>
                    </w:rPr>
                    <w:t>Note</w:t>
                  </w:r>
                  <w:r>
                    <w:t>: If you have previously connected to a cluster with the same name, the certificate for the older cluster will still be stored and a connection may be denied because the new certificate does not</w:t>
                  </w:r>
                </w:p>
              </w:txbxContent>
            </v:textbox>
            <w10:wrap type="topAndBottom" anchorx="page"/>
          </v:shape>
        </w:pict>
      </w:r>
    </w:p>
    <w:p w:rsidR="005F7171" w:rsidRDefault="005F7171">
      <w:pPr>
        <w:rPr>
          <w:sz w:val="13"/>
        </w:rPr>
        <w:sectPr w:rsidR="005F7171">
          <w:pgSz w:w="12240" w:h="15840"/>
          <w:pgMar w:top="1040" w:right="1300" w:bottom="280" w:left="1300" w:header="720" w:footer="720" w:gutter="0"/>
          <w:cols w:space="720"/>
        </w:sectPr>
      </w:pPr>
    </w:p>
    <w:p w:rsidR="005F7171" w:rsidRDefault="00C92137">
      <w:pPr>
        <w:pStyle w:val="a3"/>
        <w:ind w:left="471"/>
        <w:rPr>
          <w:sz w:val="20"/>
        </w:rPr>
      </w:pPr>
      <w:r>
        <w:rPr>
          <w:sz w:val="20"/>
        </w:rPr>
      </w:r>
      <w:r>
        <w:rPr>
          <w:sz w:val="20"/>
        </w:rPr>
        <w:pict>
          <v:shape id="_x0000_s1028" type="#_x0000_t202" style="width:452.95pt;height:49.25pt;mso-left-percent:-10001;mso-top-percent:-10001;mso-position-horizontal:absolute;mso-position-horizontal-relative:char;mso-position-vertical:absolute;mso-position-vertical-relative:line;mso-left-percent:-10001;mso-top-percent:-10001" fillcolor="#deeaf6" stroked="f">
            <v:textbox inset="0,0,0,0">
              <w:txbxContent>
                <w:p w:rsidR="005F7171" w:rsidRDefault="00C92137">
                  <w:pPr>
                    <w:pStyle w:val="a3"/>
                    <w:spacing w:line="259" w:lineRule="auto"/>
                    <w:ind w:left="28" w:right="260"/>
                  </w:pPr>
                  <w:r>
                    <w:t xml:space="preserve">match the stored certificate. You can delete the old certificate by using the </w:t>
                  </w:r>
                  <w:proofErr w:type="spellStart"/>
                  <w:r>
                    <w:rPr>
                      <w:b/>
                    </w:rPr>
                    <w:t>ssh</w:t>
                  </w:r>
                  <w:proofErr w:type="spellEnd"/>
                  <w:r>
                    <w:rPr>
                      <w:b/>
                    </w:rPr>
                    <w:t xml:space="preserve">-keygen </w:t>
                  </w:r>
                  <w:r>
                    <w:t>command, specifying the path of your certificate file (</w:t>
                  </w:r>
                  <w:r>
                    <w:rPr>
                      <w:b/>
                    </w:rPr>
                    <w:t>f</w:t>
                  </w:r>
                  <w:r>
                    <w:t>) and the host record to be removed (</w:t>
                  </w:r>
                  <w:r>
                    <w:rPr>
                      <w:b/>
                    </w:rPr>
                    <w:t>R</w:t>
                  </w:r>
                  <w:r>
                    <w:t>) - for example:</w:t>
                  </w:r>
                </w:p>
                <w:p w:rsidR="005F7171" w:rsidRDefault="00C92137">
                  <w:pPr>
                    <w:spacing w:before="161"/>
                    <w:ind w:left="28"/>
                    <w:rPr>
                      <w:rFonts w:ascii="Courier New"/>
                      <w:sz w:val="20"/>
                    </w:rPr>
                  </w:pPr>
                  <w:proofErr w:type="spellStart"/>
                  <w:r>
                    <w:rPr>
                      <w:rFonts w:ascii="Courier New"/>
                      <w:sz w:val="20"/>
                    </w:rPr>
                    <w:t>ssh</w:t>
                  </w:r>
                  <w:proofErr w:type="spellEnd"/>
                  <w:r>
                    <w:rPr>
                      <w:rFonts w:ascii="Courier New"/>
                      <w:sz w:val="20"/>
                    </w:rPr>
                    <w:t>-keygen -f "/home/</w:t>
                  </w:r>
                  <w:proofErr w:type="spellStart"/>
                  <w:r>
                    <w:rPr>
                      <w:rFonts w:ascii="Courier New"/>
                      <w:sz w:val="20"/>
                    </w:rPr>
                    <w:t>usr</w:t>
                  </w:r>
                  <w:proofErr w:type="spellEnd"/>
                  <w:r>
                    <w:rPr>
                      <w:rFonts w:ascii="Courier New"/>
                      <w:sz w:val="20"/>
                    </w:rPr>
                    <w:t>/.</w:t>
                  </w:r>
                  <w:proofErr w:type="spellStart"/>
                  <w:r>
                    <w:rPr>
                      <w:rFonts w:ascii="Courier New"/>
                      <w:sz w:val="20"/>
                    </w:rPr>
                    <w:t>ssh</w:t>
                  </w:r>
                  <w:proofErr w:type="spellEnd"/>
                  <w:r>
                    <w:rPr>
                      <w:rFonts w:ascii="Courier New"/>
                      <w:sz w:val="20"/>
                    </w:rPr>
                    <w:t>/</w:t>
                  </w:r>
                  <w:proofErr w:type="spellStart"/>
                  <w:r>
                    <w:rPr>
                      <w:rFonts w:ascii="Courier New"/>
                      <w:sz w:val="20"/>
                    </w:rPr>
                    <w:t>known_hosts</w:t>
                  </w:r>
                  <w:proofErr w:type="spellEnd"/>
                  <w:r>
                    <w:rPr>
                      <w:rFonts w:ascii="Courier New"/>
                      <w:sz w:val="20"/>
                    </w:rPr>
                    <w:t>" -R clstr-ssh.</w:t>
                  </w:r>
                  <w:r>
                    <w:rPr>
                      <w:rFonts w:ascii="Courier New"/>
                      <w:sz w:val="20"/>
                    </w:rPr>
                    <w:t>azurehdinsight.net</w:t>
                  </w:r>
                </w:p>
              </w:txbxContent>
            </v:textbox>
            <w10:anchorlock/>
          </v:shape>
        </w:pict>
      </w:r>
    </w:p>
    <w:p w:rsidR="005F7171" w:rsidRDefault="005F7171">
      <w:pPr>
        <w:pStyle w:val="a3"/>
        <w:spacing w:before="3"/>
        <w:ind w:left="0"/>
        <w:rPr>
          <w:sz w:val="7"/>
        </w:rPr>
      </w:pPr>
    </w:p>
    <w:p w:rsidR="005F7171" w:rsidRDefault="00C92137">
      <w:pPr>
        <w:pStyle w:val="2"/>
      </w:pPr>
      <w:r>
        <w:rPr>
          <w:color w:val="2D74B5"/>
        </w:rPr>
        <w:t>Browse Cluster Storage</w:t>
      </w:r>
    </w:p>
    <w:p w:rsidR="005F7171" w:rsidRDefault="00C92137">
      <w:pPr>
        <w:pStyle w:val="a3"/>
        <w:spacing w:before="21" w:line="259" w:lineRule="auto"/>
        <w:ind w:left="140" w:right="586"/>
      </w:pPr>
      <w:r>
        <w:t>Now that you have opened an SSH console for your cluster, you can use it to work with the cluster shared storage system. Hadoop uses a file system nam</w:t>
      </w:r>
      <w:r>
        <w:t>ed HDFS, which in Azure HDInsight clusters is implemented as a blob container in Azure Storage.</w:t>
      </w:r>
    </w:p>
    <w:p w:rsidR="005F7171" w:rsidRDefault="00C92137">
      <w:pPr>
        <w:pStyle w:val="a3"/>
        <w:spacing w:before="1"/>
        <w:ind w:left="0"/>
        <w:rPr>
          <w:sz w:val="11"/>
        </w:rPr>
      </w:pPr>
      <w:r>
        <w:pict>
          <v:shape id="_x0000_s1027" type="#_x0000_t202" style="position:absolute;margin-left:70.6pt;margin-top:8pt;width:470.95pt;height:14.65pt;z-index:-251657728;mso-wrap-distance-left:0;mso-wrap-distance-right:0;mso-position-horizontal-relative:page" fillcolor="#deeaf6" stroked="f">
            <v:textbox inset="0,0,0,0">
              <w:txbxContent>
                <w:p w:rsidR="005F7171" w:rsidRDefault="00C92137">
                  <w:pPr>
                    <w:pStyle w:val="a3"/>
                    <w:spacing w:line="268" w:lineRule="exact"/>
                    <w:ind w:left="28"/>
                  </w:pPr>
                  <w:r>
                    <w:rPr>
                      <w:b/>
                    </w:rPr>
                    <w:t>Note</w:t>
                  </w:r>
                  <w:r>
                    <w:t xml:space="preserve">: The commands in this procedure are </w:t>
                  </w:r>
                  <w:r>
                    <w:rPr>
                      <w:u w:val="single"/>
                    </w:rPr>
                    <w:t>case-sensitive</w:t>
                  </w:r>
                  <w:r>
                    <w:t>.</w:t>
                  </w:r>
                </w:p>
              </w:txbxContent>
            </v:textbox>
            <w10:wrap type="topAndBottom" anchorx="page"/>
          </v:shape>
        </w:pict>
      </w:r>
    </w:p>
    <w:p w:rsidR="005F7171" w:rsidRDefault="005F7171">
      <w:pPr>
        <w:pStyle w:val="a3"/>
        <w:spacing w:before="1"/>
        <w:ind w:left="0"/>
        <w:rPr>
          <w:sz w:val="7"/>
        </w:rPr>
      </w:pPr>
    </w:p>
    <w:p w:rsidR="005F7171" w:rsidRDefault="00C92137">
      <w:pPr>
        <w:pStyle w:val="a4"/>
        <w:numPr>
          <w:ilvl w:val="0"/>
          <w:numId w:val="6"/>
        </w:numPr>
        <w:tabs>
          <w:tab w:val="left" w:pos="861"/>
        </w:tabs>
        <w:spacing w:before="56" w:line="256" w:lineRule="auto"/>
        <w:ind w:right="318"/>
      </w:pPr>
      <w:r>
        <w:t>In the SSH console, enter the following command to view the contents of the root folder in the HDF</w:t>
      </w:r>
      <w:r>
        <w:t>S file</w:t>
      </w:r>
      <w:r>
        <w:rPr>
          <w:spacing w:val="-3"/>
        </w:rPr>
        <w:t xml:space="preserve"> </w:t>
      </w:r>
      <w:r>
        <w:t>system.</w:t>
      </w:r>
    </w:p>
    <w:p w:rsidR="005F7171" w:rsidRDefault="00C92137">
      <w:pPr>
        <w:spacing w:before="167"/>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-ls /</w:t>
      </w:r>
    </w:p>
    <w:p w:rsidR="005F7171" w:rsidRDefault="00C92137">
      <w:pPr>
        <w:pStyle w:val="a4"/>
        <w:numPr>
          <w:ilvl w:val="0"/>
          <w:numId w:val="6"/>
        </w:numPr>
        <w:tabs>
          <w:tab w:val="left" w:pos="861"/>
        </w:tabs>
        <w:spacing w:before="175" w:line="259" w:lineRule="auto"/>
        <w:ind w:right="725"/>
      </w:pPr>
      <w:r>
        <w:t xml:space="preserve">Enter the following command to view the contents of the </w:t>
      </w:r>
      <w:r>
        <w:rPr>
          <w:b/>
        </w:rPr>
        <w:t xml:space="preserve">/example </w:t>
      </w:r>
      <w:r>
        <w:t>folder in the HDFS file system. This folder contains subfolders for sample apps, data, and JAR</w:t>
      </w:r>
      <w:r>
        <w:rPr>
          <w:spacing w:val="-21"/>
        </w:rPr>
        <w:t xml:space="preserve"> </w:t>
      </w:r>
      <w:r>
        <w:t>components.</w:t>
      </w:r>
    </w:p>
    <w:p w:rsidR="005F7171" w:rsidRDefault="00C92137">
      <w:pPr>
        <w:spacing w:before="161"/>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-ls /example</w:t>
      </w:r>
    </w:p>
    <w:p w:rsidR="005F7171" w:rsidRDefault="00C92137">
      <w:pPr>
        <w:pStyle w:val="a4"/>
        <w:numPr>
          <w:ilvl w:val="0"/>
          <w:numId w:val="6"/>
        </w:numPr>
        <w:tabs>
          <w:tab w:val="left" w:pos="861"/>
        </w:tabs>
        <w:spacing w:before="177" w:line="259" w:lineRule="auto"/>
        <w:ind w:right="543"/>
      </w:pPr>
      <w:r>
        <w:t xml:space="preserve">Enter the following command to view the contents of the </w:t>
      </w:r>
      <w:r>
        <w:rPr>
          <w:b/>
        </w:rPr>
        <w:t>/example/data/</w:t>
      </w:r>
      <w:proofErr w:type="spellStart"/>
      <w:r>
        <w:rPr>
          <w:b/>
        </w:rPr>
        <w:t>gutenberg</w:t>
      </w:r>
      <w:proofErr w:type="spellEnd"/>
      <w:r>
        <w:rPr>
          <w:b/>
        </w:rPr>
        <w:t xml:space="preserve"> </w:t>
      </w:r>
      <w:r>
        <w:t>folder, which contains sample text</w:t>
      </w:r>
      <w:r>
        <w:rPr>
          <w:spacing w:val="-6"/>
        </w:rPr>
        <w:t xml:space="preserve"> </w:t>
      </w:r>
      <w:r>
        <w:t>files:</w:t>
      </w:r>
    </w:p>
    <w:p w:rsidR="005F7171" w:rsidRDefault="00C92137">
      <w:pPr>
        <w:spacing w:before="161"/>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-ls /example/data/</w:t>
      </w:r>
      <w:proofErr w:type="spellStart"/>
      <w:r>
        <w:rPr>
          <w:rFonts w:ascii="Courier New"/>
          <w:sz w:val="20"/>
        </w:rPr>
        <w:t>gutenberg</w:t>
      </w:r>
      <w:proofErr w:type="spellEnd"/>
    </w:p>
    <w:p w:rsidR="005F7171" w:rsidRDefault="00C92137">
      <w:pPr>
        <w:pStyle w:val="a4"/>
        <w:numPr>
          <w:ilvl w:val="0"/>
          <w:numId w:val="6"/>
        </w:numPr>
        <w:tabs>
          <w:tab w:val="left" w:pos="861"/>
        </w:tabs>
        <w:spacing w:before="177"/>
      </w:pPr>
      <w:r>
        <w:t xml:space="preserve">Enter the following command to view the text in the </w:t>
      </w:r>
      <w:r>
        <w:rPr>
          <w:b/>
        </w:rPr>
        <w:t>davinci.txt</w:t>
      </w:r>
      <w:r>
        <w:rPr>
          <w:b/>
          <w:spacing w:val="-7"/>
        </w:rPr>
        <w:t xml:space="preserve"> </w:t>
      </w:r>
      <w:r>
        <w:t>file:</w:t>
      </w:r>
    </w:p>
    <w:p w:rsidR="005F7171" w:rsidRDefault="00C92137">
      <w:pPr>
        <w:spacing w:before="182"/>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-text /example/data/</w:t>
      </w:r>
      <w:proofErr w:type="spellStart"/>
      <w:r>
        <w:rPr>
          <w:rFonts w:ascii="Courier New"/>
          <w:sz w:val="20"/>
        </w:rPr>
        <w:t>gutenberg</w:t>
      </w:r>
      <w:proofErr w:type="spellEnd"/>
      <w:r>
        <w:rPr>
          <w:rFonts w:ascii="Courier New"/>
          <w:sz w:val="20"/>
        </w:rPr>
        <w:t>/davinci.txt</w:t>
      </w:r>
    </w:p>
    <w:p w:rsidR="005F7171" w:rsidRDefault="00C92137">
      <w:pPr>
        <w:pStyle w:val="a4"/>
        <w:numPr>
          <w:ilvl w:val="0"/>
          <w:numId w:val="6"/>
        </w:numPr>
        <w:tabs>
          <w:tab w:val="left" w:pos="861"/>
        </w:tabs>
        <w:spacing w:before="177"/>
      </w:pPr>
      <w:r>
        <w:t>Note that the file contains a large volume of unstructur</w:t>
      </w:r>
      <w:r>
        <w:t>ed</w:t>
      </w:r>
      <w:r>
        <w:rPr>
          <w:spacing w:val="-12"/>
        </w:rPr>
        <w:t xml:space="preserve"> </w:t>
      </w:r>
      <w:r>
        <w:t>text.</w:t>
      </w:r>
    </w:p>
    <w:p w:rsidR="005F7171" w:rsidRDefault="00C92137">
      <w:pPr>
        <w:pStyle w:val="2"/>
        <w:spacing w:before="184"/>
      </w:pPr>
      <w:r>
        <w:rPr>
          <w:color w:val="2D74B5"/>
        </w:rPr>
        <w:t>Run a MapReduce Job</w:t>
      </w:r>
    </w:p>
    <w:p w:rsidR="005F7171" w:rsidRDefault="00C92137">
      <w:pPr>
        <w:pStyle w:val="a3"/>
        <w:spacing w:before="23" w:line="259" w:lineRule="auto"/>
        <w:ind w:left="140" w:right="124"/>
      </w:pPr>
      <w:r>
        <w:t>Hadoop uses MapReduce jobs to distribute the processing of data across nodes in the cluster. Each job is divided into a map phase during which one or more mappers splits the data into key/value pairs, and a reduce phase, during</w:t>
      </w:r>
      <w:r>
        <w:t xml:space="preserve"> which one or more reducers process the values for each key.</w:t>
      </w:r>
    </w:p>
    <w:p w:rsidR="005F7171" w:rsidRDefault="00C92137">
      <w:pPr>
        <w:pStyle w:val="a4"/>
        <w:numPr>
          <w:ilvl w:val="0"/>
          <w:numId w:val="5"/>
        </w:numPr>
        <w:tabs>
          <w:tab w:val="left" w:pos="861"/>
        </w:tabs>
        <w:spacing w:before="159"/>
      </w:pPr>
      <w:r>
        <w:t>Enter the following command to view the sample Java jars stored in the cluster head</w:t>
      </w:r>
      <w:r>
        <w:rPr>
          <w:spacing w:val="-22"/>
        </w:rPr>
        <w:t xml:space="preserve"> </w:t>
      </w:r>
      <w:r>
        <w:t>node:</w:t>
      </w:r>
    </w:p>
    <w:p w:rsidR="005F7171" w:rsidRDefault="00C92137">
      <w:pPr>
        <w:spacing w:before="183"/>
        <w:ind w:left="860"/>
        <w:rPr>
          <w:rFonts w:ascii="Courier New"/>
          <w:sz w:val="20"/>
        </w:rPr>
      </w:pPr>
      <w:r>
        <w:rPr>
          <w:rFonts w:ascii="Courier New"/>
          <w:sz w:val="20"/>
        </w:rPr>
        <w:t>ls /</w:t>
      </w:r>
      <w:proofErr w:type="spellStart"/>
      <w:r>
        <w:rPr>
          <w:rFonts w:ascii="Courier New"/>
          <w:sz w:val="20"/>
        </w:rPr>
        <w:t>usr</w:t>
      </w:r>
      <w:proofErr w:type="spellEnd"/>
      <w:r>
        <w:rPr>
          <w:rFonts w:ascii="Courier New"/>
          <w:sz w:val="20"/>
        </w:rPr>
        <w:t>/</w:t>
      </w:r>
      <w:proofErr w:type="spellStart"/>
      <w:r>
        <w:rPr>
          <w:rFonts w:ascii="Courier New"/>
          <w:sz w:val="20"/>
        </w:rPr>
        <w:t>hdp</w:t>
      </w:r>
      <w:proofErr w:type="spellEnd"/>
      <w:r>
        <w:rPr>
          <w:rFonts w:ascii="Courier New"/>
          <w:sz w:val="20"/>
        </w:rPr>
        <w:t>/current/</w:t>
      </w:r>
      <w:proofErr w:type="spellStart"/>
      <w:r>
        <w:rPr>
          <w:rFonts w:ascii="Courier New"/>
          <w:sz w:val="20"/>
        </w:rPr>
        <w:t>hadoop</w:t>
      </w:r>
      <w:proofErr w:type="spellEnd"/>
      <w:r>
        <w:rPr>
          <w:rFonts w:ascii="Courier New"/>
          <w:sz w:val="20"/>
        </w:rPr>
        <w:t>-</w:t>
      </w:r>
      <w:proofErr w:type="spellStart"/>
      <w:r>
        <w:rPr>
          <w:rFonts w:ascii="Courier New"/>
          <w:sz w:val="20"/>
        </w:rPr>
        <w:t>mapreduce</w:t>
      </w:r>
      <w:proofErr w:type="spellEnd"/>
      <w:r>
        <w:rPr>
          <w:rFonts w:ascii="Courier New"/>
          <w:sz w:val="20"/>
        </w:rPr>
        <w:t>-client</w:t>
      </w:r>
    </w:p>
    <w:p w:rsidR="005F7171" w:rsidRDefault="00C92137">
      <w:pPr>
        <w:pStyle w:val="a4"/>
        <w:numPr>
          <w:ilvl w:val="0"/>
          <w:numId w:val="5"/>
        </w:numPr>
        <w:tabs>
          <w:tab w:val="left" w:pos="861"/>
        </w:tabs>
        <w:spacing w:before="177"/>
      </w:pPr>
      <w:r>
        <w:t>Enter the following command on a single line to get a list of</w:t>
      </w:r>
      <w:r>
        <w:t xml:space="preserve"> MapReduce functions in</w:t>
      </w:r>
      <w:r>
        <w:rPr>
          <w:spacing w:val="-11"/>
        </w:rPr>
        <w:t xml:space="preserve"> </w:t>
      </w:r>
      <w:r>
        <w:t>the</w:t>
      </w:r>
    </w:p>
    <w:p w:rsidR="005F7171" w:rsidRDefault="00C92137">
      <w:pPr>
        <w:spacing w:before="19"/>
        <w:ind w:left="860"/>
      </w:pPr>
      <w:r>
        <w:rPr>
          <w:b/>
        </w:rPr>
        <w:t>hadoop-mapreduce-examples.jar</w:t>
      </w:r>
      <w:r>
        <w:t>:</w:t>
      </w:r>
    </w:p>
    <w:p w:rsidR="005F7171" w:rsidRDefault="00C92137">
      <w:pPr>
        <w:spacing w:before="185" w:line="259" w:lineRule="auto"/>
        <w:ind w:left="860" w:right="478"/>
        <w:rPr>
          <w:rFonts w:ascii="Courier New"/>
          <w:sz w:val="20"/>
        </w:rPr>
      </w:pPr>
      <w:proofErr w:type="spellStart"/>
      <w:r>
        <w:rPr>
          <w:rFonts w:ascii="Courier New"/>
          <w:sz w:val="20"/>
        </w:rPr>
        <w:t>hadoop</w:t>
      </w:r>
      <w:proofErr w:type="spellEnd"/>
      <w:r>
        <w:rPr>
          <w:rFonts w:ascii="Courier New"/>
          <w:sz w:val="20"/>
        </w:rPr>
        <w:t xml:space="preserve"> jar /</w:t>
      </w:r>
      <w:proofErr w:type="spellStart"/>
      <w:r>
        <w:rPr>
          <w:rFonts w:ascii="Courier New"/>
          <w:sz w:val="20"/>
        </w:rPr>
        <w:t>usr</w:t>
      </w:r>
      <w:proofErr w:type="spellEnd"/>
      <w:r>
        <w:rPr>
          <w:rFonts w:ascii="Courier New"/>
          <w:sz w:val="20"/>
        </w:rPr>
        <w:t>/</w:t>
      </w:r>
      <w:proofErr w:type="spellStart"/>
      <w:r>
        <w:rPr>
          <w:rFonts w:ascii="Courier New"/>
          <w:sz w:val="20"/>
        </w:rPr>
        <w:t>hdp</w:t>
      </w:r>
      <w:proofErr w:type="spellEnd"/>
      <w:r>
        <w:rPr>
          <w:rFonts w:ascii="Courier New"/>
          <w:sz w:val="20"/>
        </w:rPr>
        <w:t>/current/</w:t>
      </w:r>
      <w:proofErr w:type="spellStart"/>
      <w:r>
        <w:rPr>
          <w:rFonts w:ascii="Courier New"/>
          <w:sz w:val="20"/>
        </w:rPr>
        <w:t>hadoop</w:t>
      </w:r>
      <w:proofErr w:type="spellEnd"/>
      <w:r>
        <w:rPr>
          <w:rFonts w:ascii="Courier New"/>
          <w:sz w:val="20"/>
        </w:rPr>
        <w:t>-</w:t>
      </w:r>
      <w:proofErr w:type="spellStart"/>
      <w:r>
        <w:rPr>
          <w:rFonts w:ascii="Courier New"/>
          <w:sz w:val="20"/>
        </w:rPr>
        <w:t>mapreduce</w:t>
      </w:r>
      <w:proofErr w:type="spellEnd"/>
      <w:r>
        <w:rPr>
          <w:rFonts w:ascii="Courier New"/>
          <w:sz w:val="20"/>
        </w:rPr>
        <w:t>-client/</w:t>
      </w:r>
      <w:proofErr w:type="spellStart"/>
      <w:r>
        <w:rPr>
          <w:rFonts w:ascii="Courier New"/>
          <w:sz w:val="20"/>
        </w:rPr>
        <w:t>hadoop-mapreduce</w:t>
      </w:r>
      <w:proofErr w:type="spellEnd"/>
      <w:r>
        <w:rPr>
          <w:rFonts w:ascii="Courier New"/>
          <w:sz w:val="20"/>
        </w:rPr>
        <w:t>- examples.jar</w:t>
      </w:r>
    </w:p>
    <w:p w:rsidR="005F7171" w:rsidRDefault="00C92137">
      <w:pPr>
        <w:pStyle w:val="a4"/>
        <w:numPr>
          <w:ilvl w:val="0"/>
          <w:numId w:val="5"/>
        </w:numPr>
        <w:tabs>
          <w:tab w:val="left" w:pos="861"/>
        </w:tabs>
        <w:spacing w:before="157"/>
      </w:pPr>
      <w:r>
        <w:t xml:space="preserve">Enter the following command on a single line to get help for the </w:t>
      </w:r>
      <w:r>
        <w:rPr>
          <w:b/>
        </w:rPr>
        <w:t xml:space="preserve">wordcount </w:t>
      </w:r>
      <w:r>
        <w:t>function in</w:t>
      </w:r>
      <w:r>
        <w:rPr>
          <w:spacing w:val="-15"/>
        </w:rPr>
        <w:t xml:space="preserve"> </w:t>
      </w:r>
      <w:r>
        <w:t>the</w:t>
      </w:r>
    </w:p>
    <w:p w:rsidR="005F7171" w:rsidRDefault="00C92137">
      <w:pPr>
        <w:spacing w:before="22"/>
        <w:ind w:left="860"/>
      </w:pPr>
      <w:r>
        <w:rPr>
          <w:b/>
        </w:rPr>
        <w:t xml:space="preserve">hadoop-mapreduce-examples.jar </w:t>
      </w:r>
      <w:r>
        <w:t>that is stored in the cluster head:</w:t>
      </w:r>
    </w:p>
    <w:p w:rsidR="005F7171" w:rsidRDefault="00C92137">
      <w:pPr>
        <w:spacing w:before="185" w:line="256" w:lineRule="auto"/>
        <w:ind w:left="860" w:right="478"/>
        <w:rPr>
          <w:rFonts w:ascii="Courier New"/>
          <w:sz w:val="20"/>
        </w:rPr>
      </w:pPr>
      <w:proofErr w:type="spellStart"/>
      <w:r>
        <w:rPr>
          <w:rFonts w:ascii="Courier New"/>
          <w:sz w:val="20"/>
        </w:rPr>
        <w:t>hadoop</w:t>
      </w:r>
      <w:proofErr w:type="spellEnd"/>
      <w:r>
        <w:rPr>
          <w:rFonts w:ascii="Courier New"/>
          <w:sz w:val="20"/>
        </w:rPr>
        <w:t xml:space="preserve"> jar /</w:t>
      </w:r>
      <w:proofErr w:type="spellStart"/>
      <w:r>
        <w:rPr>
          <w:rFonts w:ascii="Courier New"/>
          <w:sz w:val="20"/>
        </w:rPr>
        <w:t>usr</w:t>
      </w:r>
      <w:proofErr w:type="spellEnd"/>
      <w:r>
        <w:rPr>
          <w:rFonts w:ascii="Courier New"/>
          <w:sz w:val="20"/>
        </w:rPr>
        <w:t>/</w:t>
      </w:r>
      <w:proofErr w:type="spellStart"/>
      <w:r>
        <w:rPr>
          <w:rFonts w:ascii="Courier New"/>
          <w:sz w:val="20"/>
        </w:rPr>
        <w:t>hdp</w:t>
      </w:r>
      <w:proofErr w:type="spellEnd"/>
      <w:r>
        <w:rPr>
          <w:rFonts w:ascii="Courier New"/>
          <w:sz w:val="20"/>
        </w:rPr>
        <w:t>/current/</w:t>
      </w:r>
      <w:proofErr w:type="spellStart"/>
      <w:r>
        <w:rPr>
          <w:rFonts w:ascii="Courier New"/>
          <w:sz w:val="20"/>
        </w:rPr>
        <w:t>hadoop</w:t>
      </w:r>
      <w:proofErr w:type="spellEnd"/>
      <w:r>
        <w:rPr>
          <w:rFonts w:ascii="Courier New"/>
          <w:sz w:val="20"/>
        </w:rPr>
        <w:t>-</w:t>
      </w:r>
      <w:proofErr w:type="spellStart"/>
      <w:r>
        <w:rPr>
          <w:rFonts w:ascii="Courier New"/>
          <w:sz w:val="20"/>
        </w:rPr>
        <w:t>mapreduce</w:t>
      </w:r>
      <w:proofErr w:type="spellEnd"/>
      <w:r>
        <w:rPr>
          <w:rFonts w:ascii="Courier New"/>
          <w:sz w:val="20"/>
        </w:rPr>
        <w:t>-client/</w:t>
      </w:r>
      <w:proofErr w:type="spellStart"/>
      <w:r>
        <w:rPr>
          <w:rFonts w:ascii="Courier New"/>
          <w:sz w:val="20"/>
        </w:rPr>
        <w:t>hadoop-mapreduce</w:t>
      </w:r>
      <w:proofErr w:type="spellEnd"/>
      <w:r>
        <w:rPr>
          <w:rFonts w:ascii="Courier New"/>
          <w:sz w:val="20"/>
        </w:rPr>
        <w:t>- examples.jar wordcount</w:t>
      </w:r>
    </w:p>
    <w:p w:rsidR="005F7171" w:rsidRDefault="00C92137">
      <w:pPr>
        <w:pStyle w:val="a4"/>
        <w:numPr>
          <w:ilvl w:val="0"/>
          <w:numId w:val="5"/>
        </w:numPr>
        <w:tabs>
          <w:tab w:val="left" w:pos="861"/>
        </w:tabs>
        <w:spacing w:before="160" w:line="259" w:lineRule="auto"/>
        <w:ind w:right="393"/>
      </w:pPr>
      <w:r>
        <w:t xml:space="preserve">Enter the following command on a single line to run a MapReduce job using the </w:t>
      </w:r>
      <w:r>
        <w:rPr>
          <w:b/>
        </w:rPr>
        <w:t xml:space="preserve">wordcount </w:t>
      </w:r>
      <w:r>
        <w:t xml:space="preserve">function </w:t>
      </w:r>
      <w:r>
        <w:t xml:space="preserve">in the </w:t>
      </w:r>
      <w:r>
        <w:rPr>
          <w:b/>
        </w:rPr>
        <w:t xml:space="preserve">hadoop-mapreduce-examples.jar </w:t>
      </w:r>
      <w:r>
        <w:t xml:space="preserve">jar to process the davinci.txt file you viewed earlier and store the results of the job in the </w:t>
      </w:r>
      <w:r>
        <w:rPr>
          <w:b/>
        </w:rPr>
        <w:t>/example/results</w:t>
      </w:r>
      <w:r>
        <w:rPr>
          <w:b/>
          <w:spacing w:val="-7"/>
        </w:rPr>
        <w:t xml:space="preserve"> </w:t>
      </w:r>
      <w:r>
        <w:t>folder:</w:t>
      </w:r>
    </w:p>
    <w:p w:rsidR="005F7171" w:rsidRDefault="005F7171">
      <w:pPr>
        <w:spacing w:line="259" w:lineRule="auto"/>
        <w:sectPr w:rsidR="005F7171">
          <w:pgSz w:w="12240" w:h="15840"/>
          <w:pgMar w:top="1120" w:right="1300" w:bottom="280" w:left="1300" w:header="720" w:footer="720" w:gutter="0"/>
          <w:cols w:space="720"/>
        </w:sectPr>
      </w:pPr>
    </w:p>
    <w:p w:rsidR="005F7171" w:rsidRDefault="00C92137">
      <w:pPr>
        <w:spacing w:before="75" w:line="259" w:lineRule="auto"/>
        <w:ind w:left="860" w:right="478"/>
        <w:rPr>
          <w:rFonts w:ascii="Courier New"/>
          <w:sz w:val="20"/>
        </w:rPr>
      </w:pPr>
      <w:proofErr w:type="spellStart"/>
      <w:r>
        <w:rPr>
          <w:rFonts w:ascii="Courier New"/>
          <w:sz w:val="20"/>
        </w:rPr>
        <w:lastRenderedPageBreak/>
        <w:t>hadoop</w:t>
      </w:r>
      <w:proofErr w:type="spellEnd"/>
      <w:r>
        <w:rPr>
          <w:rFonts w:ascii="Courier New"/>
          <w:sz w:val="20"/>
        </w:rPr>
        <w:t xml:space="preserve"> jar /</w:t>
      </w:r>
      <w:proofErr w:type="spellStart"/>
      <w:r>
        <w:rPr>
          <w:rFonts w:ascii="Courier New"/>
          <w:sz w:val="20"/>
        </w:rPr>
        <w:t>usr</w:t>
      </w:r>
      <w:proofErr w:type="spellEnd"/>
      <w:r>
        <w:rPr>
          <w:rFonts w:ascii="Courier New"/>
          <w:sz w:val="20"/>
        </w:rPr>
        <w:t>/</w:t>
      </w:r>
      <w:proofErr w:type="spellStart"/>
      <w:r>
        <w:rPr>
          <w:rFonts w:ascii="Courier New"/>
          <w:sz w:val="20"/>
        </w:rPr>
        <w:t>hdp</w:t>
      </w:r>
      <w:proofErr w:type="spellEnd"/>
      <w:r>
        <w:rPr>
          <w:rFonts w:ascii="Courier New"/>
          <w:sz w:val="20"/>
        </w:rPr>
        <w:t>/current/</w:t>
      </w:r>
      <w:proofErr w:type="spellStart"/>
      <w:r>
        <w:rPr>
          <w:rFonts w:ascii="Courier New"/>
          <w:sz w:val="20"/>
        </w:rPr>
        <w:t>hadoop</w:t>
      </w:r>
      <w:proofErr w:type="spellEnd"/>
      <w:r>
        <w:rPr>
          <w:rFonts w:ascii="Courier New"/>
          <w:sz w:val="20"/>
        </w:rPr>
        <w:t>-</w:t>
      </w:r>
      <w:proofErr w:type="spellStart"/>
      <w:r>
        <w:rPr>
          <w:rFonts w:ascii="Courier New"/>
          <w:sz w:val="20"/>
        </w:rPr>
        <w:t>mapreduce</w:t>
      </w:r>
      <w:proofErr w:type="spellEnd"/>
      <w:r>
        <w:rPr>
          <w:rFonts w:ascii="Courier New"/>
          <w:sz w:val="20"/>
        </w:rPr>
        <w:t>-client/</w:t>
      </w:r>
      <w:proofErr w:type="spellStart"/>
      <w:r>
        <w:rPr>
          <w:rFonts w:ascii="Courier New"/>
          <w:sz w:val="20"/>
        </w:rPr>
        <w:t>hadoop-mapreduce</w:t>
      </w:r>
      <w:proofErr w:type="spellEnd"/>
      <w:r>
        <w:rPr>
          <w:rFonts w:ascii="Courier New"/>
          <w:sz w:val="20"/>
        </w:rPr>
        <w:t>- examples.jar wordco</w:t>
      </w:r>
      <w:r>
        <w:rPr>
          <w:rFonts w:ascii="Courier New"/>
          <w:sz w:val="20"/>
        </w:rPr>
        <w:t>unt /example/data/</w:t>
      </w:r>
      <w:proofErr w:type="spellStart"/>
      <w:r>
        <w:rPr>
          <w:rFonts w:ascii="Courier New"/>
          <w:sz w:val="20"/>
        </w:rPr>
        <w:t>gutenberg</w:t>
      </w:r>
      <w:proofErr w:type="spellEnd"/>
      <w:r>
        <w:rPr>
          <w:rFonts w:ascii="Courier New"/>
          <w:sz w:val="20"/>
        </w:rPr>
        <w:t>/davinci.txt</w:t>
      </w:r>
    </w:p>
    <w:p w:rsidR="005F7171" w:rsidRDefault="00C92137">
      <w:pPr>
        <w:ind w:left="860"/>
        <w:rPr>
          <w:rFonts w:ascii="Courier New"/>
          <w:sz w:val="20"/>
        </w:rPr>
      </w:pPr>
      <w:r>
        <w:rPr>
          <w:rFonts w:ascii="Courier New"/>
          <w:sz w:val="20"/>
        </w:rPr>
        <w:t>/example/results</w:t>
      </w:r>
    </w:p>
    <w:p w:rsidR="005F7171" w:rsidRDefault="00C92137">
      <w:pPr>
        <w:pStyle w:val="a4"/>
        <w:numPr>
          <w:ilvl w:val="0"/>
          <w:numId w:val="5"/>
        </w:numPr>
        <w:tabs>
          <w:tab w:val="left" w:pos="861"/>
        </w:tabs>
        <w:spacing w:before="175" w:line="259" w:lineRule="auto"/>
        <w:ind w:right="438"/>
      </w:pPr>
      <w:r>
        <w:t xml:space="preserve">Wait for the MapReduce job to complete, and then enter the following command to view the output </w:t>
      </w:r>
      <w:proofErr w:type="gramStart"/>
      <w:r>
        <w:t>folder, and</w:t>
      </w:r>
      <w:proofErr w:type="gramEnd"/>
      <w:r>
        <w:t xml:space="preserve"> note that a file named </w:t>
      </w:r>
      <w:r>
        <w:rPr>
          <w:b/>
        </w:rPr>
        <w:t xml:space="preserve">part-r-00000 </w:t>
      </w:r>
      <w:r>
        <w:t>has been created by the</w:t>
      </w:r>
      <w:r>
        <w:rPr>
          <w:spacing w:val="-15"/>
        </w:rPr>
        <w:t xml:space="preserve"> </w:t>
      </w:r>
      <w:r>
        <w:t>job.</w:t>
      </w:r>
    </w:p>
    <w:p w:rsidR="005F7171" w:rsidRDefault="00C92137">
      <w:pPr>
        <w:spacing w:before="161"/>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-ls /example/results</w:t>
      </w:r>
    </w:p>
    <w:p w:rsidR="005F7171" w:rsidRDefault="00C92137">
      <w:pPr>
        <w:pStyle w:val="a4"/>
        <w:numPr>
          <w:ilvl w:val="0"/>
          <w:numId w:val="5"/>
        </w:numPr>
        <w:tabs>
          <w:tab w:val="left" w:pos="861"/>
        </w:tabs>
        <w:spacing w:before="177"/>
      </w:pPr>
      <w:r>
        <w:t>Enter the following command to view the results in the output</w:t>
      </w:r>
      <w:r>
        <w:rPr>
          <w:spacing w:val="-8"/>
        </w:rPr>
        <w:t xml:space="preserve"> </w:t>
      </w:r>
      <w:r>
        <w:t>file:</w:t>
      </w:r>
    </w:p>
    <w:p w:rsidR="005F7171" w:rsidRDefault="00C92137">
      <w:pPr>
        <w:spacing w:before="182"/>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-text /example/results/part-r-00000</w:t>
      </w:r>
    </w:p>
    <w:p w:rsidR="005F7171" w:rsidRDefault="00C92137">
      <w:pPr>
        <w:pStyle w:val="a4"/>
        <w:numPr>
          <w:ilvl w:val="0"/>
          <w:numId w:val="5"/>
        </w:numPr>
        <w:tabs>
          <w:tab w:val="left" w:pos="861"/>
        </w:tabs>
        <w:spacing w:before="177"/>
      </w:pPr>
      <w:r>
        <w:t>Minimize the SSH console window. Then proceed to the next</w:t>
      </w:r>
      <w:r>
        <w:rPr>
          <w:spacing w:val="-9"/>
        </w:rPr>
        <w:t xml:space="preserve"> </w:t>
      </w:r>
      <w:r>
        <w:t>exercise.</w:t>
      </w:r>
    </w:p>
    <w:p w:rsidR="005F7171" w:rsidRDefault="00C92137">
      <w:pPr>
        <w:pStyle w:val="1"/>
        <w:spacing w:before="182" w:line="240" w:lineRule="auto"/>
      </w:pPr>
      <w:r>
        <w:rPr>
          <w:color w:val="006FC0"/>
          <w:spacing w:val="-9"/>
        </w:rPr>
        <w:t xml:space="preserve">Uploading </w:t>
      </w:r>
      <w:r>
        <w:rPr>
          <w:color w:val="006FC0"/>
          <w:spacing w:val="-7"/>
        </w:rPr>
        <w:t xml:space="preserve">and </w:t>
      </w:r>
      <w:r>
        <w:rPr>
          <w:color w:val="006FC0"/>
          <w:spacing w:val="-9"/>
        </w:rPr>
        <w:t xml:space="preserve">Processing </w:t>
      </w:r>
      <w:r>
        <w:rPr>
          <w:color w:val="006FC0"/>
          <w:spacing w:val="-8"/>
        </w:rPr>
        <w:t>Data</w:t>
      </w:r>
      <w:r>
        <w:rPr>
          <w:color w:val="006FC0"/>
          <w:spacing w:val="-59"/>
        </w:rPr>
        <w:t xml:space="preserve"> </w:t>
      </w:r>
      <w:r>
        <w:rPr>
          <w:color w:val="006FC0"/>
          <w:spacing w:val="-8"/>
        </w:rPr>
        <w:t>Files</w:t>
      </w:r>
    </w:p>
    <w:p w:rsidR="005F7171" w:rsidRDefault="00C92137">
      <w:pPr>
        <w:pStyle w:val="a3"/>
        <w:spacing w:line="259" w:lineRule="auto"/>
        <w:ind w:left="140" w:right="355"/>
        <w:jc w:val="both"/>
      </w:pPr>
      <w:r>
        <w:t>In the pr</w:t>
      </w:r>
      <w:r>
        <w:t xml:space="preserve">evious exercise, you ran a Map Reduce job on a sample file that is provided with HDInsight. In this exercise, you will use Azure Storage Explorer to upload data to the Azure blob store for processing with Hadoop, and then download the results for analysis </w:t>
      </w:r>
      <w:r>
        <w:t>on your local computer.</w:t>
      </w:r>
    </w:p>
    <w:p w:rsidR="005F7171" w:rsidRDefault="00C92137">
      <w:pPr>
        <w:pStyle w:val="2"/>
        <w:spacing w:before="161"/>
      </w:pPr>
      <w:r>
        <w:rPr>
          <w:color w:val="2D74B5"/>
        </w:rPr>
        <w:t>Upload a File to Azure Blob Storage</w:t>
      </w:r>
    </w:p>
    <w:p w:rsidR="005F7171" w:rsidRDefault="00C92137">
      <w:pPr>
        <w:pStyle w:val="a4"/>
        <w:numPr>
          <w:ilvl w:val="0"/>
          <w:numId w:val="4"/>
        </w:numPr>
        <w:tabs>
          <w:tab w:val="left" w:pos="861"/>
        </w:tabs>
        <w:spacing w:before="23" w:line="259" w:lineRule="auto"/>
        <w:ind w:right="456"/>
      </w:pPr>
      <w:r>
        <w:t xml:space="preserve">View the contents of the </w:t>
      </w:r>
      <w:proofErr w:type="spellStart"/>
      <w:r>
        <w:rPr>
          <w:b/>
        </w:rPr>
        <w:t>HDILabs</w:t>
      </w:r>
      <w:proofErr w:type="spellEnd"/>
      <w:r>
        <w:rPr>
          <w:b/>
        </w:rPr>
        <w:t xml:space="preserve">\Lab01\reviews </w:t>
      </w:r>
      <w:r>
        <w:t xml:space="preserve">folder where you extracted the lab files for this </w:t>
      </w:r>
      <w:proofErr w:type="gramStart"/>
      <w:r>
        <w:t>course, and</w:t>
      </w:r>
      <w:proofErr w:type="gramEnd"/>
      <w:r>
        <w:t xml:space="preserve"> verify that this folder contains a file named </w:t>
      </w:r>
      <w:r>
        <w:rPr>
          <w:b/>
        </w:rPr>
        <w:t>reviews.txt</w:t>
      </w:r>
      <w:r>
        <w:t>. This file contains product review text from a hypothetical web site on which cycles and cycling accessories are sold.</w:t>
      </w:r>
    </w:p>
    <w:p w:rsidR="005F7171" w:rsidRDefault="00C92137">
      <w:pPr>
        <w:pStyle w:val="a4"/>
        <w:numPr>
          <w:ilvl w:val="0"/>
          <w:numId w:val="4"/>
        </w:numPr>
        <w:tabs>
          <w:tab w:val="left" w:pos="861"/>
        </w:tabs>
        <w:spacing w:line="259" w:lineRule="auto"/>
        <w:ind w:right="1115"/>
      </w:pPr>
      <w:r>
        <w:t>Start Azure Stora</w:t>
      </w:r>
      <w:r>
        <w:t>ge Explorer, and if you are not already signed in, sign into your Azure subscription.</w:t>
      </w:r>
    </w:p>
    <w:p w:rsidR="005F7171" w:rsidRDefault="00C92137">
      <w:pPr>
        <w:pStyle w:val="a4"/>
        <w:numPr>
          <w:ilvl w:val="0"/>
          <w:numId w:val="4"/>
        </w:numPr>
        <w:tabs>
          <w:tab w:val="left" w:pos="861"/>
        </w:tabs>
        <w:spacing w:line="256" w:lineRule="auto"/>
        <w:ind w:right="530"/>
      </w:pPr>
      <w:r>
        <w:t xml:space="preserve">Expand your storage account and the </w:t>
      </w:r>
      <w:r>
        <w:rPr>
          <w:b/>
        </w:rPr>
        <w:t xml:space="preserve">Blob Containers </w:t>
      </w:r>
      <w:r>
        <w:t>folder, and then double-click the blob container for your HDInsight</w:t>
      </w:r>
      <w:r>
        <w:rPr>
          <w:spacing w:val="-6"/>
        </w:rPr>
        <w:t xml:space="preserve"> </w:t>
      </w:r>
      <w:r>
        <w:t>cluster.</w:t>
      </w:r>
    </w:p>
    <w:p w:rsidR="005F7171" w:rsidRDefault="00C92137">
      <w:pPr>
        <w:pStyle w:val="a4"/>
        <w:numPr>
          <w:ilvl w:val="0"/>
          <w:numId w:val="4"/>
        </w:numPr>
        <w:tabs>
          <w:tab w:val="left" w:pos="861"/>
        </w:tabs>
        <w:spacing w:before="4" w:line="259" w:lineRule="auto"/>
        <w:ind w:right="418"/>
      </w:pPr>
      <w:r>
        <w:t xml:space="preserve">In the </w:t>
      </w:r>
      <w:r>
        <w:rPr>
          <w:b/>
        </w:rPr>
        <w:t xml:space="preserve">Upload </w:t>
      </w:r>
      <w:r>
        <w:t xml:space="preserve">drop-down list, click </w:t>
      </w:r>
      <w:r>
        <w:rPr>
          <w:b/>
        </w:rPr>
        <w:t>folde</w:t>
      </w:r>
      <w:r>
        <w:rPr>
          <w:b/>
        </w:rPr>
        <w:t>r</w:t>
      </w:r>
      <w:r>
        <w:t xml:space="preserve">. Then upload the </w:t>
      </w:r>
      <w:r>
        <w:rPr>
          <w:b/>
        </w:rPr>
        <w:t xml:space="preserve">reviews </w:t>
      </w:r>
      <w:r>
        <w:t xml:space="preserve">folder as a block blob to a new folder named </w:t>
      </w:r>
      <w:r>
        <w:rPr>
          <w:b/>
        </w:rPr>
        <w:t xml:space="preserve">reviews </w:t>
      </w:r>
      <w:r>
        <w:t>in root of the</w:t>
      </w:r>
      <w:r>
        <w:rPr>
          <w:spacing w:val="-8"/>
        </w:rPr>
        <w:t xml:space="preserve"> </w:t>
      </w:r>
      <w:r>
        <w:t>container.</w:t>
      </w:r>
    </w:p>
    <w:p w:rsidR="005F7171" w:rsidRDefault="00C92137">
      <w:pPr>
        <w:pStyle w:val="2"/>
        <w:spacing w:before="161"/>
      </w:pPr>
      <w:r>
        <w:rPr>
          <w:color w:val="2D74B5"/>
        </w:rPr>
        <w:t>Process the Uploaded Data</w:t>
      </w:r>
    </w:p>
    <w:p w:rsidR="005F7171" w:rsidRDefault="00C92137">
      <w:pPr>
        <w:pStyle w:val="a4"/>
        <w:numPr>
          <w:ilvl w:val="0"/>
          <w:numId w:val="3"/>
        </w:numPr>
        <w:tabs>
          <w:tab w:val="left" w:pos="861"/>
        </w:tabs>
        <w:spacing w:before="23" w:line="259" w:lineRule="auto"/>
        <w:ind w:right="337"/>
      </w:pPr>
      <w:r>
        <w:t>Switch to the SSH console for your HDInsight cluster, and enter the following command on a single line to run a MapReduce jo</w:t>
      </w:r>
      <w:r>
        <w:t xml:space="preserve">b using the </w:t>
      </w:r>
      <w:r>
        <w:rPr>
          <w:b/>
        </w:rPr>
        <w:t xml:space="preserve">wordcount </w:t>
      </w:r>
      <w:r>
        <w:t xml:space="preserve">function in the </w:t>
      </w:r>
      <w:proofErr w:type="spellStart"/>
      <w:r>
        <w:rPr>
          <w:b/>
        </w:rPr>
        <w:t>hadoop-mapreduce</w:t>
      </w:r>
      <w:proofErr w:type="spellEnd"/>
      <w:r>
        <w:rPr>
          <w:b/>
        </w:rPr>
        <w:t xml:space="preserve">- examples.jar </w:t>
      </w:r>
      <w:r>
        <w:t xml:space="preserve">jar to process the reviews.txt file you uploaded and store the results of the job in the </w:t>
      </w:r>
      <w:r>
        <w:rPr>
          <w:b/>
        </w:rPr>
        <w:t>/reviews/results</w:t>
      </w:r>
      <w:r>
        <w:rPr>
          <w:b/>
          <w:spacing w:val="2"/>
        </w:rPr>
        <w:t xml:space="preserve"> </w:t>
      </w:r>
      <w:r>
        <w:t>folder:</w:t>
      </w:r>
    </w:p>
    <w:p w:rsidR="005F7171" w:rsidRDefault="00C92137">
      <w:pPr>
        <w:spacing w:before="162" w:line="259" w:lineRule="auto"/>
        <w:ind w:left="860" w:right="478"/>
        <w:rPr>
          <w:rFonts w:ascii="Courier New"/>
          <w:sz w:val="20"/>
        </w:rPr>
      </w:pPr>
      <w:proofErr w:type="spellStart"/>
      <w:r>
        <w:rPr>
          <w:rFonts w:ascii="Courier New"/>
          <w:sz w:val="20"/>
        </w:rPr>
        <w:t>hadoop</w:t>
      </w:r>
      <w:proofErr w:type="spellEnd"/>
      <w:r>
        <w:rPr>
          <w:rFonts w:ascii="Courier New"/>
          <w:sz w:val="20"/>
        </w:rPr>
        <w:t xml:space="preserve"> jar /</w:t>
      </w:r>
      <w:proofErr w:type="spellStart"/>
      <w:r>
        <w:rPr>
          <w:rFonts w:ascii="Courier New"/>
          <w:sz w:val="20"/>
        </w:rPr>
        <w:t>usr</w:t>
      </w:r>
      <w:proofErr w:type="spellEnd"/>
      <w:r>
        <w:rPr>
          <w:rFonts w:ascii="Courier New"/>
          <w:sz w:val="20"/>
        </w:rPr>
        <w:t>/</w:t>
      </w:r>
      <w:proofErr w:type="spellStart"/>
      <w:r>
        <w:rPr>
          <w:rFonts w:ascii="Courier New"/>
          <w:sz w:val="20"/>
        </w:rPr>
        <w:t>hdp</w:t>
      </w:r>
      <w:proofErr w:type="spellEnd"/>
      <w:r>
        <w:rPr>
          <w:rFonts w:ascii="Courier New"/>
          <w:sz w:val="20"/>
        </w:rPr>
        <w:t>/current/</w:t>
      </w:r>
      <w:proofErr w:type="spellStart"/>
      <w:r>
        <w:rPr>
          <w:rFonts w:ascii="Courier New"/>
          <w:sz w:val="20"/>
        </w:rPr>
        <w:t>hadoop</w:t>
      </w:r>
      <w:proofErr w:type="spellEnd"/>
      <w:r>
        <w:rPr>
          <w:rFonts w:ascii="Courier New"/>
          <w:sz w:val="20"/>
        </w:rPr>
        <w:t>-</w:t>
      </w:r>
      <w:proofErr w:type="spellStart"/>
      <w:r>
        <w:rPr>
          <w:rFonts w:ascii="Courier New"/>
          <w:sz w:val="20"/>
        </w:rPr>
        <w:t>mapreduce</w:t>
      </w:r>
      <w:proofErr w:type="spellEnd"/>
      <w:r>
        <w:rPr>
          <w:rFonts w:ascii="Courier New"/>
          <w:sz w:val="20"/>
        </w:rPr>
        <w:t>-client/</w:t>
      </w:r>
      <w:proofErr w:type="spellStart"/>
      <w:r>
        <w:rPr>
          <w:rFonts w:ascii="Courier New"/>
          <w:sz w:val="20"/>
        </w:rPr>
        <w:t>hadoop-mapreduce</w:t>
      </w:r>
      <w:proofErr w:type="spellEnd"/>
      <w:r>
        <w:rPr>
          <w:rFonts w:ascii="Courier New"/>
          <w:sz w:val="20"/>
        </w:rPr>
        <w:t>- exa</w:t>
      </w:r>
      <w:r>
        <w:rPr>
          <w:rFonts w:ascii="Courier New"/>
          <w:sz w:val="20"/>
        </w:rPr>
        <w:t>mples.jar wordcount /reviews/reviews.txt /reviews/results</w:t>
      </w:r>
    </w:p>
    <w:p w:rsidR="005F7171" w:rsidRDefault="00C92137">
      <w:pPr>
        <w:pStyle w:val="a4"/>
        <w:numPr>
          <w:ilvl w:val="0"/>
          <w:numId w:val="3"/>
        </w:numPr>
        <w:tabs>
          <w:tab w:val="left" w:pos="861"/>
        </w:tabs>
        <w:spacing w:before="157" w:line="259" w:lineRule="auto"/>
        <w:ind w:right="438"/>
      </w:pPr>
      <w:r>
        <w:t xml:space="preserve">Wait for the MapReduce job to complete, and then enter the following command to view the output </w:t>
      </w:r>
      <w:proofErr w:type="gramStart"/>
      <w:r>
        <w:t>folder, and</w:t>
      </w:r>
      <w:proofErr w:type="gramEnd"/>
      <w:r>
        <w:t xml:space="preserve"> verify that a file named </w:t>
      </w:r>
      <w:r>
        <w:rPr>
          <w:b/>
        </w:rPr>
        <w:t xml:space="preserve">part-r-00000 </w:t>
      </w:r>
      <w:r>
        <w:t>has been created by the</w:t>
      </w:r>
      <w:r>
        <w:rPr>
          <w:spacing w:val="-13"/>
        </w:rPr>
        <w:t xml:space="preserve"> </w:t>
      </w:r>
      <w:r>
        <w:t>job.</w:t>
      </w:r>
    </w:p>
    <w:p w:rsidR="005F7171" w:rsidRDefault="00C92137">
      <w:pPr>
        <w:spacing w:before="162"/>
        <w:ind w:left="860"/>
        <w:rPr>
          <w:rFonts w:ascii="Courier New"/>
          <w:sz w:val="20"/>
        </w:rPr>
      </w:pPr>
      <w:proofErr w:type="spellStart"/>
      <w:r>
        <w:rPr>
          <w:rFonts w:ascii="Courier New"/>
          <w:sz w:val="20"/>
        </w:rPr>
        <w:t>hdfs</w:t>
      </w:r>
      <w:proofErr w:type="spellEnd"/>
      <w:r>
        <w:rPr>
          <w:rFonts w:ascii="Courier New"/>
          <w:sz w:val="20"/>
        </w:rPr>
        <w:t xml:space="preserve"> </w:t>
      </w:r>
      <w:proofErr w:type="spellStart"/>
      <w:r>
        <w:rPr>
          <w:rFonts w:ascii="Courier New"/>
          <w:sz w:val="20"/>
        </w:rPr>
        <w:t>dfs</w:t>
      </w:r>
      <w:proofErr w:type="spellEnd"/>
      <w:r>
        <w:rPr>
          <w:rFonts w:ascii="Courier New"/>
          <w:sz w:val="20"/>
        </w:rPr>
        <w:t xml:space="preserve"> -ls /reviews/results</w:t>
      </w:r>
    </w:p>
    <w:p w:rsidR="005F7171" w:rsidRDefault="00C92137">
      <w:pPr>
        <w:pStyle w:val="2"/>
        <w:spacing w:before="179"/>
      </w:pPr>
      <w:r>
        <w:rPr>
          <w:color w:val="2D74B5"/>
        </w:rPr>
        <w:t>Download the Results</w:t>
      </w:r>
    </w:p>
    <w:p w:rsidR="005F7171" w:rsidRDefault="00C92137">
      <w:pPr>
        <w:pStyle w:val="a4"/>
        <w:numPr>
          <w:ilvl w:val="0"/>
          <w:numId w:val="2"/>
        </w:numPr>
        <w:tabs>
          <w:tab w:val="left" w:pos="861"/>
        </w:tabs>
        <w:spacing w:before="23" w:line="256" w:lineRule="auto"/>
        <w:ind w:right="210"/>
      </w:pPr>
      <w:r>
        <w:t xml:space="preserve">Switch back to Azure Storage Explorer, and browse to the </w:t>
      </w:r>
      <w:r>
        <w:rPr>
          <w:b/>
        </w:rPr>
        <w:t xml:space="preserve">reviews/results </w:t>
      </w:r>
      <w:r>
        <w:t xml:space="preserve">folder (you may need to refresh the root folder to see the </w:t>
      </w:r>
      <w:r>
        <w:rPr>
          <w:b/>
        </w:rPr>
        <w:t>reviews</w:t>
      </w:r>
      <w:r>
        <w:rPr>
          <w:b/>
          <w:spacing w:val="-3"/>
        </w:rPr>
        <w:t xml:space="preserve"> </w:t>
      </w:r>
      <w:r>
        <w:t>folder)</w:t>
      </w:r>
    </w:p>
    <w:p w:rsidR="005F7171" w:rsidRDefault="00C92137">
      <w:pPr>
        <w:pStyle w:val="a4"/>
        <w:numPr>
          <w:ilvl w:val="0"/>
          <w:numId w:val="2"/>
        </w:numPr>
        <w:tabs>
          <w:tab w:val="left" w:pos="861"/>
        </w:tabs>
        <w:spacing w:before="4" w:line="259" w:lineRule="auto"/>
        <w:ind w:right="521"/>
      </w:pPr>
      <w:r>
        <w:t xml:space="preserve">Double-click the </w:t>
      </w:r>
      <w:r>
        <w:rPr>
          <w:b/>
        </w:rPr>
        <w:t xml:space="preserve">part-r-0000 </w:t>
      </w:r>
      <w:r>
        <w:t>text file to download it and open it in a text editor and view the word counts for the review data (the file is tab-delimited, and if you prefer, you can open it using a spreadsheet application such as Microsoft</w:t>
      </w:r>
      <w:r>
        <w:rPr>
          <w:spacing w:val="-9"/>
        </w:rPr>
        <w:t xml:space="preserve"> </w:t>
      </w:r>
      <w:r>
        <w:t>Excel).</w:t>
      </w:r>
    </w:p>
    <w:p w:rsidR="005F7171" w:rsidRDefault="005F7171">
      <w:pPr>
        <w:spacing w:line="259" w:lineRule="auto"/>
        <w:sectPr w:rsidR="005F7171">
          <w:pgSz w:w="12240" w:h="15840"/>
          <w:pgMar w:top="1040" w:right="1300" w:bottom="280" w:left="1300" w:header="720" w:footer="720" w:gutter="0"/>
          <w:cols w:space="720"/>
        </w:sectPr>
      </w:pPr>
    </w:p>
    <w:p w:rsidR="005F7171" w:rsidRDefault="00C92137">
      <w:pPr>
        <w:pStyle w:val="a4"/>
        <w:numPr>
          <w:ilvl w:val="0"/>
          <w:numId w:val="2"/>
        </w:numPr>
        <w:tabs>
          <w:tab w:val="left" w:pos="861"/>
        </w:tabs>
        <w:spacing w:before="33"/>
      </w:pPr>
      <w:r>
        <w:lastRenderedPageBreak/>
        <w:t xml:space="preserve">Close the </w:t>
      </w:r>
      <w:r>
        <w:rPr>
          <w:b/>
        </w:rPr>
        <w:t xml:space="preserve">part-r-00000 </w:t>
      </w:r>
      <w:r>
        <w:t>fil</w:t>
      </w:r>
      <w:r>
        <w:t>e, all command windows, and Azure Storage</w:t>
      </w:r>
      <w:r>
        <w:rPr>
          <w:spacing w:val="-8"/>
        </w:rPr>
        <w:t xml:space="preserve"> </w:t>
      </w:r>
      <w:r>
        <w:t>Explorer.</w:t>
      </w:r>
    </w:p>
    <w:p w:rsidR="005F7171" w:rsidRDefault="00C92137">
      <w:pPr>
        <w:pStyle w:val="1"/>
        <w:spacing w:before="181"/>
      </w:pPr>
      <w:r>
        <w:rPr>
          <w:color w:val="006FC0"/>
        </w:rPr>
        <w:t>Clean Up</w:t>
      </w:r>
    </w:p>
    <w:p w:rsidR="005F7171" w:rsidRDefault="00C92137">
      <w:pPr>
        <w:ind w:left="140" w:right="369"/>
      </w:pPr>
      <w:r>
        <w:rPr>
          <w:rFonts w:ascii="Segoe UI"/>
          <w:sz w:val="20"/>
        </w:rPr>
        <w:t xml:space="preserve">Now that you have finished this lab, you can delete the HDInsight cluster and storage account. </w:t>
      </w:r>
      <w:r>
        <w:t xml:space="preserve">This ensures that you avoid being charged for cluster resources when you are not using them. If you </w:t>
      </w:r>
      <w:r>
        <w:t>are using a trial Azure subscription that includes a limited free credit value, deleting the cluster maximizes your credit and helps to prevent using it all before the free trial period has ended.</w:t>
      </w:r>
    </w:p>
    <w:p w:rsidR="005F7171" w:rsidRDefault="00C92137">
      <w:pPr>
        <w:pStyle w:val="a3"/>
        <w:spacing w:before="1"/>
        <w:ind w:left="0"/>
        <w:rPr>
          <w:sz w:val="11"/>
        </w:rPr>
      </w:pPr>
      <w:r>
        <w:pict>
          <v:shape id="_x0000_s1026" type="#_x0000_t202" style="position:absolute;margin-left:70.6pt;margin-top:8pt;width:470.95pt;height:26.65pt;z-index:-251656704;mso-wrap-distance-left:0;mso-wrap-distance-right:0;mso-position-horizontal-relative:page" fillcolor="#deeaf6" stroked="f">
            <v:textbox inset="0,0,0,0">
              <w:txbxContent>
                <w:p w:rsidR="005F7171" w:rsidRDefault="00C92137">
                  <w:pPr>
                    <w:ind w:left="28" w:right="106"/>
                    <w:rPr>
                      <w:rFonts w:ascii="Segoe UI"/>
                      <w:sz w:val="20"/>
                    </w:rPr>
                  </w:pPr>
                  <w:r>
                    <w:rPr>
                      <w:rFonts w:ascii="Segoe UI"/>
                      <w:b/>
                      <w:sz w:val="20"/>
                    </w:rPr>
                    <w:t>Note</w:t>
                  </w:r>
                  <w:r>
                    <w:rPr>
                      <w:rFonts w:ascii="Segoe UI"/>
                      <w:sz w:val="20"/>
                    </w:rPr>
                    <w:t>: If you are proceeding straight to the next lab, om</w:t>
                  </w:r>
                  <w:r>
                    <w:rPr>
                      <w:rFonts w:ascii="Segoe UI"/>
                      <w:sz w:val="20"/>
                    </w:rPr>
                    <w:t>it this task and use the same cluster in the next lab. Otherwise, follow the steps below to delete your cluster and storage account.</w:t>
                  </w:r>
                </w:p>
              </w:txbxContent>
            </v:textbox>
            <w10:wrap type="topAndBottom" anchorx="page"/>
          </v:shape>
        </w:pict>
      </w:r>
    </w:p>
    <w:p w:rsidR="005F7171" w:rsidRDefault="005F7171">
      <w:pPr>
        <w:pStyle w:val="a3"/>
        <w:spacing w:before="3"/>
        <w:ind w:left="0"/>
        <w:rPr>
          <w:sz w:val="8"/>
        </w:rPr>
      </w:pPr>
    </w:p>
    <w:p w:rsidR="005F7171" w:rsidRDefault="00C92137">
      <w:pPr>
        <w:pStyle w:val="2"/>
      </w:pPr>
      <w:r>
        <w:rPr>
          <w:color w:val="2D74B5"/>
        </w:rPr>
        <w:t>Delete Cluster Resources</w:t>
      </w:r>
    </w:p>
    <w:p w:rsidR="005F7171" w:rsidRDefault="00C92137">
      <w:pPr>
        <w:pStyle w:val="a4"/>
        <w:numPr>
          <w:ilvl w:val="0"/>
          <w:numId w:val="1"/>
        </w:numPr>
        <w:tabs>
          <w:tab w:val="left" w:pos="861"/>
        </w:tabs>
        <w:spacing w:before="23"/>
      </w:pPr>
      <w:r>
        <w:t xml:space="preserve">In the Microsoft Azure portal, click </w:t>
      </w:r>
      <w:r>
        <w:rPr>
          <w:b/>
        </w:rPr>
        <w:t>Resource</w:t>
      </w:r>
      <w:r>
        <w:rPr>
          <w:b/>
          <w:spacing w:val="-5"/>
        </w:rPr>
        <w:t xml:space="preserve"> </w:t>
      </w:r>
      <w:r>
        <w:rPr>
          <w:b/>
        </w:rPr>
        <w:t>Groups</w:t>
      </w:r>
      <w:r>
        <w:t>.</w:t>
      </w:r>
    </w:p>
    <w:p w:rsidR="005F7171" w:rsidRDefault="00C92137">
      <w:pPr>
        <w:pStyle w:val="a4"/>
        <w:numPr>
          <w:ilvl w:val="0"/>
          <w:numId w:val="1"/>
        </w:numPr>
        <w:tabs>
          <w:tab w:val="left" w:pos="861"/>
        </w:tabs>
        <w:spacing w:before="19" w:line="259" w:lineRule="auto"/>
        <w:ind w:right="305"/>
      </w:pPr>
      <w:r>
        <w:t xml:space="preserve">On the </w:t>
      </w:r>
      <w:r>
        <w:rPr>
          <w:b/>
        </w:rPr>
        <w:t xml:space="preserve">Resource groups </w:t>
      </w:r>
      <w:r>
        <w:t>blade, click the re</w:t>
      </w:r>
      <w:r>
        <w:t xml:space="preserve">source group that contains your HDInsight cluster, and then on the </w:t>
      </w:r>
      <w:r>
        <w:rPr>
          <w:b/>
        </w:rPr>
        <w:t xml:space="preserve">Resource group </w:t>
      </w:r>
      <w:r>
        <w:t xml:space="preserve">blade, click </w:t>
      </w:r>
      <w:r>
        <w:rPr>
          <w:b/>
        </w:rPr>
        <w:t>Delete</w:t>
      </w:r>
      <w:r>
        <w:t xml:space="preserve">. On the confirmation blade, type the name of your resource group, and click </w:t>
      </w:r>
      <w:r>
        <w:rPr>
          <w:b/>
        </w:rPr>
        <w:t>Delete</w:t>
      </w:r>
      <w:r>
        <w:t>.</w:t>
      </w:r>
    </w:p>
    <w:p w:rsidR="005F7171" w:rsidRDefault="00C92137">
      <w:pPr>
        <w:pStyle w:val="a4"/>
        <w:numPr>
          <w:ilvl w:val="0"/>
          <w:numId w:val="1"/>
        </w:numPr>
        <w:tabs>
          <w:tab w:val="left" w:pos="861"/>
        </w:tabs>
        <w:spacing w:before="2" w:line="256" w:lineRule="auto"/>
        <w:ind w:right="376"/>
      </w:pPr>
      <w:r>
        <w:t xml:space="preserve">Wait for your resource group to be deleted, and then click </w:t>
      </w:r>
      <w:r>
        <w:rPr>
          <w:b/>
        </w:rPr>
        <w:t>All Resources</w:t>
      </w:r>
      <w:r>
        <w:t>, and verify that the cluster, and the storage account that was created with your cluster, have both been</w:t>
      </w:r>
      <w:r>
        <w:rPr>
          <w:spacing w:val="-22"/>
        </w:rPr>
        <w:t xml:space="preserve"> </w:t>
      </w:r>
      <w:r>
        <w:t>removed.</w:t>
      </w:r>
    </w:p>
    <w:p w:rsidR="005F7171" w:rsidRDefault="00C92137">
      <w:pPr>
        <w:pStyle w:val="a4"/>
        <w:numPr>
          <w:ilvl w:val="0"/>
          <w:numId w:val="1"/>
        </w:numPr>
        <w:tabs>
          <w:tab w:val="left" w:pos="861"/>
        </w:tabs>
        <w:spacing w:before="4"/>
      </w:pPr>
      <w:r>
        <w:t>Close the</w:t>
      </w:r>
      <w:r>
        <w:rPr>
          <w:spacing w:val="-2"/>
        </w:rPr>
        <w:t xml:space="preserve"> </w:t>
      </w:r>
      <w:r>
        <w:t>browser.</w:t>
      </w:r>
    </w:p>
    <w:sectPr w:rsidR="005F7171">
      <w:pgSz w:w="12240" w:h="15840"/>
      <w:pgMar w:top="108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137" w:rsidRDefault="00C92137" w:rsidP="00FD1234">
      <w:r>
        <w:separator/>
      </w:r>
    </w:p>
  </w:endnote>
  <w:endnote w:type="continuationSeparator" w:id="0">
    <w:p w:rsidR="00C92137" w:rsidRDefault="00C92137" w:rsidP="00FD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137" w:rsidRDefault="00C92137" w:rsidP="00FD1234">
      <w:r>
        <w:separator/>
      </w:r>
    </w:p>
  </w:footnote>
  <w:footnote w:type="continuationSeparator" w:id="0">
    <w:p w:rsidR="00C92137" w:rsidRDefault="00C92137" w:rsidP="00FD1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C01"/>
    <w:multiLevelType w:val="hybridMultilevel"/>
    <w:tmpl w:val="06962064"/>
    <w:lvl w:ilvl="0" w:tplc="FB2A3F5A">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AA9EFBF6">
      <w:numFmt w:val="bullet"/>
      <w:lvlText w:val="•"/>
      <w:lvlJc w:val="left"/>
      <w:pPr>
        <w:ind w:left="1738" w:hanging="360"/>
      </w:pPr>
      <w:rPr>
        <w:rFonts w:hint="default"/>
        <w:lang w:val="en-US" w:eastAsia="en-US" w:bidi="en-US"/>
      </w:rPr>
    </w:lvl>
    <w:lvl w:ilvl="2" w:tplc="D37A8FB8">
      <w:numFmt w:val="bullet"/>
      <w:lvlText w:val="•"/>
      <w:lvlJc w:val="left"/>
      <w:pPr>
        <w:ind w:left="2616" w:hanging="360"/>
      </w:pPr>
      <w:rPr>
        <w:rFonts w:hint="default"/>
        <w:lang w:val="en-US" w:eastAsia="en-US" w:bidi="en-US"/>
      </w:rPr>
    </w:lvl>
    <w:lvl w:ilvl="3" w:tplc="F73A1FC0">
      <w:numFmt w:val="bullet"/>
      <w:lvlText w:val="•"/>
      <w:lvlJc w:val="left"/>
      <w:pPr>
        <w:ind w:left="3494" w:hanging="360"/>
      </w:pPr>
      <w:rPr>
        <w:rFonts w:hint="default"/>
        <w:lang w:val="en-US" w:eastAsia="en-US" w:bidi="en-US"/>
      </w:rPr>
    </w:lvl>
    <w:lvl w:ilvl="4" w:tplc="7D06B0AE">
      <w:numFmt w:val="bullet"/>
      <w:lvlText w:val="•"/>
      <w:lvlJc w:val="left"/>
      <w:pPr>
        <w:ind w:left="4372" w:hanging="360"/>
      </w:pPr>
      <w:rPr>
        <w:rFonts w:hint="default"/>
        <w:lang w:val="en-US" w:eastAsia="en-US" w:bidi="en-US"/>
      </w:rPr>
    </w:lvl>
    <w:lvl w:ilvl="5" w:tplc="B91A9A20">
      <w:numFmt w:val="bullet"/>
      <w:lvlText w:val="•"/>
      <w:lvlJc w:val="left"/>
      <w:pPr>
        <w:ind w:left="5250" w:hanging="360"/>
      </w:pPr>
      <w:rPr>
        <w:rFonts w:hint="default"/>
        <w:lang w:val="en-US" w:eastAsia="en-US" w:bidi="en-US"/>
      </w:rPr>
    </w:lvl>
    <w:lvl w:ilvl="6" w:tplc="48488162">
      <w:numFmt w:val="bullet"/>
      <w:lvlText w:val="•"/>
      <w:lvlJc w:val="left"/>
      <w:pPr>
        <w:ind w:left="6128" w:hanging="360"/>
      </w:pPr>
      <w:rPr>
        <w:rFonts w:hint="default"/>
        <w:lang w:val="en-US" w:eastAsia="en-US" w:bidi="en-US"/>
      </w:rPr>
    </w:lvl>
    <w:lvl w:ilvl="7" w:tplc="1BBC8448">
      <w:numFmt w:val="bullet"/>
      <w:lvlText w:val="•"/>
      <w:lvlJc w:val="left"/>
      <w:pPr>
        <w:ind w:left="7006" w:hanging="360"/>
      </w:pPr>
      <w:rPr>
        <w:rFonts w:hint="default"/>
        <w:lang w:val="en-US" w:eastAsia="en-US" w:bidi="en-US"/>
      </w:rPr>
    </w:lvl>
    <w:lvl w:ilvl="8" w:tplc="453EE49A">
      <w:numFmt w:val="bullet"/>
      <w:lvlText w:val="•"/>
      <w:lvlJc w:val="left"/>
      <w:pPr>
        <w:ind w:left="7884" w:hanging="360"/>
      </w:pPr>
      <w:rPr>
        <w:rFonts w:hint="default"/>
        <w:lang w:val="en-US" w:eastAsia="en-US" w:bidi="en-US"/>
      </w:rPr>
    </w:lvl>
  </w:abstractNum>
  <w:abstractNum w:abstractNumId="1" w15:restartNumberingAfterBreak="0">
    <w:nsid w:val="1943534C"/>
    <w:multiLevelType w:val="hybridMultilevel"/>
    <w:tmpl w:val="C7C42C6C"/>
    <w:lvl w:ilvl="0" w:tplc="9C7E0014">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370E7E58">
      <w:numFmt w:val="bullet"/>
      <w:lvlText w:val="•"/>
      <w:lvlJc w:val="left"/>
      <w:pPr>
        <w:ind w:left="1738" w:hanging="360"/>
      </w:pPr>
      <w:rPr>
        <w:rFonts w:hint="default"/>
        <w:lang w:val="en-US" w:eastAsia="en-US" w:bidi="en-US"/>
      </w:rPr>
    </w:lvl>
    <w:lvl w:ilvl="2" w:tplc="958465F6">
      <w:numFmt w:val="bullet"/>
      <w:lvlText w:val="•"/>
      <w:lvlJc w:val="left"/>
      <w:pPr>
        <w:ind w:left="2616" w:hanging="360"/>
      </w:pPr>
      <w:rPr>
        <w:rFonts w:hint="default"/>
        <w:lang w:val="en-US" w:eastAsia="en-US" w:bidi="en-US"/>
      </w:rPr>
    </w:lvl>
    <w:lvl w:ilvl="3" w:tplc="11E0FD24">
      <w:numFmt w:val="bullet"/>
      <w:lvlText w:val="•"/>
      <w:lvlJc w:val="left"/>
      <w:pPr>
        <w:ind w:left="3494" w:hanging="360"/>
      </w:pPr>
      <w:rPr>
        <w:rFonts w:hint="default"/>
        <w:lang w:val="en-US" w:eastAsia="en-US" w:bidi="en-US"/>
      </w:rPr>
    </w:lvl>
    <w:lvl w:ilvl="4" w:tplc="0AEA1576">
      <w:numFmt w:val="bullet"/>
      <w:lvlText w:val="•"/>
      <w:lvlJc w:val="left"/>
      <w:pPr>
        <w:ind w:left="4372" w:hanging="360"/>
      </w:pPr>
      <w:rPr>
        <w:rFonts w:hint="default"/>
        <w:lang w:val="en-US" w:eastAsia="en-US" w:bidi="en-US"/>
      </w:rPr>
    </w:lvl>
    <w:lvl w:ilvl="5" w:tplc="A0D47D8E">
      <w:numFmt w:val="bullet"/>
      <w:lvlText w:val="•"/>
      <w:lvlJc w:val="left"/>
      <w:pPr>
        <w:ind w:left="5250" w:hanging="360"/>
      </w:pPr>
      <w:rPr>
        <w:rFonts w:hint="default"/>
        <w:lang w:val="en-US" w:eastAsia="en-US" w:bidi="en-US"/>
      </w:rPr>
    </w:lvl>
    <w:lvl w:ilvl="6" w:tplc="242E3D46">
      <w:numFmt w:val="bullet"/>
      <w:lvlText w:val="•"/>
      <w:lvlJc w:val="left"/>
      <w:pPr>
        <w:ind w:left="6128" w:hanging="360"/>
      </w:pPr>
      <w:rPr>
        <w:rFonts w:hint="default"/>
        <w:lang w:val="en-US" w:eastAsia="en-US" w:bidi="en-US"/>
      </w:rPr>
    </w:lvl>
    <w:lvl w:ilvl="7" w:tplc="312CF2A6">
      <w:numFmt w:val="bullet"/>
      <w:lvlText w:val="•"/>
      <w:lvlJc w:val="left"/>
      <w:pPr>
        <w:ind w:left="7006" w:hanging="360"/>
      </w:pPr>
      <w:rPr>
        <w:rFonts w:hint="default"/>
        <w:lang w:val="en-US" w:eastAsia="en-US" w:bidi="en-US"/>
      </w:rPr>
    </w:lvl>
    <w:lvl w:ilvl="8" w:tplc="53A09378">
      <w:numFmt w:val="bullet"/>
      <w:lvlText w:val="•"/>
      <w:lvlJc w:val="left"/>
      <w:pPr>
        <w:ind w:left="7884" w:hanging="360"/>
      </w:pPr>
      <w:rPr>
        <w:rFonts w:hint="default"/>
        <w:lang w:val="en-US" w:eastAsia="en-US" w:bidi="en-US"/>
      </w:rPr>
    </w:lvl>
  </w:abstractNum>
  <w:abstractNum w:abstractNumId="2" w15:restartNumberingAfterBreak="0">
    <w:nsid w:val="1F245034"/>
    <w:multiLevelType w:val="hybridMultilevel"/>
    <w:tmpl w:val="1DBE483A"/>
    <w:lvl w:ilvl="0" w:tplc="44C22366">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6712AD24">
      <w:numFmt w:val="bullet"/>
      <w:lvlText w:val="•"/>
      <w:lvlJc w:val="left"/>
      <w:pPr>
        <w:ind w:left="1738" w:hanging="360"/>
      </w:pPr>
      <w:rPr>
        <w:rFonts w:hint="default"/>
        <w:lang w:val="en-US" w:eastAsia="en-US" w:bidi="en-US"/>
      </w:rPr>
    </w:lvl>
    <w:lvl w:ilvl="2" w:tplc="DF067248">
      <w:numFmt w:val="bullet"/>
      <w:lvlText w:val="•"/>
      <w:lvlJc w:val="left"/>
      <w:pPr>
        <w:ind w:left="2616" w:hanging="360"/>
      </w:pPr>
      <w:rPr>
        <w:rFonts w:hint="default"/>
        <w:lang w:val="en-US" w:eastAsia="en-US" w:bidi="en-US"/>
      </w:rPr>
    </w:lvl>
    <w:lvl w:ilvl="3" w:tplc="B98E2440">
      <w:numFmt w:val="bullet"/>
      <w:lvlText w:val="•"/>
      <w:lvlJc w:val="left"/>
      <w:pPr>
        <w:ind w:left="3494" w:hanging="360"/>
      </w:pPr>
      <w:rPr>
        <w:rFonts w:hint="default"/>
        <w:lang w:val="en-US" w:eastAsia="en-US" w:bidi="en-US"/>
      </w:rPr>
    </w:lvl>
    <w:lvl w:ilvl="4" w:tplc="177E958C">
      <w:numFmt w:val="bullet"/>
      <w:lvlText w:val="•"/>
      <w:lvlJc w:val="left"/>
      <w:pPr>
        <w:ind w:left="4372" w:hanging="360"/>
      </w:pPr>
      <w:rPr>
        <w:rFonts w:hint="default"/>
        <w:lang w:val="en-US" w:eastAsia="en-US" w:bidi="en-US"/>
      </w:rPr>
    </w:lvl>
    <w:lvl w:ilvl="5" w:tplc="99B656C4">
      <w:numFmt w:val="bullet"/>
      <w:lvlText w:val="•"/>
      <w:lvlJc w:val="left"/>
      <w:pPr>
        <w:ind w:left="5250" w:hanging="360"/>
      </w:pPr>
      <w:rPr>
        <w:rFonts w:hint="default"/>
        <w:lang w:val="en-US" w:eastAsia="en-US" w:bidi="en-US"/>
      </w:rPr>
    </w:lvl>
    <w:lvl w:ilvl="6" w:tplc="FA38E382">
      <w:numFmt w:val="bullet"/>
      <w:lvlText w:val="•"/>
      <w:lvlJc w:val="left"/>
      <w:pPr>
        <w:ind w:left="6128" w:hanging="360"/>
      </w:pPr>
      <w:rPr>
        <w:rFonts w:hint="default"/>
        <w:lang w:val="en-US" w:eastAsia="en-US" w:bidi="en-US"/>
      </w:rPr>
    </w:lvl>
    <w:lvl w:ilvl="7" w:tplc="9B8844B0">
      <w:numFmt w:val="bullet"/>
      <w:lvlText w:val="•"/>
      <w:lvlJc w:val="left"/>
      <w:pPr>
        <w:ind w:left="7006" w:hanging="360"/>
      </w:pPr>
      <w:rPr>
        <w:rFonts w:hint="default"/>
        <w:lang w:val="en-US" w:eastAsia="en-US" w:bidi="en-US"/>
      </w:rPr>
    </w:lvl>
    <w:lvl w:ilvl="8" w:tplc="6DE8DAE8">
      <w:numFmt w:val="bullet"/>
      <w:lvlText w:val="•"/>
      <w:lvlJc w:val="left"/>
      <w:pPr>
        <w:ind w:left="7884" w:hanging="360"/>
      </w:pPr>
      <w:rPr>
        <w:rFonts w:hint="default"/>
        <w:lang w:val="en-US" w:eastAsia="en-US" w:bidi="en-US"/>
      </w:rPr>
    </w:lvl>
  </w:abstractNum>
  <w:abstractNum w:abstractNumId="3" w15:restartNumberingAfterBreak="0">
    <w:nsid w:val="2759367F"/>
    <w:multiLevelType w:val="hybridMultilevel"/>
    <w:tmpl w:val="D54EB818"/>
    <w:lvl w:ilvl="0" w:tplc="07BC06BC">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B29C88EA">
      <w:numFmt w:val="bullet"/>
      <w:lvlText w:val="•"/>
      <w:lvlJc w:val="left"/>
      <w:pPr>
        <w:ind w:left="1738" w:hanging="360"/>
      </w:pPr>
      <w:rPr>
        <w:rFonts w:hint="default"/>
        <w:lang w:val="en-US" w:eastAsia="en-US" w:bidi="en-US"/>
      </w:rPr>
    </w:lvl>
    <w:lvl w:ilvl="2" w:tplc="FA66B710">
      <w:numFmt w:val="bullet"/>
      <w:lvlText w:val="•"/>
      <w:lvlJc w:val="left"/>
      <w:pPr>
        <w:ind w:left="2616" w:hanging="360"/>
      </w:pPr>
      <w:rPr>
        <w:rFonts w:hint="default"/>
        <w:lang w:val="en-US" w:eastAsia="en-US" w:bidi="en-US"/>
      </w:rPr>
    </w:lvl>
    <w:lvl w:ilvl="3" w:tplc="52A4B156">
      <w:numFmt w:val="bullet"/>
      <w:lvlText w:val="•"/>
      <w:lvlJc w:val="left"/>
      <w:pPr>
        <w:ind w:left="3494" w:hanging="360"/>
      </w:pPr>
      <w:rPr>
        <w:rFonts w:hint="default"/>
        <w:lang w:val="en-US" w:eastAsia="en-US" w:bidi="en-US"/>
      </w:rPr>
    </w:lvl>
    <w:lvl w:ilvl="4" w:tplc="C3481240">
      <w:numFmt w:val="bullet"/>
      <w:lvlText w:val="•"/>
      <w:lvlJc w:val="left"/>
      <w:pPr>
        <w:ind w:left="4372" w:hanging="360"/>
      </w:pPr>
      <w:rPr>
        <w:rFonts w:hint="default"/>
        <w:lang w:val="en-US" w:eastAsia="en-US" w:bidi="en-US"/>
      </w:rPr>
    </w:lvl>
    <w:lvl w:ilvl="5" w:tplc="5EAC88CE">
      <w:numFmt w:val="bullet"/>
      <w:lvlText w:val="•"/>
      <w:lvlJc w:val="left"/>
      <w:pPr>
        <w:ind w:left="5250" w:hanging="360"/>
      </w:pPr>
      <w:rPr>
        <w:rFonts w:hint="default"/>
        <w:lang w:val="en-US" w:eastAsia="en-US" w:bidi="en-US"/>
      </w:rPr>
    </w:lvl>
    <w:lvl w:ilvl="6" w:tplc="CDEC7F64">
      <w:numFmt w:val="bullet"/>
      <w:lvlText w:val="•"/>
      <w:lvlJc w:val="left"/>
      <w:pPr>
        <w:ind w:left="6128" w:hanging="360"/>
      </w:pPr>
      <w:rPr>
        <w:rFonts w:hint="default"/>
        <w:lang w:val="en-US" w:eastAsia="en-US" w:bidi="en-US"/>
      </w:rPr>
    </w:lvl>
    <w:lvl w:ilvl="7" w:tplc="AB3A42A8">
      <w:numFmt w:val="bullet"/>
      <w:lvlText w:val="•"/>
      <w:lvlJc w:val="left"/>
      <w:pPr>
        <w:ind w:left="7006" w:hanging="360"/>
      </w:pPr>
      <w:rPr>
        <w:rFonts w:hint="default"/>
        <w:lang w:val="en-US" w:eastAsia="en-US" w:bidi="en-US"/>
      </w:rPr>
    </w:lvl>
    <w:lvl w:ilvl="8" w:tplc="9FFE826E">
      <w:numFmt w:val="bullet"/>
      <w:lvlText w:val="•"/>
      <w:lvlJc w:val="left"/>
      <w:pPr>
        <w:ind w:left="7884" w:hanging="360"/>
      </w:pPr>
      <w:rPr>
        <w:rFonts w:hint="default"/>
        <w:lang w:val="en-US" w:eastAsia="en-US" w:bidi="en-US"/>
      </w:rPr>
    </w:lvl>
  </w:abstractNum>
  <w:abstractNum w:abstractNumId="4" w15:restartNumberingAfterBreak="0">
    <w:nsid w:val="37F3342E"/>
    <w:multiLevelType w:val="hybridMultilevel"/>
    <w:tmpl w:val="10E0E256"/>
    <w:lvl w:ilvl="0" w:tplc="AAECA734">
      <w:numFmt w:val="bullet"/>
      <w:lvlText w:val=""/>
      <w:lvlJc w:val="left"/>
      <w:pPr>
        <w:ind w:left="860" w:hanging="360"/>
      </w:pPr>
      <w:rPr>
        <w:rFonts w:hint="default"/>
        <w:w w:val="99"/>
        <w:lang w:val="en-US" w:eastAsia="en-US" w:bidi="en-US"/>
      </w:rPr>
    </w:lvl>
    <w:lvl w:ilvl="1" w:tplc="1B1C40A2">
      <w:numFmt w:val="bullet"/>
      <w:lvlText w:val="•"/>
      <w:lvlJc w:val="left"/>
      <w:pPr>
        <w:ind w:left="1738" w:hanging="360"/>
      </w:pPr>
      <w:rPr>
        <w:rFonts w:hint="default"/>
        <w:lang w:val="en-US" w:eastAsia="en-US" w:bidi="en-US"/>
      </w:rPr>
    </w:lvl>
    <w:lvl w:ilvl="2" w:tplc="DF288C18">
      <w:numFmt w:val="bullet"/>
      <w:lvlText w:val="•"/>
      <w:lvlJc w:val="left"/>
      <w:pPr>
        <w:ind w:left="2616" w:hanging="360"/>
      </w:pPr>
      <w:rPr>
        <w:rFonts w:hint="default"/>
        <w:lang w:val="en-US" w:eastAsia="en-US" w:bidi="en-US"/>
      </w:rPr>
    </w:lvl>
    <w:lvl w:ilvl="3" w:tplc="F2309FF6">
      <w:numFmt w:val="bullet"/>
      <w:lvlText w:val="•"/>
      <w:lvlJc w:val="left"/>
      <w:pPr>
        <w:ind w:left="3494" w:hanging="360"/>
      </w:pPr>
      <w:rPr>
        <w:rFonts w:hint="default"/>
        <w:lang w:val="en-US" w:eastAsia="en-US" w:bidi="en-US"/>
      </w:rPr>
    </w:lvl>
    <w:lvl w:ilvl="4" w:tplc="2D440C16">
      <w:numFmt w:val="bullet"/>
      <w:lvlText w:val="•"/>
      <w:lvlJc w:val="left"/>
      <w:pPr>
        <w:ind w:left="4372" w:hanging="360"/>
      </w:pPr>
      <w:rPr>
        <w:rFonts w:hint="default"/>
        <w:lang w:val="en-US" w:eastAsia="en-US" w:bidi="en-US"/>
      </w:rPr>
    </w:lvl>
    <w:lvl w:ilvl="5" w:tplc="E4E83EDE">
      <w:numFmt w:val="bullet"/>
      <w:lvlText w:val="•"/>
      <w:lvlJc w:val="left"/>
      <w:pPr>
        <w:ind w:left="5250" w:hanging="360"/>
      </w:pPr>
      <w:rPr>
        <w:rFonts w:hint="default"/>
        <w:lang w:val="en-US" w:eastAsia="en-US" w:bidi="en-US"/>
      </w:rPr>
    </w:lvl>
    <w:lvl w:ilvl="6" w:tplc="3B662A9A">
      <w:numFmt w:val="bullet"/>
      <w:lvlText w:val="•"/>
      <w:lvlJc w:val="left"/>
      <w:pPr>
        <w:ind w:left="6128" w:hanging="360"/>
      </w:pPr>
      <w:rPr>
        <w:rFonts w:hint="default"/>
        <w:lang w:val="en-US" w:eastAsia="en-US" w:bidi="en-US"/>
      </w:rPr>
    </w:lvl>
    <w:lvl w:ilvl="7" w:tplc="C2388702">
      <w:numFmt w:val="bullet"/>
      <w:lvlText w:val="•"/>
      <w:lvlJc w:val="left"/>
      <w:pPr>
        <w:ind w:left="7006" w:hanging="360"/>
      </w:pPr>
      <w:rPr>
        <w:rFonts w:hint="default"/>
        <w:lang w:val="en-US" w:eastAsia="en-US" w:bidi="en-US"/>
      </w:rPr>
    </w:lvl>
    <w:lvl w:ilvl="8" w:tplc="EC808926">
      <w:numFmt w:val="bullet"/>
      <w:lvlText w:val="•"/>
      <w:lvlJc w:val="left"/>
      <w:pPr>
        <w:ind w:left="7884" w:hanging="360"/>
      </w:pPr>
      <w:rPr>
        <w:rFonts w:hint="default"/>
        <w:lang w:val="en-US" w:eastAsia="en-US" w:bidi="en-US"/>
      </w:rPr>
    </w:lvl>
  </w:abstractNum>
  <w:abstractNum w:abstractNumId="5" w15:restartNumberingAfterBreak="0">
    <w:nsid w:val="4B943680"/>
    <w:multiLevelType w:val="hybridMultilevel"/>
    <w:tmpl w:val="393ACA9E"/>
    <w:lvl w:ilvl="0" w:tplc="93F24534">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4CB04F14">
      <w:numFmt w:val="bullet"/>
      <w:lvlText w:val="•"/>
      <w:lvlJc w:val="left"/>
      <w:pPr>
        <w:ind w:left="1738" w:hanging="360"/>
      </w:pPr>
      <w:rPr>
        <w:rFonts w:hint="default"/>
        <w:lang w:val="en-US" w:eastAsia="en-US" w:bidi="en-US"/>
      </w:rPr>
    </w:lvl>
    <w:lvl w:ilvl="2" w:tplc="097E7730">
      <w:numFmt w:val="bullet"/>
      <w:lvlText w:val="•"/>
      <w:lvlJc w:val="left"/>
      <w:pPr>
        <w:ind w:left="2616" w:hanging="360"/>
      </w:pPr>
      <w:rPr>
        <w:rFonts w:hint="default"/>
        <w:lang w:val="en-US" w:eastAsia="en-US" w:bidi="en-US"/>
      </w:rPr>
    </w:lvl>
    <w:lvl w:ilvl="3" w:tplc="0FEAF3A6">
      <w:numFmt w:val="bullet"/>
      <w:lvlText w:val="•"/>
      <w:lvlJc w:val="left"/>
      <w:pPr>
        <w:ind w:left="3494" w:hanging="360"/>
      </w:pPr>
      <w:rPr>
        <w:rFonts w:hint="default"/>
        <w:lang w:val="en-US" w:eastAsia="en-US" w:bidi="en-US"/>
      </w:rPr>
    </w:lvl>
    <w:lvl w:ilvl="4" w:tplc="E4589020">
      <w:numFmt w:val="bullet"/>
      <w:lvlText w:val="•"/>
      <w:lvlJc w:val="left"/>
      <w:pPr>
        <w:ind w:left="4372" w:hanging="360"/>
      </w:pPr>
      <w:rPr>
        <w:rFonts w:hint="default"/>
        <w:lang w:val="en-US" w:eastAsia="en-US" w:bidi="en-US"/>
      </w:rPr>
    </w:lvl>
    <w:lvl w:ilvl="5" w:tplc="BE00A2D2">
      <w:numFmt w:val="bullet"/>
      <w:lvlText w:val="•"/>
      <w:lvlJc w:val="left"/>
      <w:pPr>
        <w:ind w:left="5250" w:hanging="360"/>
      </w:pPr>
      <w:rPr>
        <w:rFonts w:hint="default"/>
        <w:lang w:val="en-US" w:eastAsia="en-US" w:bidi="en-US"/>
      </w:rPr>
    </w:lvl>
    <w:lvl w:ilvl="6" w:tplc="E6FA98CA">
      <w:numFmt w:val="bullet"/>
      <w:lvlText w:val="•"/>
      <w:lvlJc w:val="left"/>
      <w:pPr>
        <w:ind w:left="6128" w:hanging="360"/>
      </w:pPr>
      <w:rPr>
        <w:rFonts w:hint="default"/>
        <w:lang w:val="en-US" w:eastAsia="en-US" w:bidi="en-US"/>
      </w:rPr>
    </w:lvl>
    <w:lvl w:ilvl="7" w:tplc="09DCA992">
      <w:numFmt w:val="bullet"/>
      <w:lvlText w:val="•"/>
      <w:lvlJc w:val="left"/>
      <w:pPr>
        <w:ind w:left="7006" w:hanging="360"/>
      </w:pPr>
      <w:rPr>
        <w:rFonts w:hint="default"/>
        <w:lang w:val="en-US" w:eastAsia="en-US" w:bidi="en-US"/>
      </w:rPr>
    </w:lvl>
    <w:lvl w:ilvl="8" w:tplc="B818F2C0">
      <w:numFmt w:val="bullet"/>
      <w:lvlText w:val="•"/>
      <w:lvlJc w:val="left"/>
      <w:pPr>
        <w:ind w:left="7884" w:hanging="360"/>
      </w:pPr>
      <w:rPr>
        <w:rFonts w:hint="default"/>
        <w:lang w:val="en-US" w:eastAsia="en-US" w:bidi="en-US"/>
      </w:rPr>
    </w:lvl>
  </w:abstractNum>
  <w:abstractNum w:abstractNumId="6" w15:restartNumberingAfterBreak="0">
    <w:nsid w:val="51421B55"/>
    <w:multiLevelType w:val="hybridMultilevel"/>
    <w:tmpl w:val="5FD4A7FC"/>
    <w:lvl w:ilvl="0" w:tplc="183E4468">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C49E9EF2">
      <w:numFmt w:val="bullet"/>
      <w:lvlText w:val="•"/>
      <w:lvlJc w:val="left"/>
      <w:pPr>
        <w:ind w:left="1738" w:hanging="360"/>
      </w:pPr>
      <w:rPr>
        <w:rFonts w:hint="default"/>
        <w:lang w:val="en-US" w:eastAsia="en-US" w:bidi="en-US"/>
      </w:rPr>
    </w:lvl>
    <w:lvl w:ilvl="2" w:tplc="4A32DACE">
      <w:numFmt w:val="bullet"/>
      <w:lvlText w:val="•"/>
      <w:lvlJc w:val="left"/>
      <w:pPr>
        <w:ind w:left="2616" w:hanging="360"/>
      </w:pPr>
      <w:rPr>
        <w:rFonts w:hint="default"/>
        <w:lang w:val="en-US" w:eastAsia="en-US" w:bidi="en-US"/>
      </w:rPr>
    </w:lvl>
    <w:lvl w:ilvl="3" w:tplc="8F54FF16">
      <w:numFmt w:val="bullet"/>
      <w:lvlText w:val="•"/>
      <w:lvlJc w:val="left"/>
      <w:pPr>
        <w:ind w:left="3494" w:hanging="360"/>
      </w:pPr>
      <w:rPr>
        <w:rFonts w:hint="default"/>
        <w:lang w:val="en-US" w:eastAsia="en-US" w:bidi="en-US"/>
      </w:rPr>
    </w:lvl>
    <w:lvl w:ilvl="4" w:tplc="AA6C7DD6">
      <w:numFmt w:val="bullet"/>
      <w:lvlText w:val="•"/>
      <w:lvlJc w:val="left"/>
      <w:pPr>
        <w:ind w:left="4372" w:hanging="360"/>
      </w:pPr>
      <w:rPr>
        <w:rFonts w:hint="default"/>
        <w:lang w:val="en-US" w:eastAsia="en-US" w:bidi="en-US"/>
      </w:rPr>
    </w:lvl>
    <w:lvl w:ilvl="5" w:tplc="FA36A55E">
      <w:numFmt w:val="bullet"/>
      <w:lvlText w:val="•"/>
      <w:lvlJc w:val="left"/>
      <w:pPr>
        <w:ind w:left="5250" w:hanging="360"/>
      </w:pPr>
      <w:rPr>
        <w:rFonts w:hint="default"/>
        <w:lang w:val="en-US" w:eastAsia="en-US" w:bidi="en-US"/>
      </w:rPr>
    </w:lvl>
    <w:lvl w:ilvl="6" w:tplc="A95CCA7E">
      <w:numFmt w:val="bullet"/>
      <w:lvlText w:val="•"/>
      <w:lvlJc w:val="left"/>
      <w:pPr>
        <w:ind w:left="6128" w:hanging="360"/>
      </w:pPr>
      <w:rPr>
        <w:rFonts w:hint="default"/>
        <w:lang w:val="en-US" w:eastAsia="en-US" w:bidi="en-US"/>
      </w:rPr>
    </w:lvl>
    <w:lvl w:ilvl="7" w:tplc="D9705228">
      <w:numFmt w:val="bullet"/>
      <w:lvlText w:val="•"/>
      <w:lvlJc w:val="left"/>
      <w:pPr>
        <w:ind w:left="7006" w:hanging="360"/>
      </w:pPr>
      <w:rPr>
        <w:rFonts w:hint="default"/>
        <w:lang w:val="en-US" w:eastAsia="en-US" w:bidi="en-US"/>
      </w:rPr>
    </w:lvl>
    <w:lvl w:ilvl="8" w:tplc="1CF8B8D2">
      <w:numFmt w:val="bullet"/>
      <w:lvlText w:val="•"/>
      <w:lvlJc w:val="left"/>
      <w:pPr>
        <w:ind w:left="7884" w:hanging="360"/>
      </w:pPr>
      <w:rPr>
        <w:rFonts w:hint="default"/>
        <w:lang w:val="en-US" w:eastAsia="en-US" w:bidi="en-US"/>
      </w:rPr>
    </w:lvl>
  </w:abstractNum>
  <w:abstractNum w:abstractNumId="7" w15:restartNumberingAfterBreak="0">
    <w:nsid w:val="52F66E34"/>
    <w:multiLevelType w:val="hybridMultilevel"/>
    <w:tmpl w:val="3AF89734"/>
    <w:lvl w:ilvl="0" w:tplc="49BAEF66">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9EFE0998">
      <w:numFmt w:val="bullet"/>
      <w:lvlText w:val="•"/>
      <w:lvlJc w:val="left"/>
      <w:pPr>
        <w:ind w:left="1738" w:hanging="360"/>
      </w:pPr>
      <w:rPr>
        <w:rFonts w:hint="default"/>
        <w:lang w:val="en-US" w:eastAsia="en-US" w:bidi="en-US"/>
      </w:rPr>
    </w:lvl>
    <w:lvl w:ilvl="2" w:tplc="7A14E9BE">
      <w:numFmt w:val="bullet"/>
      <w:lvlText w:val="•"/>
      <w:lvlJc w:val="left"/>
      <w:pPr>
        <w:ind w:left="2616" w:hanging="360"/>
      </w:pPr>
      <w:rPr>
        <w:rFonts w:hint="default"/>
        <w:lang w:val="en-US" w:eastAsia="en-US" w:bidi="en-US"/>
      </w:rPr>
    </w:lvl>
    <w:lvl w:ilvl="3" w:tplc="A838016C">
      <w:numFmt w:val="bullet"/>
      <w:lvlText w:val="•"/>
      <w:lvlJc w:val="left"/>
      <w:pPr>
        <w:ind w:left="3494" w:hanging="360"/>
      </w:pPr>
      <w:rPr>
        <w:rFonts w:hint="default"/>
        <w:lang w:val="en-US" w:eastAsia="en-US" w:bidi="en-US"/>
      </w:rPr>
    </w:lvl>
    <w:lvl w:ilvl="4" w:tplc="FAECD25E">
      <w:numFmt w:val="bullet"/>
      <w:lvlText w:val="•"/>
      <w:lvlJc w:val="left"/>
      <w:pPr>
        <w:ind w:left="4372" w:hanging="360"/>
      </w:pPr>
      <w:rPr>
        <w:rFonts w:hint="default"/>
        <w:lang w:val="en-US" w:eastAsia="en-US" w:bidi="en-US"/>
      </w:rPr>
    </w:lvl>
    <w:lvl w:ilvl="5" w:tplc="0298D960">
      <w:numFmt w:val="bullet"/>
      <w:lvlText w:val="•"/>
      <w:lvlJc w:val="left"/>
      <w:pPr>
        <w:ind w:left="5250" w:hanging="360"/>
      </w:pPr>
      <w:rPr>
        <w:rFonts w:hint="default"/>
        <w:lang w:val="en-US" w:eastAsia="en-US" w:bidi="en-US"/>
      </w:rPr>
    </w:lvl>
    <w:lvl w:ilvl="6" w:tplc="F3BC2550">
      <w:numFmt w:val="bullet"/>
      <w:lvlText w:val="•"/>
      <w:lvlJc w:val="left"/>
      <w:pPr>
        <w:ind w:left="6128" w:hanging="360"/>
      </w:pPr>
      <w:rPr>
        <w:rFonts w:hint="default"/>
        <w:lang w:val="en-US" w:eastAsia="en-US" w:bidi="en-US"/>
      </w:rPr>
    </w:lvl>
    <w:lvl w:ilvl="7" w:tplc="E5BE3684">
      <w:numFmt w:val="bullet"/>
      <w:lvlText w:val="•"/>
      <w:lvlJc w:val="left"/>
      <w:pPr>
        <w:ind w:left="7006" w:hanging="360"/>
      </w:pPr>
      <w:rPr>
        <w:rFonts w:hint="default"/>
        <w:lang w:val="en-US" w:eastAsia="en-US" w:bidi="en-US"/>
      </w:rPr>
    </w:lvl>
    <w:lvl w:ilvl="8" w:tplc="F5660074">
      <w:numFmt w:val="bullet"/>
      <w:lvlText w:val="•"/>
      <w:lvlJc w:val="left"/>
      <w:pPr>
        <w:ind w:left="7884" w:hanging="360"/>
      </w:pPr>
      <w:rPr>
        <w:rFonts w:hint="default"/>
        <w:lang w:val="en-US" w:eastAsia="en-US" w:bidi="en-US"/>
      </w:rPr>
    </w:lvl>
  </w:abstractNum>
  <w:abstractNum w:abstractNumId="8" w15:restartNumberingAfterBreak="0">
    <w:nsid w:val="557D71D5"/>
    <w:multiLevelType w:val="hybridMultilevel"/>
    <w:tmpl w:val="9DC07D68"/>
    <w:lvl w:ilvl="0" w:tplc="7E1A2536">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E048D446">
      <w:numFmt w:val="bullet"/>
      <w:lvlText w:val="•"/>
      <w:lvlJc w:val="left"/>
      <w:pPr>
        <w:ind w:left="1738" w:hanging="360"/>
      </w:pPr>
      <w:rPr>
        <w:rFonts w:hint="default"/>
        <w:lang w:val="en-US" w:eastAsia="en-US" w:bidi="en-US"/>
      </w:rPr>
    </w:lvl>
    <w:lvl w:ilvl="2" w:tplc="17963F22">
      <w:numFmt w:val="bullet"/>
      <w:lvlText w:val="•"/>
      <w:lvlJc w:val="left"/>
      <w:pPr>
        <w:ind w:left="2616" w:hanging="360"/>
      </w:pPr>
      <w:rPr>
        <w:rFonts w:hint="default"/>
        <w:lang w:val="en-US" w:eastAsia="en-US" w:bidi="en-US"/>
      </w:rPr>
    </w:lvl>
    <w:lvl w:ilvl="3" w:tplc="85266FAC">
      <w:numFmt w:val="bullet"/>
      <w:lvlText w:val="•"/>
      <w:lvlJc w:val="left"/>
      <w:pPr>
        <w:ind w:left="3494" w:hanging="360"/>
      </w:pPr>
      <w:rPr>
        <w:rFonts w:hint="default"/>
        <w:lang w:val="en-US" w:eastAsia="en-US" w:bidi="en-US"/>
      </w:rPr>
    </w:lvl>
    <w:lvl w:ilvl="4" w:tplc="B2C6EE2C">
      <w:numFmt w:val="bullet"/>
      <w:lvlText w:val="•"/>
      <w:lvlJc w:val="left"/>
      <w:pPr>
        <w:ind w:left="4372" w:hanging="360"/>
      </w:pPr>
      <w:rPr>
        <w:rFonts w:hint="default"/>
        <w:lang w:val="en-US" w:eastAsia="en-US" w:bidi="en-US"/>
      </w:rPr>
    </w:lvl>
    <w:lvl w:ilvl="5" w:tplc="B0E83DC0">
      <w:numFmt w:val="bullet"/>
      <w:lvlText w:val="•"/>
      <w:lvlJc w:val="left"/>
      <w:pPr>
        <w:ind w:left="5250" w:hanging="360"/>
      </w:pPr>
      <w:rPr>
        <w:rFonts w:hint="default"/>
        <w:lang w:val="en-US" w:eastAsia="en-US" w:bidi="en-US"/>
      </w:rPr>
    </w:lvl>
    <w:lvl w:ilvl="6" w:tplc="3FA03306">
      <w:numFmt w:val="bullet"/>
      <w:lvlText w:val="•"/>
      <w:lvlJc w:val="left"/>
      <w:pPr>
        <w:ind w:left="6128" w:hanging="360"/>
      </w:pPr>
      <w:rPr>
        <w:rFonts w:hint="default"/>
        <w:lang w:val="en-US" w:eastAsia="en-US" w:bidi="en-US"/>
      </w:rPr>
    </w:lvl>
    <w:lvl w:ilvl="7" w:tplc="F2CC13E2">
      <w:numFmt w:val="bullet"/>
      <w:lvlText w:val="•"/>
      <w:lvlJc w:val="left"/>
      <w:pPr>
        <w:ind w:left="7006" w:hanging="360"/>
      </w:pPr>
      <w:rPr>
        <w:rFonts w:hint="default"/>
        <w:lang w:val="en-US" w:eastAsia="en-US" w:bidi="en-US"/>
      </w:rPr>
    </w:lvl>
    <w:lvl w:ilvl="8" w:tplc="03AC15D2">
      <w:numFmt w:val="bullet"/>
      <w:lvlText w:val="•"/>
      <w:lvlJc w:val="left"/>
      <w:pPr>
        <w:ind w:left="7884" w:hanging="360"/>
      </w:pPr>
      <w:rPr>
        <w:rFonts w:hint="default"/>
        <w:lang w:val="en-US" w:eastAsia="en-US" w:bidi="en-US"/>
      </w:rPr>
    </w:lvl>
  </w:abstractNum>
  <w:abstractNum w:abstractNumId="9" w15:restartNumberingAfterBreak="0">
    <w:nsid w:val="62A34717"/>
    <w:multiLevelType w:val="hybridMultilevel"/>
    <w:tmpl w:val="27DC6A6E"/>
    <w:lvl w:ilvl="0" w:tplc="9DE6ED76">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4692C812">
      <w:numFmt w:val="bullet"/>
      <w:lvlText w:val=""/>
      <w:lvlJc w:val="left"/>
      <w:pPr>
        <w:ind w:left="1580" w:hanging="360"/>
      </w:pPr>
      <w:rPr>
        <w:rFonts w:hint="default"/>
        <w:w w:val="99"/>
        <w:lang w:val="en-US" w:eastAsia="en-US" w:bidi="en-US"/>
      </w:rPr>
    </w:lvl>
    <w:lvl w:ilvl="2" w:tplc="CE9A75BE">
      <w:numFmt w:val="bullet"/>
      <w:lvlText w:val=""/>
      <w:lvlJc w:val="left"/>
      <w:pPr>
        <w:ind w:left="2300" w:hanging="180"/>
      </w:pPr>
      <w:rPr>
        <w:rFonts w:ascii="Symbol" w:eastAsia="Symbol" w:hAnsi="Symbol" w:cs="Symbol" w:hint="default"/>
        <w:w w:val="99"/>
        <w:sz w:val="20"/>
        <w:szCs w:val="20"/>
        <w:lang w:val="en-US" w:eastAsia="en-US" w:bidi="en-US"/>
      </w:rPr>
    </w:lvl>
    <w:lvl w:ilvl="3" w:tplc="7854A1AC">
      <w:numFmt w:val="bullet"/>
      <w:lvlText w:val="•"/>
      <w:lvlJc w:val="left"/>
      <w:pPr>
        <w:ind w:left="3217" w:hanging="180"/>
      </w:pPr>
      <w:rPr>
        <w:rFonts w:hint="default"/>
        <w:lang w:val="en-US" w:eastAsia="en-US" w:bidi="en-US"/>
      </w:rPr>
    </w:lvl>
    <w:lvl w:ilvl="4" w:tplc="EA043F46">
      <w:numFmt w:val="bullet"/>
      <w:lvlText w:val="•"/>
      <w:lvlJc w:val="left"/>
      <w:pPr>
        <w:ind w:left="4135" w:hanging="180"/>
      </w:pPr>
      <w:rPr>
        <w:rFonts w:hint="default"/>
        <w:lang w:val="en-US" w:eastAsia="en-US" w:bidi="en-US"/>
      </w:rPr>
    </w:lvl>
    <w:lvl w:ilvl="5" w:tplc="E104175C">
      <w:numFmt w:val="bullet"/>
      <w:lvlText w:val="•"/>
      <w:lvlJc w:val="left"/>
      <w:pPr>
        <w:ind w:left="5052" w:hanging="180"/>
      </w:pPr>
      <w:rPr>
        <w:rFonts w:hint="default"/>
        <w:lang w:val="en-US" w:eastAsia="en-US" w:bidi="en-US"/>
      </w:rPr>
    </w:lvl>
    <w:lvl w:ilvl="6" w:tplc="62467814">
      <w:numFmt w:val="bullet"/>
      <w:lvlText w:val="•"/>
      <w:lvlJc w:val="left"/>
      <w:pPr>
        <w:ind w:left="5970" w:hanging="180"/>
      </w:pPr>
      <w:rPr>
        <w:rFonts w:hint="default"/>
        <w:lang w:val="en-US" w:eastAsia="en-US" w:bidi="en-US"/>
      </w:rPr>
    </w:lvl>
    <w:lvl w:ilvl="7" w:tplc="3E025070">
      <w:numFmt w:val="bullet"/>
      <w:lvlText w:val="•"/>
      <w:lvlJc w:val="left"/>
      <w:pPr>
        <w:ind w:left="6887" w:hanging="180"/>
      </w:pPr>
      <w:rPr>
        <w:rFonts w:hint="default"/>
        <w:lang w:val="en-US" w:eastAsia="en-US" w:bidi="en-US"/>
      </w:rPr>
    </w:lvl>
    <w:lvl w:ilvl="8" w:tplc="29C02686">
      <w:numFmt w:val="bullet"/>
      <w:lvlText w:val="•"/>
      <w:lvlJc w:val="left"/>
      <w:pPr>
        <w:ind w:left="7805" w:hanging="180"/>
      </w:pPr>
      <w:rPr>
        <w:rFonts w:hint="default"/>
        <w:lang w:val="en-US" w:eastAsia="en-US" w:bidi="en-US"/>
      </w:rPr>
    </w:lvl>
  </w:abstractNum>
  <w:abstractNum w:abstractNumId="10" w15:restartNumberingAfterBreak="0">
    <w:nsid w:val="6C344897"/>
    <w:multiLevelType w:val="hybridMultilevel"/>
    <w:tmpl w:val="F7C4BC94"/>
    <w:lvl w:ilvl="0" w:tplc="FDF2F5C2">
      <w:start w:val="1"/>
      <w:numFmt w:val="decimal"/>
      <w:lvlText w:val="%1."/>
      <w:lvlJc w:val="left"/>
      <w:pPr>
        <w:ind w:left="860" w:hanging="360"/>
        <w:jc w:val="left"/>
      </w:pPr>
      <w:rPr>
        <w:rFonts w:ascii="Calibri" w:eastAsia="Calibri" w:hAnsi="Calibri" w:cs="Calibri" w:hint="default"/>
        <w:w w:val="100"/>
        <w:sz w:val="22"/>
        <w:szCs w:val="22"/>
        <w:lang w:val="en-US" w:eastAsia="en-US" w:bidi="en-US"/>
      </w:rPr>
    </w:lvl>
    <w:lvl w:ilvl="1" w:tplc="A6C0AB76">
      <w:numFmt w:val="bullet"/>
      <w:lvlText w:val="•"/>
      <w:lvlJc w:val="left"/>
      <w:pPr>
        <w:ind w:left="1738" w:hanging="360"/>
      </w:pPr>
      <w:rPr>
        <w:rFonts w:hint="default"/>
        <w:lang w:val="en-US" w:eastAsia="en-US" w:bidi="en-US"/>
      </w:rPr>
    </w:lvl>
    <w:lvl w:ilvl="2" w:tplc="5FD0080E">
      <w:numFmt w:val="bullet"/>
      <w:lvlText w:val="•"/>
      <w:lvlJc w:val="left"/>
      <w:pPr>
        <w:ind w:left="2616" w:hanging="360"/>
      </w:pPr>
      <w:rPr>
        <w:rFonts w:hint="default"/>
        <w:lang w:val="en-US" w:eastAsia="en-US" w:bidi="en-US"/>
      </w:rPr>
    </w:lvl>
    <w:lvl w:ilvl="3" w:tplc="41FCD8B4">
      <w:numFmt w:val="bullet"/>
      <w:lvlText w:val="•"/>
      <w:lvlJc w:val="left"/>
      <w:pPr>
        <w:ind w:left="3494" w:hanging="360"/>
      </w:pPr>
      <w:rPr>
        <w:rFonts w:hint="default"/>
        <w:lang w:val="en-US" w:eastAsia="en-US" w:bidi="en-US"/>
      </w:rPr>
    </w:lvl>
    <w:lvl w:ilvl="4" w:tplc="281877C4">
      <w:numFmt w:val="bullet"/>
      <w:lvlText w:val="•"/>
      <w:lvlJc w:val="left"/>
      <w:pPr>
        <w:ind w:left="4372" w:hanging="360"/>
      </w:pPr>
      <w:rPr>
        <w:rFonts w:hint="default"/>
        <w:lang w:val="en-US" w:eastAsia="en-US" w:bidi="en-US"/>
      </w:rPr>
    </w:lvl>
    <w:lvl w:ilvl="5" w:tplc="14742D5E">
      <w:numFmt w:val="bullet"/>
      <w:lvlText w:val="•"/>
      <w:lvlJc w:val="left"/>
      <w:pPr>
        <w:ind w:left="5250" w:hanging="360"/>
      </w:pPr>
      <w:rPr>
        <w:rFonts w:hint="default"/>
        <w:lang w:val="en-US" w:eastAsia="en-US" w:bidi="en-US"/>
      </w:rPr>
    </w:lvl>
    <w:lvl w:ilvl="6" w:tplc="F63CF60E">
      <w:numFmt w:val="bullet"/>
      <w:lvlText w:val="•"/>
      <w:lvlJc w:val="left"/>
      <w:pPr>
        <w:ind w:left="6128" w:hanging="360"/>
      </w:pPr>
      <w:rPr>
        <w:rFonts w:hint="default"/>
        <w:lang w:val="en-US" w:eastAsia="en-US" w:bidi="en-US"/>
      </w:rPr>
    </w:lvl>
    <w:lvl w:ilvl="7" w:tplc="256C0814">
      <w:numFmt w:val="bullet"/>
      <w:lvlText w:val="•"/>
      <w:lvlJc w:val="left"/>
      <w:pPr>
        <w:ind w:left="7006" w:hanging="360"/>
      </w:pPr>
      <w:rPr>
        <w:rFonts w:hint="default"/>
        <w:lang w:val="en-US" w:eastAsia="en-US" w:bidi="en-US"/>
      </w:rPr>
    </w:lvl>
    <w:lvl w:ilvl="8" w:tplc="646CE788">
      <w:numFmt w:val="bullet"/>
      <w:lvlText w:val="•"/>
      <w:lvlJc w:val="left"/>
      <w:pPr>
        <w:ind w:left="7884" w:hanging="360"/>
      </w:pPr>
      <w:rPr>
        <w:rFonts w:hint="default"/>
        <w:lang w:val="en-US" w:eastAsia="en-US" w:bidi="en-US"/>
      </w:rPr>
    </w:lvl>
  </w:abstractNum>
  <w:abstractNum w:abstractNumId="11" w15:restartNumberingAfterBreak="0">
    <w:nsid w:val="72032C43"/>
    <w:multiLevelType w:val="hybridMultilevel"/>
    <w:tmpl w:val="7DCC70E2"/>
    <w:lvl w:ilvl="0" w:tplc="11D4586E">
      <w:start w:val="1"/>
      <w:numFmt w:val="decimal"/>
      <w:lvlText w:val="%1."/>
      <w:lvlJc w:val="left"/>
      <w:pPr>
        <w:ind w:left="860" w:hanging="360"/>
        <w:jc w:val="left"/>
      </w:pPr>
      <w:rPr>
        <w:rFonts w:ascii="Segoe UI" w:eastAsia="Segoe UI" w:hAnsi="Segoe UI" w:cs="Segoe UI" w:hint="default"/>
        <w:w w:val="99"/>
        <w:sz w:val="20"/>
        <w:szCs w:val="20"/>
        <w:lang w:val="en-US" w:eastAsia="en-US" w:bidi="en-US"/>
      </w:rPr>
    </w:lvl>
    <w:lvl w:ilvl="1" w:tplc="E6665FAA">
      <w:numFmt w:val="bullet"/>
      <w:lvlText w:val="•"/>
      <w:lvlJc w:val="left"/>
      <w:pPr>
        <w:ind w:left="1738" w:hanging="360"/>
      </w:pPr>
      <w:rPr>
        <w:rFonts w:hint="default"/>
        <w:lang w:val="en-US" w:eastAsia="en-US" w:bidi="en-US"/>
      </w:rPr>
    </w:lvl>
    <w:lvl w:ilvl="2" w:tplc="5128E08E">
      <w:numFmt w:val="bullet"/>
      <w:lvlText w:val="•"/>
      <w:lvlJc w:val="left"/>
      <w:pPr>
        <w:ind w:left="2616" w:hanging="360"/>
      </w:pPr>
      <w:rPr>
        <w:rFonts w:hint="default"/>
        <w:lang w:val="en-US" w:eastAsia="en-US" w:bidi="en-US"/>
      </w:rPr>
    </w:lvl>
    <w:lvl w:ilvl="3" w:tplc="66D0BB5E">
      <w:numFmt w:val="bullet"/>
      <w:lvlText w:val="•"/>
      <w:lvlJc w:val="left"/>
      <w:pPr>
        <w:ind w:left="3494" w:hanging="360"/>
      </w:pPr>
      <w:rPr>
        <w:rFonts w:hint="default"/>
        <w:lang w:val="en-US" w:eastAsia="en-US" w:bidi="en-US"/>
      </w:rPr>
    </w:lvl>
    <w:lvl w:ilvl="4" w:tplc="8738060C">
      <w:numFmt w:val="bullet"/>
      <w:lvlText w:val="•"/>
      <w:lvlJc w:val="left"/>
      <w:pPr>
        <w:ind w:left="4372" w:hanging="360"/>
      </w:pPr>
      <w:rPr>
        <w:rFonts w:hint="default"/>
        <w:lang w:val="en-US" w:eastAsia="en-US" w:bidi="en-US"/>
      </w:rPr>
    </w:lvl>
    <w:lvl w:ilvl="5" w:tplc="68F2617A">
      <w:numFmt w:val="bullet"/>
      <w:lvlText w:val="•"/>
      <w:lvlJc w:val="left"/>
      <w:pPr>
        <w:ind w:left="5250" w:hanging="360"/>
      </w:pPr>
      <w:rPr>
        <w:rFonts w:hint="default"/>
        <w:lang w:val="en-US" w:eastAsia="en-US" w:bidi="en-US"/>
      </w:rPr>
    </w:lvl>
    <w:lvl w:ilvl="6" w:tplc="E8362490">
      <w:numFmt w:val="bullet"/>
      <w:lvlText w:val="•"/>
      <w:lvlJc w:val="left"/>
      <w:pPr>
        <w:ind w:left="6128" w:hanging="360"/>
      </w:pPr>
      <w:rPr>
        <w:rFonts w:hint="default"/>
        <w:lang w:val="en-US" w:eastAsia="en-US" w:bidi="en-US"/>
      </w:rPr>
    </w:lvl>
    <w:lvl w:ilvl="7" w:tplc="F2FEB108">
      <w:numFmt w:val="bullet"/>
      <w:lvlText w:val="•"/>
      <w:lvlJc w:val="left"/>
      <w:pPr>
        <w:ind w:left="7006" w:hanging="360"/>
      </w:pPr>
      <w:rPr>
        <w:rFonts w:hint="default"/>
        <w:lang w:val="en-US" w:eastAsia="en-US" w:bidi="en-US"/>
      </w:rPr>
    </w:lvl>
    <w:lvl w:ilvl="8" w:tplc="FEA6C8D6">
      <w:numFmt w:val="bullet"/>
      <w:lvlText w:val="•"/>
      <w:lvlJc w:val="left"/>
      <w:pPr>
        <w:ind w:left="7884" w:hanging="360"/>
      </w:pPr>
      <w:rPr>
        <w:rFonts w:hint="default"/>
        <w:lang w:val="en-US" w:eastAsia="en-US" w:bidi="en-US"/>
      </w:rPr>
    </w:lvl>
  </w:abstractNum>
  <w:num w:numId="1">
    <w:abstractNumId w:val="0"/>
  </w:num>
  <w:num w:numId="2">
    <w:abstractNumId w:val="5"/>
  </w:num>
  <w:num w:numId="3">
    <w:abstractNumId w:val="3"/>
  </w:num>
  <w:num w:numId="4">
    <w:abstractNumId w:val="2"/>
  </w:num>
  <w:num w:numId="5">
    <w:abstractNumId w:val="7"/>
  </w:num>
  <w:num w:numId="6">
    <w:abstractNumId w:val="8"/>
  </w:num>
  <w:num w:numId="7">
    <w:abstractNumId w:val="6"/>
  </w:num>
  <w:num w:numId="8">
    <w:abstractNumId w:val="10"/>
  </w:num>
  <w:num w:numId="9">
    <w:abstractNumId w:val="11"/>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F7171"/>
    <w:rsid w:val="003A5C2C"/>
    <w:rsid w:val="005F7171"/>
    <w:rsid w:val="00C92137"/>
    <w:rsid w:val="00FD12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0CB0B"/>
  <w15:docId w15:val="{CB41AEB8-F0D4-4FE5-925C-595F831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lang w:bidi="en-US"/>
    </w:rPr>
  </w:style>
  <w:style w:type="paragraph" w:styleId="1">
    <w:name w:val="heading 1"/>
    <w:basedOn w:val="a"/>
    <w:uiPriority w:val="9"/>
    <w:qFormat/>
    <w:pPr>
      <w:spacing w:line="425" w:lineRule="exact"/>
      <w:ind w:left="140"/>
      <w:outlineLvl w:val="0"/>
    </w:pPr>
    <w:rPr>
      <w:rFonts w:ascii="Segoe UI" w:eastAsia="Segoe UI" w:hAnsi="Segoe UI" w:cs="Segoe UI"/>
      <w:sz w:val="32"/>
      <w:szCs w:val="32"/>
    </w:rPr>
  </w:style>
  <w:style w:type="paragraph" w:styleId="2">
    <w:name w:val="heading 2"/>
    <w:basedOn w:val="a"/>
    <w:uiPriority w:val="9"/>
    <w:unhideWhenUsed/>
    <w:qFormat/>
    <w:pPr>
      <w:spacing w:before="47"/>
      <w:ind w:left="140"/>
      <w:outlineLvl w:val="1"/>
    </w:pPr>
    <w:rPr>
      <w:rFonts w:ascii="Calibri Light" w:eastAsia="Calibri Light" w:hAnsi="Calibri Light" w:cs="Calibri Light"/>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List Paragraph"/>
    <w:basedOn w:val="a"/>
    <w:uiPriority w:val="1"/>
    <w:qFormat/>
    <w:pPr>
      <w:ind w:left="860"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FD1234"/>
    <w:pPr>
      <w:tabs>
        <w:tab w:val="center" w:pos="4513"/>
        <w:tab w:val="right" w:pos="9026"/>
      </w:tabs>
      <w:snapToGrid w:val="0"/>
    </w:pPr>
  </w:style>
  <w:style w:type="character" w:customStyle="1" w:styleId="Char">
    <w:name w:val="머리글 Char"/>
    <w:basedOn w:val="a0"/>
    <w:link w:val="a5"/>
    <w:uiPriority w:val="99"/>
    <w:rsid w:val="00FD1234"/>
    <w:rPr>
      <w:rFonts w:ascii="Calibri" w:eastAsia="Calibri" w:hAnsi="Calibri" w:cs="Calibri"/>
      <w:lang w:bidi="en-US"/>
    </w:rPr>
  </w:style>
  <w:style w:type="paragraph" w:styleId="a6">
    <w:name w:val="footer"/>
    <w:basedOn w:val="a"/>
    <w:link w:val="Char0"/>
    <w:uiPriority w:val="99"/>
    <w:unhideWhenUsed/>
    <w:rsid w:val="00FD1234"/>
    <w:pPr>
      <w:tabs>
        <w:tab w:val="center" w:pos="4513"/>
        <w:tab w:val="right" w:pos="9026"/>
      </w:tabs>
      <w:snapToGrid w:val="0"/>
    </w:pPr>
  </w:style>
  <w:style w:type="character" w:customStyle="1" w:styleId="Char0">
    <w:name w:val="바닥글 Char"/>
    <w:basedOn w:val="a0"/>
    <w:link w:val="a6"/>
    <w:uiPriority w:val="99"/>
    <w:rsid w:val="00FD1234"/>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1681</Words>
  <Characters>9586</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Microsoft Learning Experiences</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fnfn9087@gmail.com</cp:lastModifiedBy>
  <cp:revision>2</cp:revision>
  <dcterms:created xsi:type="dcterms:W3CDTF">2018-11-08T13:23:00Z</dcterms:created>
  <dcterms:modified xsi:type="dcterms:W3CDTF">2018-11-08T14:07:00Z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2017-10-01T00:00:00Z</vt:filetime>
  </property>
  <property fmtid="{D5CDD505-2E9C-101B-9397-08002B2CF9AE}" pid="3" name="Creator">
    <vt:lpwstr>Microsoft® Word 2016</vt:lpwstr>
  </property>
  <property fmtid="{D5CDD505-2E9C-101B-9397-08002B2CF9AE}" pid="4" name="LastSaved">
    <vt:filetime>2018-11-08T00:00:00Z</vt:filetime>
  </property>
</Properties>
</file>