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CHATWIDGET-BOOTSTRAP-1.0.0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CHATWIDGET-RBAC-1.0.0</w:t>
      </w:r>
    </w:p>
    <w:p>
      <w:pPr>
        <w:numPr>
          <w:ilvl w:val="0"/>
          <w:numId w:val="1001"/>
        </w:numPr>
        <w:pStyle w:val="Compact"/>
      </w:pPr>
      <w:r>
        <w:t xml:space="preserve">CHATWIDGET-ERD-1.0.0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bootstrap seed (admin, master, tenant ivyusa) + user invitation &amp; temporary-password flow; FR-062, FR-063, POL-018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568ad8fa2e0bd45e3c4781a993366730c706db9"/>
      <w:r>
        <w:t xml:space="preserve">IVY TalkTalk — Bootstrap Seed &amp; User Invitation (초기 세팅·유저 초대)</w:t>
      </w:r>
      <w:bookmarkEnd w:id="20"/>
    </w:p>
    <w:p>
      <w:pPr>
        <w:pStyle w:val="FirstParagraph"/>
      </w:pPr>
      <w:r>
        <w:t xml:space="preserve">최초 설치 시 시드 계정/테넌트와 유저 초대(임시비밀번호) 흐름을 정의한다.</w:t>
      </w:r>
    </w:p>
    <w:p>
      <w:pPr>
        <w:pStyle w:val="Heading2"/>
      </w:pPr>
      <w:bookmarkStart w:id="21" w:name="X7db9383b797440f722c78dabbc970b380a3720a"/>
      <w:r>
        <w:t xml:space="preserve">1. Seed Accounts (시드 계정 — FR-062)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 Password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admin@amoeba.group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amb2026!@</w:t>
            </w:r>
          </w:p>
        </w:tc>
        <w:tc>
          <w:p>
            <w:pPr>
              <w:pStyle w:val="Compact"/>
              <w:jc w:val="left"/>
            </w:pPr>
            <w:r>
              <w:t xml:space="preserve">플랫폼 운영 어드민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User</w:t>
            </w:r>
          </w:p>
        </w:tc>
        <w:tc>
          <w:p>
            <w:pPr>
              <w:pStyle w:val="Compact"/>
              <w:jc w:val="left"/>
            </w:pPr>
            <w:r>
              <w:t xml:space="preserve">Master (Owner)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dev@amoeba.group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amb2026!@</w:t>
            </w:r>
          </w:p>
        </w:tc>
        <w:tc>
          <w:p>
            <w:pPr>
              <w:pStyle w:val="Compact"/>
              <w:jc w:val="left"/>
            </w:pPr>
            <w:r>
              <w:t xml:space="preserve">테넌트</w:t>
            </w:r>
            <w:r>
              <w:t xml:space="preserve"> </w:t>
            </w:r>
            <w:r>
              <w:rPr>
                <w:rStyle w:val="VerbatimChar"/>
              </w:rPr>
              <w:t xml:space="preserve">ivyusa</w:t>
            </w:r>
            <w:r>
              <w:t xml:space="preserve"> </w:t>
            </w:r>
            <w:r>
              <w:t xml:space="preserve">소유자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/>
        </w:rPr>
        <w:t xml:space="preserve">Tenant</w:t>
      </w:r>
      <w:r>
        <w:t xml:space="preserve">: code/name =</w:t>
      </w:r>
      <w:r>
        <w:t xml:space="preserve"> </w:t>
      </w:r>
      <w:r>
        <w:rPr>
          <w:b/>
        </w:rPr>
        <w:t xml:space="preserve">ivyusa</w:t>
      </w:r>
      <w:r>
        <w:t xml:space="preserve"> </w:t>
      </w:r>
      <w:r>
        <w:t xml:space="preserve">(초기 단일 테넌트).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Master(</w:t>
      </w:r>
      <w:hyperlink r:id="rId23">
        <w:r>
          <w:rPr>
            <w:rStyle w:val="Hyperlink"/>
            <w:b/>
          </w:rPr>
          <w:t xml:space="preserve">dev@amoeba.group</w:t>
        </w:r>
      </w:hyperlink>
      <w:r>
        <w:rPr>
          <w:b/>
        </w:rPr>
        <w:t xml:space="preserve">)</w:t>
      </w:r>
      <w:r>
        <w:t xml:space="preserve"> </w:t>
      </w:r>
      <w:r>
        <w:t xml:space="preserve">는 테넌트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의 owner로, 외부연동·유저·등급·라벨·AI/지식 설정 권한(FR-060).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보안 주의</w:t>
      </w:r>
      <w:r>
        <w:t xml:space="preserve">: 위 비밀번호는</w:t>
      </w:r>
      <w:r>
        <w:t xml:space="preserve"> </w:t>
      </w:r>
      <w:r>
        <w:rPr>
          <w:b/>
        </w:rPr>
        <w:t xml:space="preserve">초기 시드(개발/온보딩)</w:t>
      </w:r>
      <w:r>
        <w:t xml:space="preserve"> </w:t>
      </w:r>
      <w:r>
        <w:t xml:space="preserve">용. 운영 전 (1) 최초 로그인 시 변경 강제, (2) DB에는</w:t>
      </w:r>
      <w:r>
        <w:t xml:space="preserve"> </w:t>
      </w:r>
      <w:r>
        <w:rPr>
          <w:b/>
        </w:rPr>
        <w:t xml:space="preserve">bcrypt 해시</w:t>
      </w:r>
      <w:r>
        <w:t xml:space="preserve">로만 저장(평문 금지), (3) 운영 비밀번호/시크릿은 secret manager·env로 관리, (4) 2단계 인증 권장. (POL-018)</w:t>
      </w:r>
    </w:p>
    <w:p>
      <w:pPr>
        <w:pStyle w:val="Heading2"/>
      </w:pPr>
      <w:bookmarkStart w:id="24" w:name="X0db3e2e248c200c433dbcfd50fa73cea86f8e88"/>
      <w:r>
        <w:t xml:space="preserve">2. User Invitation &amp; Temporary Password (유저 초대·임시비번 — FR-063)</w:t>
      </w:r>
      <w:bookmarkEnd w:id="24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MST as Master</w:t>
      </w:r>
      <w:r>
        <w:br/>
      </w:r>
      <w:r>
        <w:rPr>
          <w:rStyle w:val="VerbatimChar"/>
        </w:rPr>
        <w:t xml:space="preserve">    participant APP as IVY TalkTalk</w:t>
      </w:r>
      <w:r>
        <w:br/>
      </w:r>
      <w:r>
        <w:rPr>
          <w:rStyle w:val="VerbatimChar"/>
        </w:rPr>
        <w:t xml:space="preserve">    participant ML as Email</w:t>
      </w:r>
      <w:r>
        <w:br/>
      </w:r>
      <w:r>
        <w:rPr>
          <w:rStyle w:val="VerbatimChar"/>
        </w:rPr>
        <w:t xml:space="preserve">    actor U as Invited User</w:t>
      </w:r>
      <w:r>
        <w:br/>
      </w:r>
      <w:r>
        <w:rPr>
          <w:rStyle w:val="VerbatimChar"/>
        </w:rPr>
        <w:t xml:space="preserve">    MST-&gt;&gt;APP: 유저 등록(이메일, 직급, 라벨) (SCR-207)</w:t>
      </w:r>
      <w:r>
        <w:br/>
      </w:r>
      <w:r>
        <w:rPr>
          <w:rStyle w:val="VerbatimChar"/>
        </w:rPr>
        <w:t xml:space="preserve">    APP-&gt;&gt;APP: create user(status=invited) + temp password(hash) + expiry</w:t>
      </w:r>
      <w:r>
        <w:br/>
      </w:r>
      <w:r>
        <w:rPr>
          <w:rStyle w:val="VerbatimChar"/>
        </w:rPr>
        <w:t xml:space="preserve">    APP-&gt;&gt;ML: 임시 비밀번호 메일 발송</w:t>
      </w:r>
      <w:r>
        <w:br/>
      </w:r>
      <w:r>
        <w:rPr>
          <w:rStyle w:val="VerbatimChar"/>
        </w:rPr>
        <w:t xml:space="preserve">    ML--&gt;&gt;U: 임시 비밀번호 수신</w:t>
      </w:r>
      <w:r>
        <w:br/>
      </w:r>
      <w:r>
        <w:rPr>
          <w:rStyle w:val="VerbatimChar"/>
        </w:rPr>
        <w:t xml:space="preserve">    U-&gt;&gt;APP: 최초 로그인(이메일 + 임시비번)</w:t>
      </w:r>
      <w:r>
        <w:br/>
      </w:r>
      <w:r>
        <w:rPr>
          <w:rStyle w:val="VerbatimChar"/>
        </w:rPr>
        <w:t xml:space="preserve">    APP-&gt;&gt;APP: verify temp pw + check must_change_password</w:t>
      </w:r>
      <w:r>
        <w:br/>
      </w:r>
      <w:r>
        <w:rPr>
          <w:rStyle w:val="VerbatimChar"/>
        </w:rPr>
        <w:t xml:space="preserve">    APP--&gt;&gt;U: 비밀번호 변경 화면(강제)</w:t>
      </w:r>
      <w:r>
        <w:br/>
      </w:r>
      <w:r>
        <w:rPr>
          <w:rStyle w:val="VerbatimChar"/>
        </w:rPr>
        <w:t xml:space="preserve">    U-&gt;&gt;APP: 새 비밀번호 설정</w:t>
      </w:r>
      <w:r>
        <w:br/>
      </w:r>
      <w:r>
        <w:rPr>
          <w:rStyle w:val="VerbatimChar"/>
        </w:rPr>
        <w:t xml:space="preserve">    APP-&gt;&gt;APP: store hash; must_change_password=0; status=active</w:t>
      </w:r>
      <w:r>
        <w:br/>
      </w:r>
      <w:r>
        <w:rPr>
          <w:rStyle w:val="VerbatimChar"/>
        </w:rPr>
        <w:t xml:space="preserve">    APP--&gt;&gt;U: 로그인 완료(권한별 메뉴)</w:t>
      </w:r>
    </w:p>
    <w:p>
      <w:pPr>
        <w:pStyle w:val="Heading3"/>
      </w:pPr>
      <w:bookmarkStart w:id="25" w:name="rules-규칙"/>
      <w:r>
        <w:t xml:space="preserve">Rules (규칙)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Master가 이메일·직급·라벨로 유저 등록 → 시스템이</w:t>
      </w:r>
      <w:r>
        <w:t xml:space="preserve"> </w:t>
      </w:r>
      <w:r>
        <w:rPr>
          <w:b/>
        </w:rPr>
        <w:t xml:space="preserve">임시 비밀번호 생성·메일 발송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임시 비밀번호</w:t>
      </w:r>
      <w:r>
        <w:t xml:space="preserve"> </w:t>
      </w:r>
      <w:r>
        <w:rPr>
          <w:b/>
        </w:rPr>
        <w:t xml:space="preserve">유효기간 [TBD, 기본 72시간]</w:t>
      </w:r>
      <w:r>
        <w:t xml:space="preserve">; 만료 시 재발송.</w:t>
      </w:r>
    </w:p>
    <w:p>
      <w:pPr>
        <w:numPr>
          <w:ilvl w:val="0"/>
          <w:numId w:val="1003"/>
        </w:numPr>
        <w:pStyle w:val="Compact"/>
      </w:pPr>
      <w:r>
        <w:t xml:space="preserve">초대 유저 최초 로그인: 임시비번 인증 →</w:t>
      </w:r>
      <w:r>
        <w:t xml:space="preserve"> </w:t>
      </w:r>
      <w:r>
        <w:rPr>
          <w:b/>
        </w:rPr>
        <w:t xml:space="preserve">사용할 비밀번호로 변경(강제)</w:t>
      </w:r>
      <w:r>
        <w:t xml:space="preserve"> </w:t>
      </w:r>
      <w:r>
        <w:t xml:space="preserve">→ 활성화.</w:t>
      </w:r>
    </w:p>
    <w:p>
      <w:pPr>
        <w:numPr>
          <w:ilvl w:val="0"/>
          <w:numId w:val="1003"/>
        </w:numPr>
        <w:pStyle w:val="Compact"/>
      </w:pPr>
      <w:r>
        <w:t xml:space="preserve">비밀번호 정책: 최소 길이/복잡도(영문+숫자+특수, [TBD]); bcrypt 해시 저장; 평문 미저장(POL-018).</w:t>
      </w:r>
    </w:p>
    <w:p>
      <w:pPr>
        <w:numPr>
          <w:ilvl w:val="0"/>
          <w:numId w:val="1003"/>
        </w:numPr>
        <w:pStyle w:val="Compact"/>
      </w:pPr>
      <w:r>
        <w:t xml:space="preserve">시스템 어드민(</w:t>
      </w:r>
      <w:hyperlink r:id="rId22">
        <w:r>
          <w:rPr>
            <w:rStyle w:val="Hyperlink"/>
          </w:rPr>
          <w:t xml:space="preserve">admin@amoeba.group</w:t>
        </w:r>
      </w:hyperlink>
      <w:r>
        <w:t xml:space="preserve">)도 동일 강제 변경 권장.</w:t>
      </w:r>
    </w:p>
    <w:p>
      <w:pPr>
        <w:pStyle w:val="Heading2"/>
      </w:pPr>
      <w:bookmarkStart w:id="26" w:name="Xf7036e520f475b05b45ed1dc4f7dada3ccb3e34"/>
      <w:r>
        <w:t xml:space="preserve">3. Schema Additions (스키마 추가)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Table/Column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admin_users.password_hash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</w:p>
        </w:tc>
        <w:tc>
          <w:p>
            <w:pPr>
              <w:pStyle w:val="Compact"/>
              <w:jc w:val="left"/>
            </w:pPr>
            <w:r>
              <w:t xml:space="preserve">어드민 인증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status(invited/active/suspended)</w:t>
            </w:r>
          </w:p>
        </w:tc>
        <w:tc>
          <w:p>
            <w:pPr>
              <w:pStyle w:val="Compact"/>
              <w:jc w:val="left"/>
            </w:pPr>
            <w:r>
              <w:t xml:space="preserve">유저 인증·초대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invitations</w:t>
            </w:r>
          </w:p>
        </w:tc>
        <w:tc>
          <w:p>
            <w:pPr>
              <w:pStyle w:val="Compact"/>
              <w:jc w:val="left"/>
            </w:pPr>
            <w:r>
              <w:t xml:space="preserve">초대 레코드: tenant_id, email, rank, token, temp_password_hash, status(pending/accepted/expired), expires_at, created_by</w:t>
            </w:r>
          </w:p>
        </w:tc>
      </w:tr>
    </w:tbl>
    <w:p>
      <w:pPr>
        <w:pStyle w:val="BodyText"/>
      </w:pPr>
      <w:r>
        <w:t xml:space="preserve">DDL은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(Bootstrap &amp; Invitation 섹션) 참조. 시드 INSERT는</w:t>
      </w:r>
      <w:r>
        <w:t xml:space="preserve"> </w:t>
      </w:r>
      <w:r>
        <w:rPr>
          <w:b/>
        </w:rPr>
        <w:t xml:space="preserve">해시 자리표시자</w:t>
      </w:r>
      <w:r>
        <w:t xml:space="preserve">로 제공(평문 미기재).</w:t>
      </w:r>
    </w:p>
    <w:p>
      <w:pPr>
        <w:pStyle w:val="Heading2"/>
      </w:pPr>
      <w:bookmarkStart w:id="27" w:name="X81568dc785c788d9d00292d1ef00c21cd54d803"/>
      <w:r>
        <w:t xml:space="preserve">4. Acceptance (인수 조건)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시드 계정 2종 + 테넌트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 </w:t>
      </w:r>
      <w:r>
        <w:t xml:space="preserve">생성 후 로그인 가능.</w:t>
      </w:r>
    </w:p>
    <w:p>
      <w:pPr>
        <w:numPr>
          <w:ilvl w:val="0"/>
          <w:numId w:val="1004"/>
        </w:numPr>
        <w:pStyle w:val="Compact"/>
      </w:pPr>
      <w:r>
        <w:t xml:space="preserve">초대 유저는 임시비번 1회 사용 후 반드시 비밀번호 변경.</w:t>
      </w:r>
    </w:p>
    <w:p>
      <w:pPr>
        <w:numPr>
          <w:ilvl w:val="0"/>
          <w:numId w:val="1004"/>
        </w:numPr>
        <w:pStyle w:val="Compact"/>
      </w:pPr>
      <w:r>
        <w:t xml:space="preserve">비밀번호는 해시 저장, 만료/강제변경 동작.</w:t>
      </w:r>
    </w:p>
    <w:p>
      <w:pPr>
        <w:pStyle w:val="FirstParagraph"/>
      </w:pPr>
      <w:r>
        <w:rPr>
          <w:b/>
        </w:rPr>
        <w:t xml:space="preserve">Related</w:t>
      </w:r>
      <w:r>
        <w:t xml:space="preserve">: FR-062, FR-063, FR-059, FR-060 · POL-001, POL-018 · SCR-207.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admin@amoeba.group" TargetMode="External" /><Relationship Type="http://schemas.openxmlformats.org/officeDocument/2006/relationships/hyperlink" Id="rId23" Target="mailto:dev@amoeba.grou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mailto:admin@amoeba.group" TargetMode="External" /><Relationship Type="http://schemas.openxmlformats.org/officeDocument/2006/relationships/hyperlink" Id="rId23" Target="mailto:dev@amoeba.gro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2026-06-16T01:21:35Z</dcterms:created>
  <dcterms:modified xsi:type="dcterms:W3CDTF">2026-06-16T01:21:35Z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