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CHATWIDGET-EVTSCN-2.0.0</w:t>
      </w:r>
      <w:r>
        <w:t xml:space="preserve"> </w:t>
      </w:r>
      <w:r>
        <w:t xml:space="preserve">version: 2.0.0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2026-06-13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2026-06-13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Initial event scenarios for IVY USA chat widget (Stage 2 design)</w:t>
      </w:r>
    </w:p>
    <w:p>
      <w:pPr>
        <w:numPr>
          <w:ilvl w:val="0"/>
          <w:numId w:val="1001"/>
        </w:numPr>
        <w:pStyle w:val="Compact"/>
      </w:pPr>
      <w:r>
        <w:t xml:space="preserve">version: 2.0.0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Reconciled with Figma screens &amp; Requirements Definition v2.0 — added S10~S17 (Notification Center, Orders panel/detail/tracking, Affiliate, Review, Restock/Subscription, Multi-channel support, Campaign dispatch, Admin monitoring/AI-assist); updated S1/S2/S6.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39e57ee0b6f66feaba602af2a78539fca0ed377"/>
      <w:r>
        <w:t xml:space="preserve">IVY USA Chat &amp; Support Widget — Event Scenario (IVY USA 채팅·상담 위젯 이벤트 시나리오)</w:t>
      </w:r>
      <w:bookmarkEnd w:id="20"/>
    </w:p>
    <w:p>
      <w:pPr>
        <w:pStyle w:val="FirstParagraph"/>
      </w:pPr>
      <w:r>
        <w:t xml:space="preserve">Defines user actions and system responses at the event level. Each step references requirement IDs (FR/NFR) from</w:t>
      </w:r>
      <w:r>
        <w:t xml:space="preserve"> </w:t>
      </w:r>
      <w:r>
        <w:rPr>
          <w:rStyle w:val="VerbatimChar"/>
        </w:rPr>
        <w:t xml:space="preserve">chat-widget-req-definition.md</w:t>
      </w:r>
      <w:r>
        <w:t xml:space="preserve">. Screen references (화면 NN) point to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.</w:t>
      </w:r>
      <w:r>
        <w:t xml:space="preserve"> </w:t>
      </w:r>
      <w:r>
        <w:t xml:space="preserve">(사용자 행동과 시스템 반응을 이벤트 단위로 정의한다. 각 단계는 요구사항 정의서의 FR/NFR을, 화면은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를 참조한다.)</w:t>
      </w:r>
    </w:p>
    <w:p>
      <w:pPr>
        <w:pStyle w:val="BodyText"/>
      </w:pPr>
      <w:r>
        <w:rPr>
          <w:b/>
        </w:rPr>
        <w:t xml:space="preserve">Actors (액터)</w:t>
      </w:r>
      <w:r>
        <w:t xml:space="preserve">: Guest (비로그인), Member (로그인), System (Chat Orchestrator), RAG (RAG Service), Agent (Live Agent), Shopify (Order/Customer API), Fulfillment (배송 웹훅), Klaviyo (캠페인·세그먼트), Odoo (ERP), Notifier (Notification Dispatcher), CJM (CRM/CJM Engine), Operator/Admin (관리자)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138530d6acc5a08bf6f8d48df164d86bc15b2c"/>
      <w:r>
        <w:t xml:space="preserve">Scenario 1: First Access &amp; Welcome (최초 접근 및 웰컴 — FR-001, FR-002, FR-028, NFR-009)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p>
            <w:pPr>
              <w:pStyle w:val="Compact"/>
              <w:jc w:val="left"/>
            </w:pPr>
            <w:r>
              <w:t xml:space="preserve">Opens storefront / clicks chat launcher</w:t>
            </w:r>
          </w:p>
        </w:tc>
        <w:tc>
          <w:p>
            <w:pPr>
              <w:pStyle w:val="Compact"/>
              <w:jc w:val="left"/>
            </w:pPr>
            <w:r>
              <w:t xml:space="preserve">Widget loads async (no render block); mount Notification Center container</w:t>
            </w:r>
          </w:p>
        </w:tc>
        <w:tc>
          <w:p>
            <w:pPr>
              <w:pStyle w:val="Compact"/>
              <w:jc w:val="left"/>
            </w:pPr>
            <w:r>
              <w:t xml:space="preserve">FR-001, FR-028, NFR-002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Detect first access (no active session)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session; resolve UI language (store locale → EN/ES/KO)</w:t>
            </w:r>
          </w:p>
        </w:tc>
        <w:tc>
          <w:p>
            <w:pPr>
              <w:pStyle w:val="Compact"/>
              <w:jc w:val="left"/>
            </w:pPr>
            <w:r>
              <w:t xml:space="preserve">FR-001, NFR-003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p>
            <w:pPr>
              <w:pStyle w:val="Compact"/>
              <w:jc w:val="left"/>
            </w:pPr>
            <w:r>
              <w:t xml:space="preserve">Show CCPA notice + consent line; render auto welcome message</w:t>
            </w:r>
          </w:p>
        </w:tc>
        <w:tc>
          <w:p>
            <w:pPr>
              <w:pStyle w:val="Compact"/>
              <w:jc w:val="left"/>
            </w:pPr>
            <w:r>
              <w:t xml:space="preserve">FR-002, NFR-004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Chat tab shown</w:t>
            </w:r>
          </w:p>
        </w:tc>
        <w:tc>
          <w:p>
            <w:pPr>
              <w:pStyle w:val="Compact"/>
              <w:jc w:val="left"/>
            </w:pPr>
            <w:r>
              <w:t xml:space="preserve">Display persistent AI disclosure ("This chat is AI-powered…")</w:t>
            </w:r>
          </w:p>
        </w:tc>
        <w:tc>
          <w:p>
            <w:pPr>
              <w:pStyle w:val="Compact"/>
              <w:jc w:val="left"/>
            </w:pPr>
            <w:r>
              <w:t xml:space="preserve">NFR-009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Welcome shown</w:t>
            </w:r>
          </w:p>
        </w:tc>
        <w:tc>
          <w:p>
            <w:pPr>
              <w:pStyle w:val="Compact"/>
              <w:jc w:val="left"/>
            </w:pPr>
            <w:r>
              <w:t xml:space="preserve">Log session-start to CJM (Awareness/Browse)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Present scenario menu</w:t>
            </w:r>
          </w:p>
        </w:tc>
        <w:tc>
          <w:p>
            <w:pPr>
              <w:pStyle w:val="Compact"/>
              <w:jc w:val="left"/>
            </w:pPr>
            <w:r>
              <w:t xml:space="preserve">Buttons: 1.Delivery status 2.Cancel/Refund 3.Product Help 4.Contact Support 5.Affiliate</w:t>
            </w:r>
          </w:p>
        </w:tc>
        <w:tc>
          <w:p>
            <w:pPr>
              <w:pStyle w:val="Compact"/>
              <w:jc w:val="left"/>
            </w:pPr>
            <w:r>
              <w:t xml:space="preserve">FR-003</w:t>
            </w:r>
          </w:p>
        </w:tc>
      </w:tr>
    </w:tbl>
    <w:p>
      <w:pPr>
        <w:pStyle w:val="Heading3"/>
      </w:pPr>
      <w:bookmarkStart w:id="22" w:name="exception-예외"/>
      <w:r>
        <w:t xml:space="preserve">Exception (예외)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Widget assets fail to load</w:t>
            </w:r>
          </w:p>
        </w:tc>
        <w:tc>
          <w:p>
            <w:pPr>
              <w:pStyle w:val="Compact"/>
              <w:jc w:val="left"/>
            </w:pPr>
            <w:r>
              <w:t xml:space="preserve">Retry once, then minimal "Contact us" fallback (link/email)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declined</w:t>
            </w:r>
          </w:p>
        </w:tc>
        <w:tc>
          <w:p>
            <w:pPr>
              <w:pStyle w:val="Compact"/>
              <w:jc w:val="left"/>
            </w:pPr>
            <w:r>
              <w:t xml:space="preserve">Restrict to non-personal FAQ; suppress PII logging; no order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Returning session exists</w:t>
            </w:r>
          </w:p>
        </w:tc>
        <w:tc>
          <w:p>
            <w:pPr>
              <w:pStyle w:val="Compact"/>
              <w:jc w:val="left"/>
            </w:pPr>
            <w:r>
              <w:t xml:space="preserve">Resume prior session context instead of new welcome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086dcc61e3a5b8db35722c8e2b7317bc633da5"/>
      <w:r>
        <w:t xml:space="preserve">Scenario 2: Scenario-Button Guidance (시나리오 버튼 안내 — FR-003, FR-038)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Guest/Member</w:t>
            </w:r>
          </w:p>
        </w:tc>
        <w:tc>
          <w:p>
            <w:pPr>
              <w:pStyle w:val="Compact"/>
              <w:jc w:val="left"/>
            </w:pPr>
            <w:r>
              <w:t xml:space="preserve">Taps a scenario button</w:t>
            </w:r>
          </w:p>
        </w:tc>
        <w:tc>
          <w:p>
            <w:pPr>
              <w:pStyle w:val="Compact"/>
              <w:jc w:val="left"/>
            </w:pPr>
            <w:r>
              <w:t xml:space="preserve">Route to matching branch</w:t>
            </w:r>
          </w:p>
        </w:tc>
        <w:tc>
          <w:p>
            <w:pPr>
              <w:pStyle w:val="Compact"/>
              <w:jc w:val="left"/>
            </w:pPr>
            <w:r>
              <w:t xml:space="preserve">FR-003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Branch = Delivery status / Cancel-Refund</w:t>
            </w:r>
          </w:p>
        </w:tc>
        <w:tc>
          <w:p>
            <w:pPr>
              <w:pStyle w:val="Compact"/>
              <w:jc w:val="left"/>
            </w:pPr>
            <w:r>
              <w:t xml:space="preserve">Requires order info → Auth Gate (S4)</w:t>
            </w:r>
          </w:p>
        </w:tc>
        <w:tc>
          <w:p>
            <w:pPr>
              <w:pStyle w:val="Compact"/>
              <w:jc w:val="left"/>
            </w:pPr>
            <w:r>
              <w:t xml:space="preserve">FR-006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Branch = Product Help</w:t>
            </w:r>
          </w:p>
        </w:tc>
        <w:tc>
          <w:p>
            <w:pPr>
              <w:pStyle w:val="Compact"/>
              <w:jc w:val="left"/>
            </w:pPr>
            <w:r>
              <w:t xml:space="preserve">Show sub-menu: 제품 사용법 / 성분 문의 / 교환·반품 / 재입고 알림 / 처음으로</w:t>
            </w:r>
          </w:p>
        </w:tc>
        <w:tc>
          <w:p>
            <w:pPr>
              <w:pStyle w:val="Compact"/>
              <w:jc w:val="left"/>
            </w:pPr>
            <w:r>
              <w:t xml:space="preserve">FR-038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Branch = Contact Support</w:t>
            </w:r>
          </w:p>
        </w:tc>
        <w:tc>
          <w:p>
            <w:pPr>
              <w:pStyle w:val="Compact"/>
              <w:jc w:val="left"/>
            </w:pPr>
            <w:r>
              <w:t xml:space="preserve">Show multi-channel contact card (S15)</w:t>
            </w:r>
          </w:p>
        </w:tc>
        <w:tc>
          <w:p>
            <w:pPr>
              <w:pStyle w:val="Compact"/>
              <w:jc w:val="left"/>
            </w:pPr>
            <w:r>
              <w:t xml:space="preserve">FR-039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Branch = Affiliate</w:t>
            </w:r>
          </w:p>
        </w:tc>
        <w:tc>
          <w:p>
            <w:pPr>
              <w:pStyle w:val="Compact"/>
              <w:jc w:val="left"/>
            </w:pPr>
            <w:r>
              <w:t xml:space="preserve">Enter affiliate flow (S12)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Log selection</w:t>
            </w:r>
          </w:p>
        </w:tc>
        <w:tc>
          <w:p>
            <w:pPr>
              <w:pStyle w:val="Compact"/>
              <w:jc w:val="left"/>
            </w:pPr>
            <w:r>
              <w:t xml:space="preserve">Record button path to CJM + log store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</w:tbl>
    <w:p>
      <w:pPr>
        <w:pStyle w:val="Heading3"/>
      </w:pPr>
      <w:bookmarkStart w:id="24" w:name="exception-예외-1"/>
      <w:r>
        <w:t xml:space="preserve">Exception (예외)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matching branch</w:t>
            </w:r>
          </w:p>
        </w:tc>
        <w:tc>
          <w:p>
            <w:pPr>
              <w:pStyle w:val="Compact"/>
              <w:jc w:val="left"/>
            </w:pPr>
            <w:r>
              <w:t xml:space="preserve">Fall through to natural-language RAG (S5)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a734f13db0d7d8c8686fb675d0527b3a165adb"/>
      <w:r>
        <w:t xml:space="preserve">Scenario 3: Guest Product Inquiry (비로그인 상품문의 — FR-005, FR-013)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p>
            <w:pPr>
              <w:pStyle w:val="Compact"/>
              <w:jc w:val="left"/>
            </w:pPr>
            <w:r>
              <w:t xml:space="preserve">Enters product question (PDP context auto-attached)</w:t>
            </w:r>
          </w:p>
        </w:tc>
        <w:tc>
          <w:p>
            <w:pPr>
              <w:pStyle w:val="Compact"/>
              <w:jc w:val="left"/>
            </w:pPr>
            <w:r>
              <w:t xml:space="preserve">Capture product context (handle/ID)</w:t>
            </w:r>
          </w:p>
        </w:tc>
        <w:tc>
          <w:p>
            <w:pPr>
              <w:pStyle w:val="Compact"/>
              <w:jc w:val="left"/>
            </w:pPr>
            <w:r>
              <w:t xml:space="preserve">FR-005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Forward to RAG within learned scope</w:t>
            </w:r>
          </w:p>
        </w:tc>
        <w:tc>
          <w:p>
            <w:pPr>
              <w:pStyle w:val="Compact"/>
              <w:jc w:val="left"/>
            </w:pPr>
            <w:r>
              <w:t xml:space="preserve">Knowledge Store (primary) → Google Drive (gap fill)</w:t>
            </w:r>
          </w:p>
        </w:tc>
        <w:tc>
          <w:p>
            <w:pPr>
              <w:pStyle w:val="Compact"/>
              <w:jc w:val="left"/>
            </w:pPr>
            <w:r>
              <w:t xml:space="preserve">FR-020, FR-021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Generates answer (EN base)</w:t>
            </w:r>
          </w:p>
        </w:tc>
        <w:tc>
          <w:p>
            <w:pPr>
              <w:pStyle w:val="Compact"/>
              <w:jc w:val="left"/>
            </w:pPr>
            <w:r>
              <w:t xml:space="preserve">Serve in UI language per FR-027 [TBD]; cite source category</w:t>
            </w:r>
          </w:p>
        </w:tc>
        <w:tc>
          <w:p>
            <w:pPr>
              <w:pStyle w:val="Compact"/>
              <w:jc w:val="left"/>
            </w:pPr>
            <w:r>
              <w:t xml:space="preserve">FR-013, FR-027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Answer delivered</w:t>
            </w:r>
          </w:p>
        </w:tc>
        <w:tc>
          <w:p>
            <w:pPr>
              <w:pStyle w:val="Compact"/>
              <w:jc w:val="left"/>
            </w:pPr>
            <w:r>
              <w:t xml:space="preserve">Log Q/A; update CJM (Inquiry)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</w:tbl>
    <w:p>
      <w:pPr>
        <w:pStyle w:val="Heading3"/>
      </w:pPr>
      <w:bookmarkStart w:id="26" w:name="exception-예외-2"/>
      <w:r>
        <w:t xml:space="preserve">Exception (예외)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 order/purchaser data</w:t>
            </w:r>
          </w:p>
        </w:tc>
        <w:tc>
          <w:p>
            <w:pPr>
              <w:pStyle w:val="Compact"/>
              <w:jc w:val="left"/>
            </w:pPr>
            <w:r>
              <w:t xml:space="preserve">Trigger Auth Gate (S4) before answering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 of learned scope</w:t>
            </w:r>
          </w:p>
        </w:tc>
        <w:tc>
          <w:p>
            <w:pPr>
              <w:pStyle w:val="Compact"/>
              <w:jc w:val="left"/>
            </w:pPr>
            <w:r>
              <w:t xml:space="preserve">Escalate to agent (S7)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87563c4ba79f5fb20a67e41e0d2bc770fb03f5c"/>
      <w:r>
        <w:t xml:space="preserve">Scenario 4: Auth Gate (인증 게이트 — FR-006~FR-009)</w:t>
      </w:r>
      <w:bookmarkEnd w:id="27"/>
    </w:p>
    <w:p>
      <w:pPr>
        <w:pStyle w:val="FirstParagraph"/>
      </w:pPr>
      <w:r>
        <w:t xml:space="preserve">Triggered whenever a request needs purchaser/order information.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Detect order/purchaser-info requirement</w:t>
            </w:r>
          </w:p>
        </w:tc>
        <w:tc>
          <w:p>
            <w:pPr>
              <w:pStyle w:val="Compact"/>
              <w:jc w:val="left"/>
            </w:pPr>
            <w:r>
              <w:t xml:space="preserve">Present: Shopify account / Social / Guest order lookup</w:t>
            </w:r>
          </w:p>
        </w:tc>
        <w:tc>
          <w:p>
            <w:pPr>
              <w:pStyle w:val="Compact"/>
              <w:jc w:val="left"/>
            </w:pPr>
            <w:r>
              <w:t xml:space="preserve">FR-006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Selects Shopify account login</w:t>
            </w:r>
          </w:p>
        </w:tc>
        <w:tc>
          <w:p>
            <w:pPr>
              <w:pStyle w:val="Compact"/>
              <w:jc w:val="left"/>
            </w:pPr>
            <w:r>
              <w:t xml:space="preserve">Authenticate via Shopify Customer Account</w:t>
            </w:r>
          </w:p>
        </w:tc>
        <w:tc>
          <w:p>
            <w:pPr>
              <w:pStyle w:val="Compact"/>
              <w:jc w:val="left"/>
            </w:pPr>
            <w:r>
              <w:t xml:space="preserve">FR-007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Selects social login</w:t>
            </w:r>
          </w:p>
        </w:tc>
        <w:tc>
          <w:p>
            <w:pPr>
              <w:pStyle w:val="Compact"/>
              <w:jc w:val="left"/>
            </w:pPr>
            <w:r>
              <w:t xml:space="preserve">Authenticate via social (Shopify-linked)</w:t>
            </w:r>
          </w:p>
        </w:tc>
        <w:tc>
          <w:p>
            <w:pPr>
              <w:pStyle w:val="Compact"/>
              <w:jc w:val="left"/>
            </w:pPr>
            <w:r>
              <w:t xml:space="preserve">FR-008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p>
            <w:pPr>
              <w:pStyle w:val="Compact"/>
              <w:jc w:val="left"/>
            </w:pPr>
            <w:r>
              <w:t xml:space="preserve">Selects guest order lookup</w:t>
            </w:r>
          </w:p>
        </w:tc>
        <w:tc>
          <w:p>
            <w:pPr>
              <w:pStyle w:val="Compact"/>
              <w:jc w:val="left"/>
            </w:pPr>
            <w:r>
              <w:t xml:space="preserve">Prompt order# + email; verify against Shopify</w:t>
            </w:r>
          </w:p>
        </w:tc>
        <w:tc>
          <w:p>
            <w:pPr>
              <w:pStyle w:val="Compact"/>
              <w:jc w:val="left"/>
            </w:pPr>
            <w:r>
              <w:t xml:space="preserve">FR-009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p>
            <w:pPr>
              <w:pStyle w:val="Compact"/>
              <w:jc w:val="left"/>
            </w:pPr>
            <w:r>
              <w:t xml:space="preserve">Returns auth/verification result</w:t>
            </w:r>
          </w:p>
        </w:tc>
        <w:tc>
          <w:p>
            <w:pPr>
              <w:pStyle w:val="Compact"/>
              <w:jc w:val="left"/>
            </w:pPr>
            <w:r>
              <w:t xml:space="preserve">On success: bind session to customer/order scope</w:t>
            </w:r>
          </w:p>
        </w:tc>
        <w:tc>
          <w:p>
            <w:pPr>
              <w:pStyle w:val="Compact"/>
              <w:jc w:val="left"/>
            </w:pPr>
            <w:r>
              <w:t xml:space="preserve">FR-010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Auth success</w:t>
            </w:r>
          </w:p>
        </w:tc>
        <w:tc>
          <w:p>
            <w:pPr>
              <w:pStyle w:val="Compact"/>
              <w:jc w:val="left"/>
            </w:pPr>
            <w:r>
              <w:t xml:space="preserve">Proceed to requested flow</w:t>
            </w:r>
          </w:p>
        </w:tc>
        <w:tc>
          <w:p>
            <w:pPr>
              <w:pStyle w:val="Compact"/>
              <w:jc w:val="left"/>
            </w:pPr>
            <w:r>
              <w:t xml:space="preserve">FR-010, FR-012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Log auth event</w:t>
            </w:r>
          </w:p>
        </w:tc>
        <w:tc>
          <w:p>
            <w:pPr>
              <w:pStyle w:val="Compact"/>
              <w:jc w:val="left"/>
            </w:pPr>
            <w:r>
              <w:t xml:space="preserve">Update CJM identity link; never log raw credentials</w:t>
            </w:r>
          </w:p>
        </w:tc>
        <w:tc>
          <w:p>
            <w:pPr>
              <w:pStyle w:val="Compact"/>
              <w:jc w:val="left"/>
            </w:pPr>
            <w:r>
              <w:t xml:space="preserve">FR-018, NFR-004</w:t>
            </w:r>
          </w:p>
        </w:tc>
      </w:tr>
    </w:tbl>
    <w:p>
      <w:pPr>
        <w:pStyle w:val="Heading3"/>
      </w:pPr>
      <w:bookmarkStart w:id="28" w:name="exception-예외-3"/>
      <w:r>
        <w:t xml:space="preserve">Exception (예외)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Order#+email mismatch</w:t>
            </w:r>
          </w:p>
        </w:tc>
        <w:tc>
          <w:p>
            <w:pPr>
              <w:pStyle w:val="Compact"/>
              <w:jc w:val="left"/>
            </w:pPr>
            <w:r>
              <w:t xml:space="preserve">Verification-failed message; limited retries; offer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canceled</w:t>
            </w:r>
          </w:p>
        </w:tc>
        <w:tc>
          <w:p>
            <w:pPr>
              <w:pStyle w:val="Compact"/>
              <w:jc w:val="left"/>
            </w:pPr>
            <w:r>
              <w:t xml:space="preserve">Return to menu; keep guest-allowed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not given</w:t>
            </w:r>
          </w:p>
        </w:tc>
        <w:tc>
          <w:p>
            <w:pPr>
              <w:pStyle w:val="Compact"/>
              <w:jc w:val="left"/>
            </w:pPr>
            <w:r>
              <w:t xml:space="preserve">Block order features; explain requirement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351ea5e93de2cbfc4645b57b134a495eded8503"/>
      <w:r>
        <w:t xml:space="preserve">Scenario 5: Natural-Language RAG Answering (자연어 RAG 답변 — FR-013, FR-014)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Guest/Member</w:t>
            </w:r>
          </w:p>
        </w:tc>
        <w:tc>
          <w:p>
            <w:pPr>
              <w:pStyle w:val="Compact"/>
              <w:jc w:val="left"/>
            </w:pPr>
            <w:r>
              <w:t xml:space="preserve">Types free-text question</w:t>
            </w:r>
          </w:p>
        </w:tc>
        <w:tc>
          <w:p>
            <w:pPr>
              <w:pStyle w:val="Compact"/>
              <w:jc w:val="left"/>
            </w:pPr>
            <w:r>
              <w:t xml:space="preserve">Detect intent; check learned scope</w:t>
            </w:r>
          </w:p>
        </w:tc>
        <w:tc>
          <w:p>
            <w:pPr>
              <w:pStyle w:val="Compact"/>
              <w:jc w:val="left"/>
            </w:pPr>
            <w:r>
              <w:t xml:space="preserve">FR-013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p>
            <w:pPr>
              <w:pStyle w:val="Compact"/>
              <w:jc w:val="left"/>
            </w:pPr>
            <w:r>
              <w:t xml:space="preserve">Query RAG: Knowledge Store → Google Drive supplement</w:t>
            </w:r>
          </w:p>
        </w:tc>
        <w:tc>
          <w:p>
            <w:pPr>
              <w:pStyle w:val="Compact"/>
              <w:jc w:val="left"/>
            </w:pPr>
            <w:r>
              <w:t xml:space="preserve">FR-020, FR-021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Generates grounded answer (EN base)</w:t>
            </w:r>
          </w:p>
        </w:tc>
        <w:tc>
          <w:p>
            <w:pPr>
              <w:pStyle w:val="Compact"/>
              <w:jc w:val="left"/>
            </w:pPr>
            <w:r>
              <w:t xml:space="preserve">Serve in UI language per FR-027 [TBD]; cite source</w:t>
            </w:r>
          </w:p>
        </w:tc>
        <w:tc>
          <w:p>
            <w:pPr>
              <w:pStyle w:val="Compact"/>
              <w:jc w:val="left"/>
            </w:pPr>
            <w:r>
              <w:t xml:space="preserve">FR-013, FR-027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Confidence below threshold OR out of scope</w:t>
            </w:r>
          </w:p>
        </w:tc>
        <w:tc>
          <w:p>
            <w:pPr>
              <w:pStyle w:val="Compact"/>
              <w:jc w:val="left"/>
            </w:pPr>
            <w:r>
              <w:t xml:space="preserve">Immediate escalation to agent</w:t>
            </w:r>
          </w:p>
        </w:tc>
        <w:tc>
          <w:p>
            <w:pPr>
              <w:pStyle w:val="Compact"/>
              <w:jc w:val="left"/>
            </w:pPr>
            <w:r>
              <w:t xml:space="preserve">FR-014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Answer/handoff complete</w:t>
            </w:r>
          </w:p>
        </w:tc>
        <w:tc>
          <w:p>
            <w:pPr>
              <w:pStyle w:val="Compact"/>
              <w:jc w:val="left"/>
            </w:pPr>
            <w:r>
              <w:t xml:space="preserve">Log full Q/A + retrieval trace (re-training input)</w:t>
            </w:r>
          </w:p>
        </w:tc>
        <w:tc>
          <w:p>
            <w:pPr>
              <w:pStyle w:val="Compact"/>
              <w:jc w:val="left"/>
            </w:pPr>
            <w:r>
              <w:t xml:space="preserve">FR-018, FR-019</w:t>
            </w:r>
          </w:p>
        </w:tc>
      </w:tr>
    </w:tbl>
    <w:p>
      <w:pPr>
        <w:pStyle w:val="Heading3"/>
      </w:pPr>
      <w:bookmarkStart w:id="30" w:name="exception-예외-4"/>
      <w:r>
        <w:t xml:space="preserve">Exception (예외)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timeout (NFR-001 exceeded)</w:t>
            </w:r>
          </w:p>
        </w:tc>
        <w:tc>
          <w:p>
            <w:pPr>
              <w:pStyle w:val="Compact"/>
              <w:jc w:val="left"/>
            </w:pPr>
            <w:r>
              <w:t xml:space="preserve">Apologize + offer agent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 order data</w:t>
            </w:r>
          </w:p>
        </w:tc>
        <w:tc>
          <w:p>
            <w:pPr>
              <w:pStyle w:val="Compact"/>
              <w:jc w:val="left"/>
            </w:pPr>
            <w:r>
              <w:t xml:space="preserve">Route through Auth Gate 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19f9bf7cf9cef21d57c403262c0b5e19773ca5"/>
      <w:r>
        <w:t xml:space="preserve">Scenario 6: Order Status &amp; Delivery / Cancel-Refund (주문상태·배송·취소환불 — FR-010~FR-012, FR-031)</w:t>
      </w:r>
      <w:bookmarkEnd w:id="31"/>
    </w:p>
    <w:p>
      <w:pPr>
        <w:pStyle w:val="FirstParagraph"/>
      </w:pPr>
      <w:r>
        <w:t xml:space="preserve">Precondition: session authenticated via S4.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Requests order status</w:t>
            </w:r>
          </w:p>
        </w:tc>
        <w:tc>
          <w:p>
            <w:pPr>
              <w:pStyle w:val="Compact"/>
              <w:jc w:val="left"/>
            </w:pPr>
            <w:r>
              <w:t xml:space="preserve">Fetch Shopify Order/Fulfillment; map to UI status (Confirmed/In Transit/Delivered/Review)</w:t>
            </w:r>
          </w:p>
        </w:tc>
        <w:tc>
          <w:p>
            <w:pPr>
              <w:pStyle w:val="Compact"/>
              <w:jc w:val="left"/>
            </w:pPr>
            <w:r>
              <w:t xml:space="preserve">FR-010, NFR-010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Status resolved</w:t>
            </w:r>
          </w:p>
        </w:tc>
        <w:tc>
          <w:p>
            <w:pPr>
              <w:pStyle w:val="Compact"/>
              <w:jc w:val="left"/>
            </w:pPr>
            <w:r>
              <w:t xml:space="preserve">Show status + visual delivery stepper (발송준비→배송시작→배송중→배송완료) + Track CTA</w:t>
            </w:r>
          </w:p>
        </w:tc>
        <w:tc>
          <w:p>
            <w:pPr>
              <w:pStyle w:val="Compact"/>
              <w:jc w:val="left"/>
            </w:pPr>
            <w:r>
              <w:t xml:space="preserve">FR-011, FR-031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Requests cancel/refund guidance</w:t>
            </w:r>
          </w:p>
        </w:tc>
        <w:tc>
          <w:p>
            <w:pPr>
              <w:pStyle w:val="Compact"/>
              <w:jc w:val="left"/>
            </w:pPr>
            <w:r>
              <w:t xml:space="preserve">Present policy-driven guidance (KB policy docs)</w:t>
            </w:r>
          </w:p>
        </w:tc>
        <w:tc>
          <w:p>
            <w:pPr>
              <w:pStyle w:val="Compact"/>
              <w:jc w:val="left"/>
            </w:pPr>
            <w:r>
              <w:t xml:space="preserve">FR-012, FR-020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Fulfillment</w:t>
            </w:r>
          </w:p>
        </w:tc>
        <w:tc>
          <w:p>
            <w:pPr>
              <w:pStyle w:val="Compact"/>
              <w:jc w:val="left"/>
            </w:pPr>
            <w:r>
              <w:t xml:space="preserve">Fulfillment status change (webhook)</w:t>
            </w:r>
          </w:p>
        </w:tc>
        <w:tc>
          <w:p>
            <w:pPr>
              <w:pStyle w:val="Compact"/>
              <w:jc w:val="left"/>
            </w:pPr>
            <w:r>
              <w:t xml:space="preserve">Notifier dispatches status-change alert (channels per admin/user)</w:t>
            </w:r>
          </w:p>
        </w:tc>
        <w:tc>
          <w:p>
            <w:pPr>
              <w:pStyle w:val="Compact"/>
              <w:jc w:val="left"/>
            </w:pPr>
            <w:r>
              <w:t xml:space="preserve">FR-043, FR-024, NFR-006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Interaction complete</w:t>
            </w:r>
          </w:p>
        </w:tc>
        <w:tc>
          <w:p>
            <w:pPr>
              <w:pStyle w:val="Compact"/>
              <w:jc w:val="left"/>
            </w:pPr>
            <w:r>
              <w:t xml:space="preserve">Update CJM (Purchase/Delivery/Post); log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</w:tbl>
    <w:p>
      <w:pPr>
        <w:pStyle w:val="Heading3"/>
      </w:pPr>
      <w:bookmarkStart w:id="32" w:name="exception-예외-5"/>
      <w:r>
        <w:t xml:space="preserve">Exception (예외)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not found</w:t>
            </w:r>
          </w:p>
        </w:tc>
        <w:tc>
          <w:p>
            <w:pPr>
              <w:pStyle w:val="Compact"/>
              <w:jc w:val="left"/>
            </w:pPr>
            <w:r>
              <w:t xml:space="preserve">Not-found message; offer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Cancel/refund beyond policy</w:t>
            </w:r>
          </w:p>
        </w:tc>
        <w:tc>
          <w:p>
            <w:pPr>
              <w:pStyle w:val="Compact"/>
              <w:jc w:val="left"/>
            </w:pPr>
            <w:r>
              <w:t xml:space="preserve">Explain policy; route to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Shopify/Fulfillment API error</w:t>
            </w:r>
          </w:p>
        </w:tc>
        <w:tc>
          <w:p>
            <w:pPr>
              <w:pStyle w:val="Compact"/>
              <w:jc w:val="left"/>
            </w:pPr>
            <w:r>
              <w:t xml:space="preserve">Retry with backoff; if persistent, escalate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043f0678288c1528592b22f8f880711117575f"/>
      <w:r>
        <w:t xml:space="preserve">Scenario 7: Human-Agent Escalation &amp; Handoff (상담원 에스컬레이션·핸드오프 — FR-014~FR-017, FR-045)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System/User</w:t>
            </w:r>
          </w:p>
        </w:tc>
        <w:tc>
          <w:p>
            <w:pPr>
              <w:pStyle w:val="Compact"/>
              <w:jc w:val="left"/>
            </w:pPr>
            <w:r>
              <w:t xml:space="preserve">Trigger: out-of-scope / user request / branch</w:t>
            </w:r>
          </w:p>
        </w:tc>
        <w:tc>
          <w:p>
            <w:pPr>
              <w:pStyle w:val="Compact"/>
              <w:jc w:val="left"/>
            </w:pPr>
            <w:r>
              <w:t xml:space="preserve">Mark conversation for escalation</w:t>
            </w:r>
          </w:p>
        </w:tc>
        <w:tc>
          <w:p>
            <w:pPr>
              <w:pStyle w:val="Compact"/>
              <w:jc w:val="left"/>
            </w:pPr>
            <w:r>
              <w:t xml:space="preserve">FR-014, FR-015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Assemble handoff context</w:t>
            </w:r>
          </w:p>
        </w:tc>
        <w:tc>
          <w:p>
            <w:pPr>
              <w:pStyle w:val="Compact"/>
              <w:jc w:val="left"/>
            </w:pPr>
            <w:r>
              <w:t xml:space="preserve">Bundle transcript + auth/order context + language</w:t>
            </w:r>
          </w:p>
        </w:tc>
        <w:tc>
          <w:p>
            <w:pPr>
              <w:pStyle w:val="Compact"/>
              <w:jc w:val="left"/>
            </w:pPr>
            <w:r>
              <w:t xml:space="preserve">FR-016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Route to agent console</w:t>
            </w:r>
          </w:p>
        </w:tc>
        <w:tc>
          <w:p>
            <w:pPr>
              <w:pStyle w:val="Compact"/>
              <w:jc w:val="left"/>
            </w:pPr>
            <w:r>
              <w:t xml:space="preserve">Deliver to self-built console (AmoebaTalk depth [TBD])</w:t>
            </w:r>
          </w:p>
        </w:tc>
        <w:tc>
          <w:p>
            <w:pPr>
              <w:pStyle w:val="Compact"/>
              <w:jc w:val="left"/>
            </w:pPr>
            <w:r>
              <w:t xml:space="preserve">FR-017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Generate AI briefing</w:t>
            </w:r>
          </w:p>
        </w:tc>
        <w:tc>
          <w:p>
            <w:pPr>
              <w:pStyle w:val="Compact"/>
              <w:jc w:val="left"/>
            </w:pPr>
            <w:r>
              <w:t xml:space="preserve">Summary, customer info, intent, keywords, sentiment, recommended action</w:t>
            </w:r>
          </w:p>
        </w:tc>
        <w:tc>
          <w:p>
            <w:pPr>
              <w:pStyle w:val="Compact"/>
              <w:jc w:val="left"/>
            </w:pPr>
            <w:r>
              <w:t xml:space="preserve">FR-045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Accepts ("개입 중")</w:t>
            </w:r>
          </w:p>
        </w:tc>
        <w:tc>
          <w:p>
            <w:pPr>
              <w:pStyle w:val="Compact"/>
              <w:jc w:val="left"/>
            </w:pPr>
            <w:r>
              <w:t xml:space="preserve">Sees full context + briefing; continues in user's UI language</w:t>
            </w:r>
          </w:p>
        </w:tc>
        <w:tc>
          <w:p>
            <w:pPr>
              <w:pStyle w:val="Compact"/>
              <w:jc w:val="left"/>
            </w:pPr>
            <w:r>
              <w:t xml:space="preserve">FR-016, FR-045, NFR-003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Resolves / ends ("종료")</w:t>
            </w:r>
          </w:p>
        </w:tc>
        <w:tc>
          <w:p>
            <w:pPr>
              <w:pStyle w:val="Compact"/>
              <w:jc w:val="left"/>
            </w:pPr>
            <w:r>
              <w:t xml:space="preserve">Log transcript; update CJM; flag for curation</w:t>
            </w:r>
          </w:p>
        </w:tc>
        <w:tc>
          <w:p>
            <w:pPr>
              <w:pStyle w:val="Compact"/>
              <w:jc w:val="left"/>
            </w:pPr>
            <w:r>
              <w:t xml:space="preserve">FR-018, FR-019, FR-026</w:t>
            </w:r>
          </w:p>
        </w:tc>
      </w:tr>
    </w:tbl>
    <w:p>
      <w:pPr>
        <w:pStyle w:val="Heading3"/>
      </w:pPr>
      <w:bookmarkStart w:id="34" w:name="exception-예외-6"/>
      <w:r>
        <w:t xml:space="preserve">Exception (예외)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agent available</w:t>
            </w:r>
          </w:p>
        </w:tc>
        <w:tc>
          <w:p>
            <w:pPr>
              <w:pStyle w:val="Compact"/>
              <w:jc w:val="left"/>
            </w:pPr>
            <w:r>
              <w:t xml:space="preserve">Queue + wait/offline message; capture callback (email)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transfers back to AI</w:t>
            </w:r>
          </w:p>
        </w:tc>
        <w:tc>
          <w:p>
            <w:pPr>
              <w:pStyle w:val="Compact"/>
              <w:jc w:val="left"/>
            </w:pPr>
            <w:r>
              <w:t xml:space="preserve">Resume RAG with preserved context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c1fb4aeab91e5b3f742e35bff710cbec10250c"/>
      <w:r>
        <w:t xml:space="preserve">Scenario 8: Notification Dispatch (알림 발송 — FR-023, FR-024, FR-043, NFR-005)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Shopify/Fulfillment</w:t>
            </w:r>
          </w:p>
        </w:tc>
        <w:tc>
          <w:p>
            <w:pPr>
              <w:pStyle w:val="Compact"/>
              <w:jc w:val="left"/>
            </w:pPr>
            <w:r>
              <w:t xml:space="preserve">Order/fulfillment status change (webhook)</w:t>
            </w:r>
          </w:p>
        </w:tc>
        <w:tc>
          <w:p>
            <w:pPr>
              <w:pStyle w:val="Compact"/>
              <w:jc w:val="left"/>
            </w:pPr>
            <w:r>
              <w:t xml:space="preserve">Notifier evaluates event→channel mapping (admin)</w:t>
            </w:r>
          </w:p>
        </w:tc>
        <w:tc>
          <w:p>
            <w:pPr>
              <w:pStyle w:val="Compact"/>
              <w:jc w:val="left"/>
            </w:pPr>
            <w:r>
              <w:t xml:space="preserve">NFR-006, FR-043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In-app channel (always on)</w:t>
            </w:r>
          </w:p>
        </w:tc>
        <w:tc>
          <w:p>
            <w:pPr>
              <w:pStyle w:val="Compact"/>
              <w:jc w:val="left"/>
            </w:pPr>
            <w:r>
              <w:t xml:space="preserve">Push in-widget notification + unread badge</w:t>
            </w:r>
          </w:p>
        </w:tc>
        <w:tc>
          <w:p>
            <w:pPr>
              <w:pStyle w:val="Compact"/>
              <w:jc w:val="left"/>
            </w:pPr>
            <w:r>
              <w:t xml:space="preserve">FR-023, FR-028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Email / SMS / Web Push enabled</w:t>
            </w:r>
          </w:p>
        </w:tc>
        <w:tc>
          <w:p>
            <w:pPr>
              <w:pStyle w:val="Compact"/>
              <w:jc w:val="left"/>
            </w:pPr>
            <w:r>
              <w:t xml:space="preserve">Dispatch via configured channels honoring user prefs</w:t>
            </w:r>
          </w:p>
        </w:tc>
        <w:tc>
          <w:p>
            <w:pPr>
              <w:pStyle w:val="Compact"/>
              <w:jc w:val="left"/>
            </w:pPr>
            <w:r>
              <w:t xml:space="preserve">FR-024, FR-049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Web Push path</w:t>
            </w:r>
          </w:p>
        </w:tc>
        <w:tc>
          <w:p>
            <w:pPr>
              <w:pStyle w:val="Compact"/>
              <w:jc w:val="left"/>
            </w:pPr>
            <w:r>
              <w:t xml:space="preserve">Deliver via Service Worker (PWA); fallback if unsupported</w:t>
            </w:r>
          </w:p>
        </w:tc>
        <w:tc>
          <w:p>
            <w:pPr>
              <w:pStyle w:val="Compact"/>
              <w:jc w:val="left"/>
            </w:pPr>
            <w:r>
              <w:t xml:space="preserve">NFR-005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Dispatch complete</w:t>
            </w:r>
          </w:p>
        </w:tc>
        <w:tc>
          <w:p>
            <w:pPr>
              <w:pStyle w:val="Compact"/>
              <w:jc w:val="left"/>
            </w:pPr>
            <w:r>
              <w:t xml:space="preserve">Log notification event; update CJM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</w:tbl>
    <w:p>
      <w:pPr>
        <w:pStyle w:val="Heading3"/>
      </w:pPr>
      <w:bookmarkStart w:id="36" w:name="exception-예외-7"/>
      <w:r>
        <w:t xml:space="preserve">Exception (예외)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 disabled by admin/user</w:t>
            </w:r>
          </w:p>
        </w:tc>
        <w:tc>
          <w:p>
            <w:pPr>
              <w:pStyle w:val="Compact"/>
              <w:jc w:val="left"/>
            </w:pPr>
            <w:r>
              <w:t xml:space="preserve">Skip that channel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Push unsupported/denied</w:t>
            </w:r>
          </w:p>
        </w:tc>
        <w:tc>
          <w:p>
            <w:pPr>
              <w:pStyle w:val="Compact"/>
              <w:jc w:val="left"/>
            </w:pPr>
            <w:r>
              <w:t xml:space="preserve">Fallback to in-app + (if enabled)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opted out (CCPA)</w:t>
            </w:r>
          </w:p>
        </w:tc>
        <w:tc>
          <w:p>
            <w:pPr>
              <w:pStyle w:val="Compact"/>
              <w:jc w:val="left"/>
            </w:pPr>
            <w:r>
              <w:t xml:space="preserve">Suppress external channels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1159c7d7dd6976a9b58661965f633a894d707d6"/>
      <w:r>
        <w:t xml:space="preserve">Scenario 9: Conversation Logging &amp; Re-training Input (대화 기록·재학습 — FR-018, FR-019)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Any message/event occurs</w:t>
            </w:r>
          </w:p>
        </w:tc>
        <w:tc>
          <w:p>
            <w:pPr>
              <w:pStyle w:val="Compact"/>
              <w:jc w:val="left"/>
            </w:pPr>
            <w:r>
              <w:t xml:space="preserve">Persist to Conversation Log Store (session, turns, retrieval trace)</w:t>
            </w:r>
          </w:p>
        </w:tc>
        <w:tc>
          <w:p>
            <w:pPr>
              <w:pStyle w:val="Compact"/>
              <w:jc w:val="left"/>
            </w:pPr>
            <w:r>
              <w:t xml:space="preserve">FR-018, NFR-007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Session ends</w:t>
            </w:r>
          </w:p>
        </w:tc>
        <w:tc>
          <w:p>
            <w:pPr>
              <w:pStyle w:val="Compact"/>
              <w:jc w:val="left"/>
            </w:pPr>
            <w:r>
              <w:t xml:space="preserve">Mark record curatable</w:t>
            </w:r>
          </w:p>
        </w:tc>
        <w:tc>
          <w:p>
            <w:pPr>
              <w:pStyle w:val="Compact"/>
              <w:jc w:val="left"/>
            </w:pPr>
            <w:r>
              <w:t xml:space="preserve">FR-019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Phase 1: manual review/export</w:t>
            </w:r>
          </w:p>
        </w:tc>
        <w:tc>
          <w:p>
            <w:pPr>
              <w:pStyle w:val="Compact"/>
              <w:jc w:val="left"/>
            </w:pPr>
            <w:r>
              <w:t xml:space="preserve">Curate Q/A → feed Knowledge Store</w:t>
            </w:r>
          </w:p>
        </w:tc>
        <w:tc>
          <w:p>
            <w:pPr>
              <w:pStyle w:val="Compact"/>
              <w:jc w:val="left"/>
            </w:pPr>
            <w:r>
              <w:t xml:space="preserve">FR-019, FR-022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Phase 2 (out of MVP)</w:t>
            </w:r>
          </w:p>
        </w:tc>
        <w:tc>
          <w:p>
            <w:pPr>
              <w:pStyle w:val="Compact"/>
              <w:jc w:val="left"/>
            </w:pPr>
            <w:r>
              <w:t xml:space="preserve">Automated pattern analysis → scenario/KB auto-update</w:t>
            </w:r>
          </w:p>
        </w:tc>
        <w:tc>
          <w:p>
            <w:pPr>
              <w:pStyle w:val="Compact"/>
              <w:jc w:val="left"/>
            </w:pPr>
            <w:r>
              <w:t xml:space="preserve">FR-004, FR-019</w:t>
            </w:r>
          </w:p>
        </w:tc>
      </w:tr>
    </w:tbl>
    <w:p>
      <w:pPr>
        <w:pStyle w:val="Heading3"/>
      </w:pPr>
      <w:bookmarkStart w:id="38" w:name="exception-예외-8"/>
      <w:r>
        <w:t xml:space="preserve">Exception (예외)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requests data deletion (CCPA)</w:t>
            </w:r>
          </w:p>
        </w:tc>
        <w:tc>
          <w:p>
            <w:pPr>
              <w:pStyle w:val="Compact"/>
              <w:jc w:val="left"/>
            </w:pPr>
            <w:r>
              <w:t xml:space="preserve">Remove/anonymize per retention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 failure</w:t>
            </w:r>
          </w:p>
        </w:tc>
        <w:tc>
          <w:p>
            <w:pPr>
              <w:pStyle w:val="Compact"/>
              <w:jc w:val="left"/>
            </w:pPr>
            <w:r>
              <w:t xml:space="preserve">Buffer + retry; alert admin if persistent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def8ef9471a13857be6cb35d00b00e23e4a17b3"/>
      <w:r>
        <w:t xml:space="preserve">Scenario 10: Notification Center Browsing (알림센터 탐색·필터·읽음 — FR-028, FR-029, FR-049, NFR-011)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Guest/Member</w:t>
            </w:r>
          </w:p>
        </w:tc>
        <w:tc>
          <w:p>
            <w:pPr>
              <w:pStyle w:val="Compact"/>
              <w:jc w:val="left"/>
            </w:pPr>
            <w:r>
              <w:t xml:space="preserve">Opens widget</w:t>
            </w:r>
          </w:p>
        </w:tc>
        <w:tc>
          <w:p>
            <w:pPr>
              <w:pStyle w:val="Compact"/>
              <w:jc w:val="left"/>
            </w:pPr>
            <w:r>
              <w:t xml:space="preserve">Show Notification Center: tabs Notifications / Chat / Orders + unread badges</w:t>
            </w:r>
          </w:p>
        </w:tc>
        <w:tc>
          <w:p>
            <w:pPr>
              <w:pStyle w:val="Compact"/>
              <w:jc w:val="left"/>
            </w:pPr>
            <w:r>
              <w:t xml:space="preserve">FR-028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Selects Notifications tab</w:t>
            </w:r>
          </w:p>
        </w:tc>
        <w:tc>
          <w:p>
            <w:pPr>
              <w:pStyle w:val="Compact"/>
              <w:jc w:val="left"/>
            </w:pPr>
            <w:r>
              <w:t xml:space="preserve">Render persistent list grouped by date (오늘/어제/N월 전)</w:t>
            </w:r>
          </w:p>
        </w:tc>
        <w:tc>
          <w:p>
            <w:pPr>
              <w:pStyle w:val="Compact"/>
              <w:jc w:val="left"/>
            </w:pPr>
            <w:r>
              <w:t xml:space="preserve">FR-029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Applies filter (전체/결제/배송/이벤트/리뷰)</w:t>
            </w:r>
          </w:p>
        </w:tc>
        <w:tc>
          <w:p>
            <w:pPr>
              <w:pStyle w:val="Compact"/>
              <w:jc w:val="left"/>
            </w:pPr>
            <w:r>
              <w:t xml:space="preserve">Filter list; keep unread dots &amp; status badges</w:t>
            </w:r>
          </w:p>
        </w:tc>
        <w:tc>
          <w:p>
            <w:pPr>
              <w:pStyle w:val="Compact"/>
              <w:jc w:val="left"/>
            </w:pPr>
            <w:r>
              <w:t xml:space="preserve">FR-029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Opens a notification</w:t>
            </w:r>
          </w:p>
        </w:tc>
        <w:tc>
          <w:p>
            <w:pPr>
              <w:pStyle w:val="Compact"/>
              <w:jc w:val="left"/>
            </w:pPr>
            <w:r>
              <w:t xml:space="preserve">Mark as read; decrement unread count; route to detail (order/review/event)</w:t>
            </w:r>
          </w:p>
        </w:tc>
        <w:tc>
          <w:p>
            <w:pPr>
              <w:pStyle w:val="Compact"/>
              <w:jc w:val="left"/>
            </w:pPr>
            <w:r>
              <w:t xml:space="preserve">FR-029, NFR-011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Taps settings (⚙)</w:t>
            </w:r>
          </w:p>
        </w:tc>
        <w:tc>
          <w:p>
            <w:pPr>
              <w:pStyle w:val="Compact"/>
              <w:jc w:val="left"/>
            </w:pPr>
            <w:r>
              <w:t xml:space="preserve">Open notification preference center (channel/category opt-in)</w:t>
            </w:r>
          </w:p>
        </w:tc>
        <w:tc>
          <w:p>
            <w:pPr>
              <w:pStyle w:val="Compact"/>
              <w:jc w:val="left"/>
            </w:pPr>
            <w:r>
              <w:t xml:space="preserve">FR-049</w:t>
            </w:r>
          </w:p>
        </w:tc>
      </w:tr>
    </w:tbl>
    <w:p>
      <w:pPr>
        <w:pStyle w:val="Heading3"/>
      </w:pPr>
      <w:bookmarkStart w:id="40" w:name="exception-예외-9"/>
      <w:r>
        <w:t xml:space="preserve">Exception (예외)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filter result</w:t>
            </w:r>
          </w:p>
        </w:tc>
        <w:tc>
          <w:p>
            <w:pPr>
              <w:pStyle w:val="Compact"/>
              <w:jc w:val="left"/>
            </w:pPr>
            <w:r>
              <w:t xml:space="preserve">Show empty-state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item while guest</w:t>
            </w:r>
          </w:p>
        </w:tc>
        <w:tc>
          <w:p>
            <w:pPr>
              <w:pStyle w:val="Compact"/>
              <w:jc w:val="left"/>
            </w:pPr>
            <w:r>
              <w:t xml:space="preserve">Require Auth Gate (S4) before opening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44852c08e3209bb9b1dfbe25e5016b1bd9cab1f"/>
      <w:r>
        <w:t xml:space="preserve">Scenario 11: Orders Panel, Detail &amp; Tracking (주문 패널·상세·배송추적 — FR-030~FR-033)</w:t>
      </w:r>
      <w:bookmarkEnd w:id="41"/>
    </w:p>
    <w:p>
      <w:pPr>
        <w:pStyle w:val="FirstParagraph"/>
      </w:pPr>
      <w:r>
        <w:t xml:space="preserve">Precondition: authenticated (S4) for personal order data.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Selects Orders tab</w:t>
            </w:r>
          </w:p>
        </w:tc>
        <w:tc>
          <w:p>
            <w:pPr>
              <w:pStyle w:val="Compact"/>
              <w:jc w:val="left"/>
            </w:pPr>
            <w:r>
              <w:t xml:space="preserve">Show sub-tabs: 결제내역 / 배송현황 / 문의하기</w:t>
            </w:r>
          </w:p>
        </w:tc>
        <w:tc>
          <w:p>
            <w:pPr>
              <w:pStyle w:val="Compact"/>
              <w:jc w:val="left"/>
            </w:pPr>
            <w:r>
              <w:t xml:space="preserve">FR-030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Views 결제내역 / 배송현황</w:t>
            </w:r>
          </w:p>
        </w:tc>
        <w:tc>
          <w:p>
            <w:pPr>
              <w:pStyle w:val="Compact"/>
              <w:jc w:val="left"/>
            </w:pPr>
            <w:r>
              <w:t xml:space="preserve">List orders (order#, product, amount, date, status badge)</w:t>
            </w:r>
          </w:p>
        </w:tc>
        <w:tc>
          <w:p>
            <w:pPr>
              <w:pStyle w:val="Compact"/>
              <w:jc w:val="left"/>
            </w:pPr>
            <w:r>
              <w:t xml:space="preserve">FR-030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Selects an order</w:t>
            </w:r>
          </w:p>
        </w:tc>
        <w:tc>
          <w:p>
            <w:pPr>
              <w:pStyle w:val="Compact"/>
              <w:jc w:val="left"/>
            </w:pPr>
            <w:r>
              <w:t xml:space="preserve">Open order detail (line items/options, discount, totals, addresses)</w:t>
            </w:r>
          </w:p>
        </w:tc>
        <w:tc>
          <w:p>
            <w:pPr>
              <w:pStyle w:val="Compact"/>
              <w:jc w:val="left"/>
            </w:pPr>
            <w:r>
              <w:t xml:space="preserve">FR-032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Taps 배송현황 / Track</w:t>
            </w:r>
          </w:p>
        </w:tc>
        <w:tc>
          <w:p>
            <w:pPr>
              <w:pStyle w:val="Compact"/>
              <w:jc w:val="left"/>
            </w:pPr>
            <w:r>
              <w:t xml:space="preserve">Show visual delivery stepper + tracking</w:t>
            </w:r>
          </w:p>
        </w:tc>
        <w:tc>
          <w:p>
            <w:pPr>
              <w:pStyle w:val="Compact"/>
              <w:jc w:val="left"/>
            </w:pPr>
            <w:r>
              <w:t xml:space="preserve">FR-031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Taps 문의하기 (from order/detail)</w:t>
            </w:r>
          </w:p>
        </w:tc>
        <w:tc>
          <w:p>
            <w:pPr>
              <w:pStyle w:val="Compact"/>
              <w:jc w:val="left"/>
            </w:pPr>
            <w:r>
              <w:t xml:space="preserve">Open chat with order context attached; record inquiry</w:t>
            </w:r>
          </w:p>
        </w:tc>
        <w:tc>
          <w:p>
            <w:pPr>
              <w:pStyle w:val="Compact"/>
              <w:jc w:val="left"/>
            </w:pPr>
            <w:r>
              <w:t xml:space="preserve">FR-032, FR-033, FR-016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Opens 문의하기 sub-tab</w:t>
            </w:r>
          </w:p>
        </w:tc>
        <w:tc>
          <w:p>
            <w:pPr>
              <w:pStyle w:val="Compact"/>
              <w:jc w:val="left"/>
            </w:pPr>
            <w:r>
              <w:t xml:space="preserve">List past inquiries with answered/unanswered badge</w:t>
            </w:r>
          </w:p>
        </w:tc>
        <w:tc>
          <w:p>
            <w:pPr>
              <w:pStyle w:val="Compact"/>
              <w:jc w:val="left"/>
            </w:pPr>
            <w:r>
              <w:t xml:space="preserve">FR-033</w:t>
            </w:r>
          </w:p>
        </w:tc>
      </w:tr>
    </w:tbl>
    <w:p>
      <w:pPr>
        <w:pStyle w:val="Heading3"/>
      </w:pPr>
      <w:bookmarkStart w:id="42" w:name="exception-예외-10"/>
      <w:r>
        <w:t xml:space="preserve">Exception (예외)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not found / mismatch</w:t>
            </w:r>
          </w:p>
        </w:tc>
        <w:tc>
          <w:p>
            <w:pPr>
              <w:pStyle w:val="Compact"/>
              <w:jc w:val="left"/>
            </w:pPr>
            <w:r>
              <w:t xml:space="preserve">Not-found message; offer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Unauthenticated access</w:t>
            </w:r>
          </w:p>
        </w:tc>
        <w:tc>
          <w:p>
            <w:pPr>
              <w:pStyle w:val="Compact"/>
              <w:jc w:val="left"/>
            </w:pPr>
            <w:r>
              <w:t xml:space="preserve">Route to Auth Gate (S4)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e1f5f98833fd788eaad4bf49c1942a2772a7682"/>
      <w:r>
        <w:t xml:space="preserve">Scenario 12: Affiliate Application (제휴 신청 — FR-035)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Guest/Member</w:t>
            </w:r>
          </w:p>
        </w:tc>
        <w:tc>
          <w:p>
            <w:pPr>
              <w:pStyle w:val="Compact"/>
              <w:jc w:val="left"/>
            </w:pPr>
            <w:r>
              <w:t xml:space="preserve">Selects Affiliate / asks "How to become an Affiliate?"</w:t>
            </w:r>
          </w:p>
        </w:tc>
        <w:tc>
          <w:p>
            <w:pPr>
              <w:pStyle w:val="Compact"/>
              <w:jc w:val="left"/>
            </w:pPr>
            <w:r>
              <w:t xml:space="preserve">Explain program: 신청서 제출 → 심사(1–3 영업일) → 활동 &amp; 수익(전용 링크, 판매 10% 적립)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Show CTAs</w:t>
            </w:r>
          </w:p>
        </w:tc>
        <w:tc>
          <w:p>
            <w:pPr>
              <w:pStyle w:val="Compact"/>
              <w:jc w:val="left"/>
            </w:pPr>
            <w:r>
              <w:t xml:space="preserve">지금 신청하기 / 더 알아보기 / 처음으로 / 종료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Taps 지금 신청하기</w:t>
            </w:r>
          </w:p>
        </w:tc>
        <w:tc>
          <w:p>
            <w:pPr>
              <w:pStyle w:val="Compact"/>
              <w:jc w:val="left"/>
            </w:pPr>
            <w:r>
              <w:t xml:space="preserve">Present application form; capture submission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Application received</w:t>
            </w:r>
          </w:p>
        </w:tc>
        <w:tc>
          <w:p>
            <w:pPr>
              <w:pStyle w:val="Compact"/>
              <w:jc w:val="left"/>
            </w:pPr>
            <w:r>
              <w:t xml:space="preserve">Create application record; notify review pending; log CJM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Reviews application</w:t>
            </w:r>
          </w:p>
        </w:tc>
        <w:tc>
          <w:p>
            <w:pPr>
              <w:pStyle w:val="Compact"/>
              <w:jc w:val="left"/>
            </w:pPr>
            <w:r>
              <w:t xml:space="preserve">Approve/reject; result by email; on approve issue affiliate link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</w:tbl>
    <w:p>
      <w:pPr>
        <w:pStyle w:val="Heading3"/>
      </w:pPr>
      <w:bookmarkStart w:id="44" w:name="exception-예외-11"/>
      <w:r>
        <w:t xml:space="preserve">Exception (예외)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Settlement/owner undecided</w:t>
            </w:r>
          </w:p>
        </w:tc>
        <w:tc>
          <w:p>
            <w:pPr>
              <w:pStyle w:val="Compact"/>
              <w:jc w:val="left"/>
            </w:pPr>
            <w:r>
              <w:t xml:space="preserve">Mark [TBD] (A-10); capture application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application</w:t>
            </w:r>
          </w:p>
        </w:tc>
        <w:tc>
          <w:p>
            <w:pPr>
              <w:pStyle w:val="Compact"/>
              <w:jc w:val="left"/>
            </w:pPr>
            <w:r>
              <w:t xml:space="preserve">Show existing status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da927beaf3ce6c48c2748c9a08467c36f578698"/>
      <w:r>
        <w:t xml:space="preserve">Scenario 13: Review Request &amp; Writing (리뷰 요청·작성 — FR-034)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Order delivered + N days elapsed (admin trigger)</w:t>
            </w:r>
          </w:p>
        </w:tc>
        <w:tc>
          <w:p>
            <w:pPr>
              <w:pStyle w:val="Compact"/>
              <w:jc w:val="left"/>
            </w:pPr>
            <w:r>
              <w:t xml:space="preserve">Generate "리뷰 요청" notification (리뷰 filter)</w:t>
            </w:r>
          </w:p>
        </w:tc>
        <w:tc>
          <w:p>
            <w:pPr>
              <w:pStyle w:val="Compact"/>
              <w:jc w:val="left"/>
            </w:pPr>
            <w:r>
              <w:t xml:space="preserve">FR-034, FR-024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Opens notification / taps 리뷰 쓰기</w:t>
            </w:r>
          </w:p>
        </w:tc>
        <w:tc>
          <w:p>
            <w:pPr>
              <w:pStyle w:val="Compact"/>
              <w:jc w:val="left"/>
            </w:pPr>
            <w:r>
              <w:t xml:space="preserve">Open review-writing entry for the order item</w:t>
            </w:r>
          </w:p>
        </w:tc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Submits review (rating + text)</w:t>
            </w:r>
          </w:p>
        </w:tc>
        <w:tc>
          <w:p>
            <w:pPr>
              <w:pStyle w:val="Compact"/>
              <w:jc w:val="left"/>
            </w:pPr>
            <w:r>
              <w:t xml:space="preserve">Save review record; mark order Review state done</w:t>
            </w:r>
          </w:p>
        </w:tc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Review complete</w:t>
            </w:r>
          </w:p>
        </w:tc>
        <w:tc>
          <w:p>
            <w:pPr>
              <w:pStyle w:val="Compact"/>
              <w:jc w:val="left"/>
            </w:pPr>
            <w:r>
              <w:t xml:space="preserve">Update CJM (Post stage); log</w:t>
            </w:r>
          </w:p>
        </w:tc>
        <w:tc>
          <w:p>
            <w:pPr>
              <w:pStyle w:val="Compact"/>
              <w:jc w:val="left"/>
            </w:pPr>
            <w:r>
              <w:t xml:space="preserve">FR-018, FR-026</w:t>
            </w:r>
          </w:p>
        </w:tc>
      </w:tr>
    </w:tbl>
    <w:p>
      <w:pPr>
        <w:pStyle w:val="Heading3"/>
      </w:pPr>
      <w:bookmarkStart w:id="46" w:name="exception-예외-12"/>
      <w:r>
        <w:t xml:space="preserve">Exception (예외)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opted out (CCPA)</w:t>
            </w:r>
          </w:p>
        </w:tc>
        <w:tc>
          <w:p>
            <w:pPr>
              <w:pStyle w:val="Compact"/>
              <w:jc w:val="left"/>
            </w:pPr>
            <w:r>
              <w:t xml:space="preserve">Suppress review-request external channels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storage target [TBD]</w:t>
            </w:r>
          </w:p>
        </w:tc>
        <w:tc>
          <w:p>
            <w:pPr>
              <w:pStyle w:val="Compact"/>
              <w:jc w:val="left"/>
            </w:pPr>
            <w:r>
              <w:t xml:space="preserve">Persist internally pending A-9 decision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c7d6bb96527b3bfd3a8ac2463673900d2506596"/>
      <w:r>
        <w:t xml:space="preserve">Scenario 14: Restock Alert &amp; Subscription (재입고 알림·구독 관리 — FR-036, FR-037)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Guest/Member</w:t>
            </w:r>
          </w:p>
        </w:tc>
        <w:tc>
          <w:p>
            <w:pPr>
              <w:pStyle w:val="Compact"/>
              <w:jc w:val="left"/>
            </w:pPr>
            <w:r>
              <w:t xml:space="preserve">Product Help → 재입고 알림 (out-of-stock item)</w:t>
            </w:r>
          </w:p>
        </w:tc>
        <w:tc>
          <w:p>
            <w:pPr>
              <w:pStyle w:val="Compact"/>
              <w:jc w:val="left"/>
            </w:pPr>
            <w:r>
              <w:t xml:space="preserve">Capture product + notification preference; create restock subscription</w:t>
            </w:r>
          </w:p>
        </w:tc>
        <w:tc>
          <w:p>
            <w:pPr>
              <w:pStyle w:val="Compact"/>
              <w:jc w:val="left"/>
            </w:pPr>
            <w:r>
              <w:t xml:space="preserve">FR-036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Odoo/Shopify</w:t>
            </w:r>
          </w:p>
        </w:tc>
        <w:tc>
          <w:p>
            <w:pPr>
              <w:pStyle w:val="Compact"/>
              <w:jc w:val="left"/>
            </w:pPr>
            <w:r>
              <w:t xml:space="preserve">Inventory restock event</w:t>
            </w:r>
          </w:p>
        </w:tc>
        <w:tc>
          <w:p>
            <w:pPr>
              <w:pStyle w:val="Compact"/>
              <w:jc w:val="left"/>
            </w:pPr>
            <w:r>
              <w:t xml:space="preserve">Notifier dispatches restock alert to subscribers (enabled channels)</w:t>
            </w:r>
          </w:p>
        </w:tc>
        <w:tc>
          <w:p>
            <w:pPr>
              <w:pStyle w:val="Compact"/>
              <w:jc w:val="left"/>
            </w:pPr>
            <w:r>
              <w:t xml:space="preserve">FR-036, FR-042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Asks "manage my subscriptions"</w:t>
            </w:r>
          </w:p>
        </w:tc>
        <w:tc>
          <w:p>
            <w:pPr>
              <w:pStyle w:val="Compact"/>
              <w:jc w:val="left"/>
            </w:pPr>
            <w:r>
              <w:t xml:space="preserve">Require auth (S4); show subscription status/guidance (view/cancel/change)</w:t>
            </w:r>
          </w:p>
        </w:tc>
        <w:tc>
          <w:p>
            <w:pPr>
              <w:pStyle w:val="Compact"/>
              <w:jc w:val="left"/>
            </w:pPr>
            <w:r>
              <w:t xml:space="preserve">FR-037, FR-006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Subscriber-segment benefit</w:t>
            </w:r>
          </w:p>
        </w:tc>
        <w:tc>
          <w:p>
            <w:pPr>
              <w:pStyle w:val="Compact"/>
              <w:jc w:val="left"/>
            </w:pPr>
            <w:r>
              <w:t xml:space="preserve">Dispatch member-only coupon notification (이벤트 filter)</w:t>
            </w:r>
          </w:p>
        </w:tc>
        <w:tc>
          <w:p>
            <w:pPr>
              <w:pStyle w:val="Compact"/>
              <w:jc w:val="left"/>
            </w:pPr>
            <w:r>
              <w:t xml:space="preserve">FR-037, FR-040</w:t>
            </w:r>
          </w:p>
        </w:tc>
      </w:tr>
    </w:tbl>
    <w:p>
      <w:pPr>
        <w:pStyle w:val="Heading3"/>
      </w:pPr>
      <w:bookmarkStart w:id="48" w:name="exception-예외-13"/>
      <w:r>
        <w:t xml:space="preserve">Exception (예외)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source scope [TBD]</w:t>
            </w:r>
          </w:p>
        </w:tc>
        <w:tc>
          <w:p>
            <w:pPr>
              <w:pStyle w:val="Compact"/>
              <w:jc w:val="left"/>
            </w:pPr>
            <w:r>
              <w:t xml:space="preserve">Use available source pending 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opted out</w:t>
            </w:r>
          </w:p>
        </w:tc>
        <w:tc>
          <w:p>
            <w:pPr>
              <w:pStyle w:val="Compact"/>
              <w:jc w:val="left"/>
            </w:pPr>
            <w:r>
              <w:t xml:space="preserve">Suppress external channels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2088d86e7ed087fb86b032b6dd0a43cfbc4d13f"/>
      <w:r>
        <w:t xml:space="preserve">Scenario 15: Multi-Channel Contact Support (멀티채널 고객센터 — FR-039)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Selects Contact Support</w:t>
            </w:r>
          </w:p>
        </w:tc>
        <w:tc>
          <w:p>
            <w:pPr>
              <w:pStyle w:val="Compact"/>
              <w:jc w:val="left"/>
            </w:pPr>
            <w:r>
              <w:t xml:space="preserve">Show card: 전화 상담(번호·영업시간), 이메일 문의(주소·회신 SLA), 채팅 상담(지금 바로 연결)</w:t>
            </w:r>
          </w:p>
        </w:tc>
        <w:tc>
          <w:p>
            <w:pPr>
              <w:pStyle w:val="Compact"/>
              <w:jc w:val="left"/>
            </w:pPr>
            <w:r>
              <w:t xml:space="preserve">FR-039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Taps 채팅 상담 "지금 바로 연결"</w:t>
            </w:r>
          </w:p>
        </w:tc>
        <w:tc>
          <w:p>
            <w:pPr>
              <w:pStyle w:val="Compact"/>
              <w:jc w:val="left"/>
            </w:pPr>
            <w:r>
              <w:t xml:space="preserve">Trigger live-agent escalation (S7)</w:t>
            </w:r>
          </w:p>
        </w:tc>
        <w:tc>
          <w:p>
            <w:pPr>
              <w:pStyle w:val="Compact"/>
              <w:jc w:val="left"/>
            </w:pPr>
            <w:r>
              <w:t xml:space="preserve">FR-017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Taps 처음으로</w:t>
            </w:r>
          </w:p>
        </w:tc>
        <w:tc>
          <w:p>
            <w:pPr>
              <w:pStyle w:val="Compact"/>
              <w:jc w:val="left"/>
            </w:pPr>
            <w:r>
              <w:t xml:space="preserve">Return to scenario menu</w:t>
            </w:r>
          </w:p>
        </w:tc>
        <w:tc>
          <w:p>
            <w:pPr>
              <w:pStyle w:val="Compact"/>
              <w:jc w:val="left"/>
            </w:pPr>
            <w:r>
              <w:t xml:space="preserve">FR-003</w:t>
            </w:r>
          </w:p>
        </w:tc>
      </w:tr>
    </w:tbl>
    <w:p>
      <w:pPr>
        <w:pStyle w:val="Heading3"/>
      </w:pPr>
      <w:bookmarkStart w:id="50" w:name="exception-예외-14"/>
      <w:r>
        <w:t xml:space="preserve">Exception (예외)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Outside business hours</w:t>
            </w:r>
          </w:p>
        </w:tc>
        <w:tc>
          <w:p>
            <w:pPr>
              <w:pStyle w:val="Compact"/>
              <w:jc w:val="left"/>
            </w:pPr>
            <w:r>
              <w:t xml:space="preserve">Show offline message + email callback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agent available</w:t>
            </w:r>
          </w:p>
        </w:tc>
        <w:tc>
          <w:p>
            <w:pPr>
              <w:pStyle w:val="Compact"/>
              <w:jc w:val="left"/>
            </w:pPr>
            <w:r>
              <w:t xml:space="preserve">Queue + wait message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6478b6a6ae8aa10b0f3b413986e1d504312466f"/>
      <w:r>
        <w:t xml:space="preserve">Scenario 16: Event/Coupon Campaign Dispatch (이벤트·쿠폰 캠페인 발송 — FR-040, FR-041)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Opens Event Setting / Campaign Recipes</w:t>
            </w:r>
          </w:p>
        </w:tc>
        <w:tc>
          <w:p>
            <w:pPr>
              <w:pStyle w:val="Compact"/>
              <w:jc w:val="left"/>
            </w:pPr>
            <w:r>
              <w:t xml:space="preserve">Build campaign from template (content + offer)</w:t>
            </w:r>
          </w:p>
        </w:tc>
        <w:tc>
          <w:p>
            <w:pPr>
              <w:pStyle w:val="Compact"/>
              <w:jc w:val="left"/>
            </w:pPr>
            <w:r>
              <w:t xml:space="preserve">FR-040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Selects target segment</w:t>
            </w:r>
          </w:p>
        </w:tc>
        <w:tc>
          <w:p>
            <w:pPr>
              <w:pStyle w:val="Compact"/>
              <w:jc w:val="left"/>
            </w:pPr>
            <w:r>
              <w:t xml:space="preserve">Pull segment from Klaviyo</w:t>
            </w:r>
          </w:p>
        </w:tc>
        <w:tc>
          <w:p>
            <w:pPr>
              <w:pStyle w:val="Compact"/>
              <w:jc w:val="left"/>
            </w:pPr>
            <w:r>
              <w:t xml:space="preserve">FR-040, FR-041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Sends (manual)</w:t>
            </w:r>
          </w:p>
        </w:tc>
        <w:tc>
          <w:p>
            <w:pPr>
              <w:pStyle w:val="Compact"/>
              <w:jc w:val="left"/>
            </w:pPr>
            <w:r>
              <w:t xml:space="preserve">Notifier dispatches to targeted, opted-in users (in-app + enabled channels)</w:t>
            </w:r>
          </w:p>
        </w:tc>
        <w:tc>
          <w:p>
            <w:pPr>
              <w:pStyle w:val="Compact"/>
              <w:jc w:val="left"/>
            </w:pPr>
            <w:r>
              <w:t xml:space="preserve">FR-040, FR-024, FR-049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Receives event notification</w:t>
            </w:r>
          </w:p>
        </w:tc>
        <w:tc>
          <w:p>
            <w:pPr>
              <w:pStyle w:val="Compact"/>
              <w:jc w:val="left"/>
            </w:pPr>
            <w:r>
              <w:t xml:space="preserve">Appears under 이벤트 filter (e.g., BOGO, coupon)</w:t>
            </w:r>
          </w:p>
        </w:tc>
        <w:tc>
          <w:p>
            <w:pPr>
              <w:pStyle w:val="Compact"/>
              <w:jc w:val="left"/>
            </w:pPr>
            <w:r>
              <w:t xml:space="preserve">FR-029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Dispatch complete</w:t>
            </w:r>
          </w:p>
        </w:tc>
        <w:tc>
          <w:p>
            <w:pPr>
              <w:pStyle w:val="Compact"/>
              <w:jc w:val="left"/>
            </w:pPr>
            <w:r>
              <w:t xml:space="preserve">Log campaign result; update CJM</w:t>
            </w:r>
          </w:p>
        </w:tc>
        <w:tc>
          <w:p>
            <w:pPr>
              <w:pStyle w:val="Compact"/>
              <w:jc w:val="left"/>
            </w:pPr>
            <w:r>
              <w:t xml:space="preserve">FR-018, FR-044</w:t>
            </w:r>
          </w:p>
        </w:tc>
      </w:tr>
    </w:tbl>
    <w:p>
      <w:pPr>
        <w:pStyle w:val="Heading3"/>
      </w:pPr>
      <w:bookmarkStart w:id="52" w:name="exception-예외-15"/>
      <w:r>
        <w:t xml:space="preserve">Exception (예외)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opted out / not in segment</w:t>
            </w:r>
          </w:p>
        </w:tc>
        <w:tc>
          <w:p>
            <w:pPr>
              <w:pStyle w:val="Compact"/>
              <w:jc w:val="left"/>
            </w:pPr>
            <w:r>
              <w:t xml:space="preserve">Skip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Klaviyo unavailable</w:t>
            </w:r>
          </w:p>
        </w:tc>
        <w:tc>
          <w:p>
            <w:pPr>
              <w:pStyle w:val="Compact"/>
              <w:jc w:val="left"/>
            </w:pPr>
            <w:r>
              <w:t xml:space="preserve">Defer/queue; alert 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e8712bfe04bb37b154dde3e9f42a1f013494794"/>
      <w:r>
        <w:t xml:space="preserve">Scenario 17: Admin Monitoring &amp; AI-Assist (관리자 모니터링·AI 보조 — FR-044, FR-045)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Opens Overview dashboard</w:t>
            </w:r>
          </w:p>
        </w:tc>
        <w:tc>
          <w:p>
            <w:pPr>
              <w:pStyle w:val="Compact"/>
              <w:jc w:val="left"/>
            </w:pPr>
            <w:r>
              <w:t xml:space="preserve">Show KPIs: 활성 채팅 세션, 오늘 발송 알림(성공/실패), AI 해결률, 플랫폼 연동 상태</w:t>
            </w:r>
          </w:p>
        </w:tc>
        <w:tc>
          <w:p>
            <w:pPr>
              <w:pStyle w:val="Compact"/>
              <w:jc w:val="left"/>
            </w:pPr>
            <w:r>
              <w:t xml:space="preserve">FR-044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Compute analytics</w:t>
            </w:r>
          </w:p>
        </w:tc>
        <w:tc>
          <w:p>
            <w:pPr>
              <w:pStyle w:val="Compact"/>
              <w:jc w:val="left"/>
            </w:pPr>
            <w:r>
              <w:t xml:space="preserve">AI 처리현황(총 대화·자동해결·인계·시간대별), 미해결 패턴 Top N, 인기 질문</w:t>
            </w:r>
          </w:p>
        </w:tc>
        <w:tc>
          <w:p>
            <w:pPr>
              <w:pStyle w:val="Compact"/>
              <w:jc w:val="left"/>
            </w:pPr>
            <w:r>
              <w:t xml:space="preserve">FR-044, FR-004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Opens 실시간 채팅</w:t>
            </w:r>
          </w:p>
        </w:tc>
        <w:tc>
          <w:p>
            <w:pPr>
              <w:pStyle w:val="Compact"/>
              <w:jc w:val="left"/>
            </w:pPr>
            <w:r>
              <w:t xml:space="preserve">Session list (상담사 연결/AI 응답 중/대기/종료) + AI 상황 브리핑</w:t>
            </w:r>
          </w:p>
        </w:tc>
        <w:tc>
          <w:p>
            <w:pPr>
              <w:pStyle w:val="Compact"/>
              <w:jc w:val="left"/>
            </w:pPr>
            <w:r>
              <w:t xml:space="preserve">FR-017, FR-045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Opens 상담 이력</w:t>
            </w:r>
          </w:p>
        </w:tc>
        <w:tc>
          <w:p>
            <w:pPr>
              <w:pStyle w:val="Compact"/>
              <w:jc w:val="left"/>
            </w:pPr>
            <w:r>
              <w:t xml:space="preserve">Search/view past conversations; export for curation</w:t>
            </w:r>
          </w:p>
        </w:tc>
        <w:tc>
          <w:p>
            <w:pPr>
              <w:pStyle w:val="Compact"/>
              <w:jc w:val="left"/>
            </w:pPr>
            <w:r>
              <w:t xml:space="preserve">FR-046, FR-019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Opens AI Setting / 고객·상품 관리</w:t>
            </w:r>
          </w:p>
        </w:tc>
        <w:tc>
          <w:p>
            <w:pPr>
              <w:pStyle w:val="Compact"/>
              <w:jc w:val="left"/>
            </w:pPr>
            <w:r>
              <w:t xml:space="preserve">Configure bot/rules/knowledge/scenario; manage customers/products</w:t>
            </w:r>
          </w:p>
        </w:tc>
        <w:tc>
          <w:p>
            <w:pPr>
              <w:pStyle w:val="Compact"/>
              <w:jc w:val="left"/>
            </w:pPr>
            <w:r>
              <w:t xml:space="preserve">FR-047, FR-048</w:t>
            </w:r>
          </w:p>
        </w:tc>
      </w:tr>
    </w:tbl>
    <w:p>
      <w:pPr>
        <w:pStyle w:val="Heading3"/>
      </w:pPr>
      <w:bookmarkStart w:id="54" w:name="exception-예외-16"/>
      <w:r>
        <w:t xml:space="preserve">Exception (예외)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disconnected</w:t>
            </w:r>
          </w:p>
        </w:tc>
        <w:tc>
          <w:p>
            <w:pPr>
              <w:pStyle w:val="Compact"/>
              <w:jc w:val="left"/>
            </w:pPr>
            <w:r>
              <w:t xml:space="preserve">Show 연결 상태 alert (Shopify/Klaviyo/Odoo/Fulfillment)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source delay</w:t>
            </w:r>
          </w:p>
        </w:tc>
        <w:tc>
          <w:p>
            <w:pPr>
              <w:pStyle w:val="Compact"/>
              <w:jc w:val="left"/>
            </w:pPr>
            <w:r>
              <w:t xml:space="preserve">Show last-synced timestamp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cross-scenario-notes-공통-참고"/>
      <w:r>
        <w:t xml:space="preserve">Cross-Scenario Notes (공통 참고)</w:t>
      </w:r>
      <w:bookmarkEnd w:id="55"/>
    </w:p>
    <w:p>
      <w:pPr>
        <w:numPr>
          <w:ilvl w:val="0"/>
          <w:numId w:val="1002"/>
        </w:numPr>
        <w:pStyle w:val="Compact"/>
      </w:pPr>
      <w:r>
        <w:t xml:space="preserve">Auth Gate (S4) is a shared sub-flow invoked by S2, S3, S5, S6, S10, S11, S14 whenever order/purchaser data is needed (FR-006).</w:t>
      </w:r>
    </w:p>
    <w:p>
      <w:pPr>
        <w:numPr>
          <w:ilvl w:val="0"/>
          <w:numId w:val="1002"/>
        </w:numPr>
        <w:pStyle w:val="Compact"/>
      </w:pPr>
      <w:r>
        <w:t xml:space="preserve">Notification Center (S10) is the container hosting Chat (S1~S7), Notifications (S8/S13/S16), and Orders (S11) — FR-028.</w:t>
      </w:r>
    </w:p>
    <w:p>
      <w:pPr>
        <w:numPr>
          <w:ilvl w:val="0"/>
          <w:numId w:val="1002"/>
        </w:numPr>
        <w:pStyle w:val="Compact"/>
      </w:pPr>
      <w:r>
        <w:t xml:space="preserve">Every scenario emits a CJM event so the journey (Awareness → Browse → Inquiry → Purchase → Delivery → Post) stays continuous (FR-026).</w:t>
      </w:r>
    </w:p>
    <w:p>
      <w:pPr>
        <w:numPr>
          <w:ilvl w:val="0"/>
          <w:numId w:val="1002"/>
        </w:numPr>
        <w:pStyle w:val="Compact"/>
      </w:pPr>
      <w:r>
        <w:t xml:space="preserve">RAG answer-language (FR-027), AmoebaTalk depth (FR-017), and integration scopes (A-7~A-12) remain [TBD].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2026-06-15T16:06:42Z</dcterms:created>
  <dcterms:modified xsi:type="dcterms:W3CDTF">2026-06-15T16:06:42Z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