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CHATWIDGET-RBAC-1.0.0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</w:p>
    <w:p>
      <w:pPr>
        <w:numPr>
          <w:ilvl w:val="0"/>
          <w:numId w:val="1001"/>
        </w:numPr>
        <w:pStyle w:val="Compact"/>
      </w:pPr>
      <w:r>
        <w:t xml:space="preserve">CHATWIDGET-MULTITENANCY-1.0.0 (Multi-Tenancy Proposal)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Actors, role hierarchy, job labels, customer tiers, RBAC matrix; new FR-051~061; ERD delta; POL-017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8e2c6dda195c93ce671197625bac87a113bc395"/>
      <w:r>
        <w:t xml:space="preserve">IVY TalkTalk — Actors, Roles &amp; Access Control (액터·권한 정의 / RBAC)</w:t>
      </w:r>
      <w:bookmarkEnd w:id="20"/>
    </w:p>
    <w:p>
      <w:pPr>
        <w:pStyle w:val="FirstParagraph"/>
      </w:pPr>
      <w:r>
        <w:t xml:space="preserve">요구사항에</w:t>
      </w:r>
      <w:r>
        <w:t xml:space="preserve"> </w:t>
      </w:r>
      <w:r>
        <w:rPr>
          <w:b/>
        </w:rPr>
        <w:t xml:space="preserve">멀티테넌트(커스텀앱) 구조</w:t>
      </w:r>
      <w:r>
        <w:t xml:space="preserve">와</w:t>
      </w:r>
      <w:r>
        <w:t xml:space="preserve"> </w:t>
      </w:r>
      <w:r>
        <w:rPr>
          <w:b/>
        </w:rPr>
        <w:t xml:space="preserve">3개 액터 그룹의 권한 체계</w:t>
      </w:r>
      <w:r>
        <w:t xml:space="preserve">를 추가 반영한다.</w:t>
      </w:r>
      <w:r>
        <w:t xml:space="preserve"> </w:t>
      </w:r>
      <w:r>
        <w:t xml:space="preserve">(Adds the multi-tenant deployment model and the access-control model of three actor groups to the requirements.)</w:t>
      </w:r>
    </w:p>
    <w:p>
      <w:pPr>
        <w:pStyle w:val="Heading2"/>
      </w:pPr>
      <w:bookmarkStart w:id="21" w:name="X56b5552ec918aefb0f5636601e6e55efd5a8236"/>
      <w:r>
        <w:t xml:space="preserve">0. Deployment Premise (배포 전제)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IVY USA TalkTalk는 ivyusa.com 전용 Custom app으로 개발</w:t>
      </w:r>
      <w:r>
        <w:t xml:space="preserve">하되,</w:t>
      </w:r>
      <w:r>
        <w:t xml:space="preserve"> </w:t>
      </w:r>
      <w:r>
        <w:rPr>
          <w:b/>
        </w:rPr>
        <w:t xml:space="preserve">데이터 모델·권한·설정은 멀티테넌트 대응(tenant_id 전면 적용)</w:t>
      </w:r>
      <w:r>
        <w:t xml:space="preserve"> </w:t>
      </w:r>
      <w:r>
        <w:t xml:space="preserve">으로 설계한다. 향후 Public app SaaS 전환 시 코드/스키마 변경 최소화. (FR-051; 상세 CHATWIDGET-MULTITENANCY.)</w:t>
      </w:r>
    </w:p>
    <w:p>
      <w:pPr>
        <w:numPr>
          <w:ilvl w:val="0"/>
          <w:numId w:val="1002"/>
        </w:numPr>
        <w:pStyle w:val="Compact"/>
      </w:pPr>
      <w:r>
        <w:t xml:space="preserve">초기 운영 테넌트 = IVY USA 1개. 시스템 어드민이 신규 테넌트를 신청·승인·프로비저닝할 수 있다(FR-052).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ee5d30810f6d7fc2c716fa81ef8ed671cd3086"/>
      <w:r>
        <w:t xml:space="preserve">1. Actor Groups (액터 그룹 — 3계층)</w:t>
      </w:r>
      <w:bookmarkEnd w:id="22"/>
    </w:p>
    <w:p>
      <w:pPr>
        <w:pStyle w:val="SourceCode"/>
      </w:pPr>
      <w:r>
        <w:rPr>
          <w:rStyle w:val="VerbatimChar"/>
        </w:rPr>
        <w:t xml:space="preserve">[1] System Admin Group (시스템 어드민)         ── 플랫폼/솔루션 전체 운영</w:t>
      </w:r>
      <w:r>
        <w:br/>
      </w:r>
      <w:r>
        <w:rPr>
          <w:rStyle w:val="VerbatimChar"/>
        </w:rPr>
        <w:t xml:space="preserve">      ├─ Super Admin (슈퍼어드민)</w:t>
      </w:r>
      <w:r>
        <w:br/>
      </w:r>
      <w:r>
        <w:rPr>
          <w:rStyle w:val="VerbatimChar"/>
        </w:rPr>
        <w:t xml:space="preserve">      └─ Admin (어드민)</w:t>
      </w:r>
      <w:r>
        <w:br/>
      </w:r>
      <w:r>
        <w:rPr>
          <w:rStyle w:val="VerbatimChar"/>
        </w:rPr>
        <w:t xml:space="preserve">[2] Tenant User Group (유저 — 테넌트 직원)      ── 한 테넌트 내부 운영</w:t>
      </w:r>
      <w:r>
        <w:br/>
      </w:r>
      <w:r>
        <w:rPr>
          <w:rStyle w:val="VerbatimChar"/>
        </w:rPr>
        <w:t xml:space="preserve">      ├─ Master (마스터)   ── 테넌트 최상위: 외부연동 API·설정, 유저 초대, 등급 조정, 라벨 수정, 테넌트 AI 설정</w:t>
      </w:r>
      <w:r>
        <w:br/>
      </w:r>
      <w:r>
        <w:rPr>
          <w:rStyle w:val="VerbatimChar"/>
        </w:rPr>
        <w:t xml:space="preserve">      ├─ Director (디렉터)</w:t>
      </w:r>
      <w:r>
        <w:br/>
      </w:r>
      <w:r>
        <w:rPr>
          <w:rStyle w:val="VerbatimChar"/>
        </w:rPr>
        <w:t xml:space="preserve">      ├─ Manager (매니저)</w:t>
      </w:r>
      <w:r>
        <w:br/>
      </w:r>
      <w:r>
        <w:rPr>
          <w:rStyle w:val="VerbatimChar"/>
        </w:rPr>
        <w:t xml:space="preserve">      └─ Staff (스텝)</w:t>
      </w:r>
      <w:r>
        <w:br/>
      </w:r>
      <w:r>
        <w:rPr>
          <w:rStyle w:val="VerbatimChar"/>
        </w:rPr>
        <w:t xml:space="preserve">          × Job Labels (직무 라벨, 다중 부여 / 수정은 Master): 상담 / 회계 / 운영</w:t>
      </w:r>
      <w:r>
        <w:br/>
      </w:r>
      <w:r>
        <w:rPr>
          <w:rStyle w:val="VerbatimChar"/>
        </w:rPr>
        <w:t xml:space="preserve">[3] Customer Group (고객 — 사이트 방문자)        ── 스토어프론트 위젯 사용</w:t>
      </w:r>
      <w:r>
        <w:br/>
      </w:r>
      <w:r>
        <w:rPr>
          <w:rStyle w:val="VerbatimChar"/>
        </w:rPr>
        <w:t xml:space="preserve">      ├─ Guest (비회원)</w:t>
      </w:r>
      <w:r>
        <w:br/>
      </w:r>
      <w:r>
        <w:rPr>
          <w:rStyle w:val="VerbatimChar"/>
        </w:rPr>
        <w:t xml:space="preserve">      ├─ Subscriber (구독회원 · 구독 이메일)</w:t>
      </w:r>
      <w:r>
        <w:br/>
      </w:r>
      <w:r>
        <w:rPr>
          <w:rStyle w:val="VerbatimChar"/>
        </w:rPr>
        <w:t xml:space="preserve">      └─ Regular (일반고객) → 이후 Shopify 내부 고객 등급 참조</w:t>
      </w:r>
      <w:r>
        <w:br/>
      </w:r>
      <w:r>
        <w:rPr>
          <w:rStyle w:val="VerbatimChar"/>
        </w:rPr>
        <w:t xml:space="preserve">          위젯 상태: Logged-out / Logged-in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권한 모델</w:t>
      </w:r>
      <w:r>
        <w:t xml:space="preserve">: 유저 그룹의 유효 권한 =</w:t>
      </w:r>
      <w:r>
        <w:t xml:space="preserve"> </w:t>
      </w:r>
      <w:r>
        <w:rPr>
          <w:b/>
        </w:rPr>
        <w:t xml:space="preserve">직급(rank, 권한 수준) × 직무 라벨(job label, 기능 영역)</w:t>
      </w:r>
      <w:r>
        <w:t xml:space="preserve">. 라벨은 직급과 직교(orthogonal)하며 다중 부여·이름 수정 가능.</w:t>
      </w:r>
    </w:p>
    <w:p>
      <w:pPr>
        <w:numPr>
          <w:ilvl w:val="0"/>
          <w:numId w:val="1003"/>
        </w:numPr>
        <w:pStyle w:val="Compact"/>
      </w:pPr>
      <w:r>
        <w:t xml:space="preserve">시스템 어드민은 테넌트를 횡단(cross-tenant), 유저/고객은 자신의 테넌트 범위로 제한.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30f7f52aa4f278585c63441784dfc5fb8fa43f"/>
      <w:r>
        <w:t xml:space="preserve">2. New Functional Requirements (신규 기능 요구사항)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FR-051</w:t>
            </w:r>
          </w:p>
        </w:tc>
        <w:tc>
          <w:p>
            <w:pPr>
              <w:pStyle w:val="Compact"/>
              <w:jc w:val="left"/>
            </w:pPr>
            <w:r>
              <w:t xml:space="preserve">Custom-app deployment for ivyusa.com,</w:t>
            </w:r>
            <w:r>
              <w:t xml:space="preserve"> </w:t>
            </w:r>
            <w:r>
              <w:rPr>
                <w:b/>
              </w:rPr>
              <w:t xml:space="preserve">multi-tenant-ready</w:t>
            </w:r>
            <w:r>
              <w:t xml:space="preserve"> </w:t>
            </w:r>
            <w:r>
              <w:t xml:space="preserve">data/permission/config (tenant_id 전면) (커스텀앱·멀티테넌트 대응 설계)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향후 Public app 전환 대비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FR-052</w:t>
            </w:r>
          </w:p>
        </w:tc>
        <w:tc>
          <w:p>
            <w:pPr>
              <w:pStyle w:val="Compact"/>
              <w:jc w:val="left"/>
            </w:pPr>
            <w:r>
              <w:t xml:space="preserve">Tenant lifecycle: application → approval → provisioning → suspend/offboard (테넌트 신청·승인·프로비저닝·중지·오프보딩)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시스템 어드민 기능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 Admin group</w:t>
            </w:r>
            <w:r>
              <w:t xml:space="preserve"> </w:t>
            </w:r>
            <w:r>
              <w:t xml:space="preserve">— Super Admin / Admin (2 levels): 솔루션 전체 기능·정책·외부연동 설정 관리 (시스템 어드민)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플랫폼 레벨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Tenant User group</w:t>
            </w:r>
            <w:r>
              <w:t xml:space="preserve"> </w:t>
            </w:r>
            <w:r>
              <w:t xml:space="preserve">— Master / Director / Manager / Staff (4 ranks) (유저 직급).</w:t>
            </w:r>
            <w:r>
              <w:t xml:space="preserve"> </w:t>
            </w:r>
            <w:r>
              <w:rPr>
                <w:b/>
              </w:rPr>
              <w:t xml:space="preserve">Master = 테넌트 설정 관리 최상위</w:t>
            </w:r>
            <w:r>
              <w:t xml:space="preserve">: 외부연동(Shopify/Odoo 등) API·자격증명·기타 설정, 유저 추가·초대, 직급(등급) 조정, 라벨 수정, 테넌트 AI 설정 기능 포함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테넌트 내부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Job labels</w:t>
            </w:r>
            <w:r>
              <w:t xml:space="preserve"> </w:t>
            </w:r>
            <w:r>
              <w:t xml:space="preserve">— 상담(Consult) / 회계(Accounting) / 운영(Operations), 다중 부여;</w:t>
            </w:r>
            <w:r>
              <w:t xml:space="preserve"> </w:t>
            </w:r>
            <w:r>
              <w:rPr>
                <w:b/>
              </w:rPr>
              <w:t xml:space="preserve">이름 수정·추가는 Master</w:t>
            </w:r>
            <w:r>
              <w:t xml:space="preserve"> </w:t>
            </w:r>
            <w:r>
              <w:t xml:space="preserve">(직무 라벨 편집)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rank와 직교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RBAC enforcement</w:t>
            </w:r>
            <w:r>
              <w:t xml:space="preserve"> </w:t>
            </w:r>
            <w:r>
              <w:t xml:space="preserve">— rank × label 기반 권한 매트릭스, 메뉴/액션/데이터 단위 접근제어 (권한 적용)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§3 매트릭스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group &amp; Shopify tier mapping</w:t>
            </w:r>
            <w:r>
              <w:t xml:space="preserve"> </w:t>
            </w:r>
            <w:r>
              <w:t xml:space="preserve">— Guest / Subscriber(구독이메일) / Regular → 이후 Shopify 내부 고객 등급 참조 (고객 그룹·등급 매핑)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세그먼트·혜택 연계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Widget session states</w:t>
            </w:r>
            <w:r>
              <w:t xml:space="preserve"> </w:t>
            </w:r>
            <w:r>
              <w:t xml:space="preserve">— Logged-out / Logged-in, 고객 그룹별 가용 기능 분기 (위젯 로그인 상태)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FR-002·006 연계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FR-059</w:t>
            </w:r>
          </w:p>
        </w:tc>
        <w:tc>
          <w:p>
            <w:pPr>
              <w:pStyle w:val="Compact"/>
              <w:jc w:val="left"/>
            </w:pPr>
            <w:r>
              <w:t xml:space="preserve">Admin user management — 시스템 어드민이 어드민/테넌트 유저 계정 생성·권한 부여·정지 (계정 관리)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감사 로그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FR-060</w:t>
            </w:r>
          </w:p>
        </w:tc>
        <w:tc>
          <w:p>
            <w:pPr>
              <w:pStyle w:val="Compact"/>
              <w:jc w:val="left"/>
            </w:pPr>
            <w:r>
              <w:t xml:space="preserve">Tenant-scoped configuration ownership — 테넌트별 기능 on/off·정책값·외부연동 자격증명(Shopify/Odoo/Klaviyo/Fulfillment/GDrive)·테넌트 AI 설정을</w:t>
            </w:r>
            <w:r>
              <w:t xml:space="preserve"> </w:t>
            </w:r>
            <w:r>
              <w:rPr>
                <w:b/>
              </w:rPr>
              <w:t xml:space="preserve">Master</w:t>
            </w:r>
            <w:r>
              <w:t xml:space="preserve">가 관리 (테넌트 설정 소유권)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FR-047·025 확장; Master 권한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FR-061</w:t>
            </w:r>
          </w:p>
        </w:tc>
        <w:tc>
          <w:p>
            <w:pPr>
              <w:pStyle w:val="Compact"/>
              <w:jc w:val="left"/>
            </w:pPr>
            <w:r>
              <w:t xml:space="preserve">Audit log for privileged actions — 권한 변경·설정 변경·테넌트 승인 등 감사 기록 (권한 감사)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NFR-004·007 연계</w:t>
            </w:r>
          </w:p>
        </w:tc>
      </w:tr>
    </w:tbl>
    <w:p>
      <w:pPr>
        <w:pStyle w:val="BodyText"/>
      </w:pPr>
      <w:r>
        <w:t xml:space="preserve">신규 NFR:</w:t>
      </w:r>
      <w:r>
        <w:t xml:space="preserve"> </w:t>
      </w:r>
      <w:r>
        <w:rPr>
          <w:b/>
        </w:rPr>
        <w:t xml:space="preserve">NFR-012 RBAC 격리</w:t>
      </w:r>
      <w:r>
        <w:t xml:space="preserve"> </w:t>
      </w:r>
      <w:r>
        <w:t xml:space="preserve">— 테넌트 간/직무 간 권한 누수 방지, 최소권한 원칙, 권한 회귀 테스트 필수.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bdde54b487f48d93cd703b05ea073757f1b140f"/>
      <w:r>
        <w:t xml:space="preserve">3. Permission Matrix (권한 매트릭스)</w:t>
      </w:r>
      <w:bookmarkEnd w:id="24"/>
    </w:p>
    <w:p>
      <w:pPr>
        <w:pStyle w:val="Heading3"/>
      </w:pPr>
      <w:bookmarkStart w:id="25" w:name="X403176aaabbe61993f3a447c1c982f2ce212c30"/>
      <w:r>
        <w:t xml:space="preserve">3.1 System Admin (시스템 어드민 · cross-tenant)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Super 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테넌트 신청 승인/거부·프로비저닝 (FR-052)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테넌트 중지/오프보딩(데이터 삭제)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승인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어드민 계정 생성/권한 변경 (FR-059)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글로벌 솔루션 기능·정책 설정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✅(읽기/제안)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연동 글로벌 설정(Shopify/Klaviyo/Odoo/Fulfillment/GDrive 템플릿)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과금/플랜 정의(향후 Public app)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 테넌트 모니터링·감사 로그 열람 (FR-061)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플랫폼 파괴적 설정(데이터 초기화 등)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Heading3"/>
      </w:pPr>
      <w:bookmarkStart w:id="26" w:name="X432c0df52fe59f724a55d159a815a59e33aa83c"/>
      <w:r>
        <w:t xml:space="preserve">3.2 Tenant User — Rank (유저 직급 · within tenant, 4 levels)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Director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Staff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외부연동 API·자격증명(Shopify/Odoo/Klaviyo/Fulfillment/GDrive) (FR-060)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테넌트 기타 설정(브랜드·정책값·기능 on/off)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제한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유저 추가·초대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하위직급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직급(등급) 조정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직무 라벨 수정/추가 (FR-055)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유저에 라벨 부여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팀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테넌트 AI 설정(Bot/Rules/Knowledge/시나리오) (FR-047)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초안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지식 소스 관리(게시판·자료실·GDrive 업로드/내용관리/지정) (FR-064,065)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내용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유저 초대·임시비번 발송 (FR-063)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하위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대화 배정/이관 관리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상담 처리(실시간 채팅·핸드오프)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✅(배정분)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분석 대시보드 열람 (FR-044)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본인 지표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캠페인 발송 (FR-040)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 로그(테넌트 내)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Heading3"/>
      </w:pPr>
      <w:bookmarkStart w:id="27" w:name="Xf02fc45ae2d44c959c10c5faee1c39ae1163337"/>
      <w:r>
        <w:t xml:space="preserve">3.3 Job Labels — Functional Scope (직무 라벨 · rank와 직교, 다중/수정 가능)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 / 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상담 Consult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회계 Accounting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운영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 채팅·에스컬레이션·AI 브리핑 (FR-017,045)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 결제/환불·재무 리포트 (FR-012, 회계)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주문/배송·상품/재고·재입고 (FR-010,011,031,036,048)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알림/캠페인·리뷰 (FR-024,040,034)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상담 이력 열람 (FR-046)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⚠️(재무 관련)</w:t>
            </w:r>
          </w:p>
        </w:tc>
        <w:tc>
          <w:p>
            <w:pPr>
              <w:pStyle w:val="Compact"/>
              <w:jc w:val="center"/>
            </w:pPr>
            <w:r>
              <w:t xml:space="preserve">⚠️(운영 관련)</w:t>
            </w:r>
          </w:p>
        </w:tc>
      </w:tr>
    </w:tbl>
    <w:p>
      <w:pPr>
        <w:pStyle w:val="BlockText"/>
      </w:pPr>
      <w:r>
        <w:t xml:space="preserve">유효 권한 =</w:t>
      </w:r>
      <w:r>
        <w:t xml:space="preserve"> </w:t>
      </w:r>
      <w:r>
        <w:rPr>
          <w:b/>
        </w:rPr>
        <w:t xml:space="preserve">직급 매트릭스 ∩ 라벨 매트릭스</w:t>
      </w:r>
      <w:r>
        <w:t xml:space="preserve">. 예) "Manager + 상담" = 채팅 관리·처리 가능, 회계/운영 모듈 불가. 라벨 이름 변경·추가는 Master(FR-055); 유저에 라벨 부여는 Master/Director.</w:t>
      </w:r>
    </w:p>
    <w:p>
      <w:pPr>
        <w:pStyle w:val="Heading3"/>
      </w:pPr>
      <w:bookmarkStart w:id="28" w:name="X2baa8a0acdb7838006697d68ea2897e6a637c3f"/>
      <w:r>
        <w:t xml:space="preserve">3.4 Customer Group (고객 그룹 · 스토어프론트)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위젯 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가용 기능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Guest (비회원)</w:t>
            </w:r>
          </w:p>
        </w:tc>
        <w:tc>
          <w:p>
            <w:pPr>
              <w:pStyle w:val="Compact"/>
              <w:jc w:val="left"/>
            </w:pPr>
            <w:r>
              <w:t xml:space="preserve">Logged-out</w:t>
            </w:r>
          </w:p>
        </w:tc>
        <w:tc>
          <w:p>
            <w:pPr>
              <w:pStyle w:val="Compact"/>
              <w:jc w:val="left"/>
            </w:pPr>
            <w:r>
              <w:t xml:space="preserve">비개인 FAQ·상품문의(RAG), 게스트 주문조회(주문번호+이메일), 알림센터(비개인)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Subscriber (구독회원·구독이메일)</w:t>
            </w:r>
          </w:p>
        </w:tc>
        <w:tc>
          <w:p>
            <w:pPr>
              <w:pStyle w:val="Compact"/>
              <w:jc w:val="left"/>
            </w:pPr>
            <w:r>
              <w:t xml:space="preserve">Logged-out/in</w:t>
            </w:r>
          </w:p>
        </w:tc>
        <w:tc>
          <w:p>
            <w:pPr>
              <w:pStyle w:val="Compact"/>
              <w:jc w:val="left"/>
            </w:pPr>
            <w:r>
              <w:t xml:space="preserve">Guest 기능 + 구독회원 쿠폰·혜택 알림(FR-037), 구독 관리(로그인 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Regular (일반고객)</w:t>
            </w:r>
          </w:p>
        </w:tc>
        <w:tc>
          <w:p>
            <w:pPr>
              <w:pStyle w:val="Compact"/>
              <w:jc w:val="left"/>
            </w:pPr>
            <w:r>
              <w:t xml:space="preserve">Logged-in</w:t>
            </w:r>
          </w:p>
        </w:tc>
        <w:tc>
          <w:p>
            <w:pPr>
              <w:pStyle w:val="Compact"/>
              <w:jc w:val="left"/>
            </w:pPr>
            <w:r>
              <w:t xml:space="preserve">전체 개인 기능(주문상태·배송·취소환불·리뷰·내 문의), 개인화 헤더(FR-050)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(Shopify 내부 등급)</w:t>
            </w:r>
          </w:p>
        </w:tc>
        <w:tc>
          <w:p>
            <w:pPr>
              <w:pStyle w:val="Compact"/>
              <w:jc w:val="left"/>
            </w:pPr>
            <w:r>
              <w:t xml:space="preserve">Logged-in</w:t>
            </w:r>
          </w:p>
        </w:tc>
        <w:tc>
          <w:p>
            <w:pPr>
              <w:pStyle w:val="Compact"/>
              <w:jc w:val="left"/>
            </w:pPr>
            <w:r>
              <w:t xml:space="preserve">Regular + 등급별 세그먼트·혜택(캠페인 타겟팅, FR-040)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개인 데이터 접근은 항상 Auth Gate(FR-006~009) 통과. Guest→Regular 전환은 Shopify 계정/소셜 로그인 또는 게스트 주문조회로.</w:t>
      </w:r>
    </w:p>
    <w:p>
      <w:pPr>
        <w:numPr>
          <w:ilvl w:val="0"/>
          <w:numId w:val="1004"/>
        </w:numPr>
        <w:pStyle w:val="Compact"/>
      </w:pPr>
      <w:r>
        <w:t xml:space="preserve">고객 등급은</w:t>
      </w:r>
      <w:r>
        <w:t xml:space="preserve"> </w:t>
      </w:r>
      <w:r>
        <w:rPr>
          <w:b/>
        </w:rPr>
        <w:t xml:space="preserve">Shopify customer tier를 source of truth로 참조</w:t>
      </w:r>
      <w:r>
        <w:t xml:space="preserve">(자체 중복 정의 금지).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51600d2cc9ca765ab844f19bf7622a7099335e"/>
      <w:r>
        <w:t xml:space="preserve">4. ERD Delta (데이터 모델 추가)</w:t>
      </w:r>
      <w:bookmarkEnd w:id="29"/>
    </w:p>
    <w:p>
      <w:pPr>
        <w:pStyle w:val="FirstParagraph"/>
      </w:pPr>
      <w:r>
        <w:t xml:space="preserve">신규/변경 테이블 (전 테넌트 데이터 테이블에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추가):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컬럼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</w:p>
        </w:tc>
        <w:tc>
          <w:p>
            <w:pPr>
              <w:pStyle w:val="Compact"/>
              <w:jc w:val="left"/>
            </w:pPr>
            <w:r>
              <w:t xml:space="preserve">테넌트(상점) 마스터</w:t>
            </w:r>
          </w:p>
        </w:tc>
        <w:tc>
          <w:p>
            <w:pPr>
              <w:pStyle w:val="Compact"/>
              <w:jc w:val="left"/>
            </w:pPr>
            <w:r>
              <w:t xml:space="preserve">id, shop_domain, status(applied/active/suspended), plan,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admin_users</w:t>
            </w:r>
          </w:p>
        </w:tc>
        <w:tc>
          <w:p>
            <w:pPr>
              <w:pStyle w:val="Compact"/>
              <w:jc w:val="left"/>
            </w:pPr>
            <w:r>
              <w:t xml:space="preserve">시스템 어드민</w:t>
            </w:r>
          </w:p>
        </w:tc>
        <w:tc>
          <w:p>
            <w:pPr>
              <w:pStyle w:val="Compact"/>
              <w:jc w:val="left"/>
            </w:pPr>
            <w:r>
              <w:t xml:space="preserve">id, email, level(super_admin/admin),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테넌트 유저(직원)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email, rank(master/director/manager/staff),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job_labels</w:t>
            </w:r>
          </w:p>
        </w:tc>
        <w:tc>
          <w:p>
            <w:pPr>
              <w:pStyle w:val="Compact"/>
              <w:jc w:val="left"/>
            </w:pPr>
            <w:r>
              <w:t xml:space="preserve">직무 라벨(테넌트별, 수정가능)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code(consult/accounting/operations),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user_job_labels</w:t>
            </w:r>
          </w:p>
        </w:tc>
        <w:tc>
          <w:p>
            <w:pPr>
              <w:pStyle w:val="Compact"/>
              <w:jc w:val="left"/>
            </w:pPr>
            <w:r>
              <w:t xml:space="preserve">유저-라벨 N:M</w:t>
            </w:r>
          </w:p>
        </w:tc>
        <w:tc>
          <w:p>
            <w:pPr>
              <w:pStyle w:val="Compact"/>
              <w:jc w:val="left"/>
            </w:pPr>
            <w:r>
              <w:t xml:space="preserve">user_id, job_label_id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roles_permissions</w:t>
            </w:r>
          </w:p>
        </w:tc>
        <w:tc>
          <w:p>
            <w:pPr>
              <w:pStyle w:val="Compact"/>
              <w:jc w:val="left"/>
            </w:pPr>
            <w:r>
              <w:t xml:space="preserve">rank×label 권한 정의(시드+커스텀)</w:t>
            </w:r>
          </w:p>
        </w:tc>
        <w:tc>
          <w:p>
            <w:pPr>
              <w:pStyle w:val="Compact"/>
              <w:jc w:val="left"/>
            </w:pPr>
            <w:r>
              <w:t xml:space="preserve">id, scope, rank, label, capability, allow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integration_credentials</w:t>
            </w:r>
          </w:p>
        </w:tc>
        <w:tc>
          <w:p>
            <w:pPr>
              <w:pStyle w:val="Compact"/>
              <w:jc w:val="left"/>
            </w:pPr>
            <w:r>
              <w:t xml:space="preserve">테넌트별 외부연동 자격증명(암호화)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provider, secret_enc,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t xml:space="preserve">권한/설정/승인 감사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actor_type, actor_id, action, target,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  <w:r>
              <w:t xml:space="preserve">(변경)</w:t>
            </w:r>
          </w:p>
        </w:tc>
        <w:tc>
          <w:p>
            <w:pPr>
              <w:pStyle w:val="Compact"/>
              <w:jc w:val="left"/>
            </w:pPr>
            <w:r>
              <w:t xml:space="preserve">고객 등급 매핑</w:t>
            </w:r>
          </w:p>
        </w:tc>
        <w:tc>
          <w:p>
            <w:pPr>
              <w:pStyle w:val="Compact"/>
              <w:jc w:val="left"/>
            </w:pPr>
            <w:r>
              <w:t xml:space="preserve">+ tenant_id, tier(guest/subscriber/regular), shopify_tier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tenant_id</w:t>
      </w:r>
      <w:r>
        <w:t xml:space="preserve">는 sessions·conversations·messages·orders_cache·notifications·reviews·affiliates·subscriptions·kb_documents·campaigns·cjm_events 등 전 테이블에 추가(멀티테넌트 격리, NFR-008/NFR-012).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ce1e5fcbfc4656fd1a45e87ee7c7dbed0822773"/>
      <w:r>
        <w:t xml:space="preserve">5. Policy (정책 추가)</w:t>
      </w:r>
      <w:bookmarkEnd w:id="30"/>
    </w:p>
    <w:p>
      <w:pPr>
        <w:pStyle w:val="FirstParagraph"/>
      </w:pPr>
      <w:r>
        <w:rPr>
          <w:b/>
        </w:rPr>
        <w:t xml:space="preserve">POL-017: Access Control &amp; Tenant Isolation (접근제어·테넌트 격리)</w:t>
      </w:r>
    </w:p>
    <w:p>
      <w:pPr>
        <w:numPr>
          <w:ilvl w:val="0"/>
          <w:numId w:val="1005"/>
        </w:numPr>
        <w:pStyle w:val="Compact"/>
      </w:pPr>
      <w:r>
        <w:t xml:space="preserve">목적: 최소권한·테넌트/직무 격리.</w:t>
      </w:r>
    </w:p>
    <w:p>
      <w:pPr>
        <w:numPr>
          <w:ilvl w:val="0"/>
          <w:numId w:val="1005"/>
        </w:numPr>
        <w:pStyle w:val="Compact"/>
      </w:pPr>
      <w:r>
        <w:t xml:space="preserve">규칙: R1 시스템 어드민만 cross-tenant; R2 유저/고객은 자기 테넌트 범위; R3 유효권한=rank∩label; R4</w:t>
      </w:r>
      <w:r>
        <w:t xml:space="preserve"> </w:t>
      </w:r>
      <w:r>
        <w:rPr>
          <w:b/>
        </w:rPr>
        <w:t xml:space="preserve">테넌트 설정·외부연동·라벨 수정·직급 조정·유저 초대·AI 설정은 Master</w:t>
      </w:r>
      <w:r>
        <w:t xml:space="preserve">; R5 권한·설정 변경은 감사 기록(FR-061); R6 고객 등급은 Shopify 참조; R7 권한 누수 회귀 테스트 필수(NFR-012).</w:t>
      </w:r>
    </w:p>
    <w:p>
      <w:pPr>
        <w:numPr>
          <w:ilvl w:val="0"/>
          <w:numId w:val="1005"/>
        </w:numPr>
        <w:pStyle w:val="Compact"/>
      </w:pPr>
      <w:r>
        <w:t xml:space="preserve">예외: SuperAdmin 파괴적 작업은 2차 확인.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56702d68a75f149d48668221fb3079f192c27f"/>
      <w:r>
        <w:t xml:space="preserve">6. Impact / Cross-References (영향·연계)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요구사항 정의서</w:t>
      </w:r>
      <w:r>
        <w:t xml:space="preserve">: 액터 목록·도메인에 본 문서 반영(섹션 P), FR-051~061 추가.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이벤트 시나리오</w:t>
      </w:r>
      <w:r>
        <w:t xml:space="preserve">: 액터에 System Admin/User(rank·label)/Customer(tier) 구체화; S17(관리자)·S12(제휴)·S16(캠페인)에 권한 게이트 반영.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기능 정의서</w:t>
      </w:r>
      <w:r>
        <w:t xml:space="preserve">: FN-040(AI Setting)·FN-041(고객/상품)·FN-046(이력)에 RBAC 체크 선행조건 추가.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ERD/스키마</w:t>
      </w:r>
      <w:r>
        <w:t xml:space="preserve">: §4 테이블 + tenant_id 전면.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화면 정의서</w:t>
      </w:r>
      <w:r>
        <w:t xml:space="preserve">: 시스템 어드민 콘솔(테넌트 승인·계정·글로벌 설정) 화면군 신설(SCR-201~), 유저 권한별 메뉴 가시성.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멀티테넌시 문서</w:t>
      </w:r>
      <w:r>
        <w:t xml:space="preserve">: FR 번호 정합(051~ = 본 문서 기준).</w:t>
      </w:r>
    </w:p>
    <w:p>
      <w:pPr>
        <w:pStyle w:val="Heading2"/>
      </w:pPr>
      <w:bookmarkStart w:id="32" w:name="X16553912f44093d10d9f9c64a27a459fec0a8b7"/>
      <w:r>
        <w:t xml:space="preserve">6A. Visibility Layer — AMB ACL (소유자 기반 가시성 레이어)</w:t>
      </w:r>
      <w:bookmarkEnd w:id="32"/>
    </w:p>
    <w:p>
      <w:pPr>
        <w:pStyle w:val="FirstParagraph"/>
      </w:pPr>
      <w:r>
        <w:t xml:space="preserve">기능 RBAC(직급×라벨)에 더해, 회사 표준</w:t>
      </w:r>
      <w:r>
        <w:t xml:space="preserve"> </w:t>
      </w:r>
      <w:r>
        <w:rPr>
          <w:b/>
        </w:rPr>
        <w:t xml:space="preserve">AMB Access Control Policy</w:t>
      </w:r>
      <w:r>
        <w:t xml:space="preserve">(</w:t>
      </w:r>
      <w:r>
        <w:rPr>
          <w:rStyle w:val="VerbatimChar"/>
        </w:rPr>
        <w:t xml:space="preserve">standards/amb-access-control-policy.md</w:t>
      </w:r>
      <w:r>
        <w:t xml:space="preserve">)의 소유자 기반 가시성/공유를</w:t>
      </w:r>
      <w:r>
        <w:t xml:space="preserve"> </w:t>
      </w:r>
      <w:r>
        <w:rPr>
          <w:b/>
        </w:rPr>
        <w:t xml:space="preserve">레이어로 병존</w:t>
      </w:r>
      <w:r>
        <w:t xml:space="preserve"> </w:t>
      </w:r>
      <w:r>
        <w:t xml:space="preserve">적용(POL-019).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프로젝트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ACL-010</w:t>
            </w:r>
          </w:p>
        </w:tc>
        <w:tc>
          <w:p>
            <w:pPr>
              <w:pStyle w:val="Compact"/>
              <w:jc w:val="left"/>
            </w:pPr>
            <w:r>
              <w:t xml:space="preserve">Owner-first (기본 private)</w:t>
            </w:r>
          </w:p>
        </w:tc>
        <w:tc>
          <w:p>
            <w:pPr>
              <w:pStyle w:val="Compact"/>
              <w:jc w:val="left"/>
            </w:pPr>
            <w:r>
              <w:t xml:space="preserve">KB 초안·노트·리포트·AI 요약은 생성자 전용 기본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ACL-011</w:t>
            </w:r>
          </w:p>
        </w:tc>
        <w:tc>
          <w:p>
            <w:pPr>
              <w:pStyle w:val="Compact"/>
              <w:jc w:val="left"/>
            </w:pPr>
            <w:r>
              <w:t xml:space="preserve">Explicit sharing</w:t>
            </w:r>
          </w:p>
        </w:tc>
        <w:tc>
          <w:p>
            <w:pPr>
              <w:pStyle w:val="Compact"/>
              <w:jc w:val="left"/>
            </w:pPr>
            <w:r>
              <w:t xml:space="preserve">owner가 유저/팀에 명시 공유(read+)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ACL-012</w:t>
            </w:r>
          </w:p>
        </w:tc>
        <w:tc>
          <w:p>
            <w:pPr>
              <w:pStyle w:val="Compact"/>
              <w:jc w:val="left"/>
            </w:pPr>
            <w:r>
              <w:t xml:space="preserve">Hierarchical visibility</w:t>
            </w:r>
          </w:p>
        </w:tc>
        <w:tc>
          <w:p>
            <w:pPr>
              <w:pStyle w:val="Compact"/>
              <w:jc w:val="left"/>
            </w:pPr>
            <w:r>
              <w:t xml:space="preserve">Master/Director/Manager → 하위 유저 작업물 read+comment(차단 불가)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ACL-020/021</w:t>
            </w:r>
          </w:p>
        </w:tc>
        <w:tc>
          <w:p>
            <w:pPr>
              <w:pStyle w:val="Compact"/>
              <w:jc w:val="left"/>
            </w:pPr>
            <w:r>
              <w:t xml:space="preserve">Comment auth/visibility</w:t>
            </w:r>
          </w:p>
        </w:tc>
        <w:tc>
          <w:p>
            <w:pPr>
              <w:pStyle w:val="Compact"/>
              <w:jc w:val="left"/>
            </w:pPr>
            <w:r>
              <w:t xml:space="preserve">COMMENT 권한자 코멘트, 작업물 가시성 상속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ACL-030/031</w:t>
            </w:r>
          </w:p>
        </w:tc>
        <w:tc>
          <w:p>
            <w:pPr>
              <w:pStyle w:val="Compact"/>
              <w:jc w:val="left"/>
            </w:pPr>
            <w:r>
              <w:t xml:space="preserve">AI native + ownership</w:t>
            </w:r>
          </w:p>
        </w:tc>
        <w:tc>
          <w:p>
            <w:pPr>
              <w:pStyle w:val="Compact"/>
              <w:jc w:val="left"/>
            </w:pPr>
            <w:r>
              <w:t xml:space="preserve">AI는 트리거 유저 스코프로 동작, 생성물은 유저 소유(+FR-065 소스 한정)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ACL-050</w:t>
            </w:r>
          </w:p>
        </w:tc>
        <w:tc>
          <w:p>
            <w:pPr>
              <w:pStyle w:val="Compact"/>
              <w:jc w:val="left"/>
            </w:pPr>
            <w:r>
              <w:t xml:space="preserve">Central access check API</w:t>
            </w:r>
          </w:p>
        </w:tc>
        <w:tc>
          <w:p>
            <w:pPr>
              <w:pStyle w:val="Compact"/>
              <w:jc w:val="left"/>
            </w:pPr>
            <w:r>
              <w:t xml:space="preserve">표준 접근 체크 서비스로 판정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ACL-070</w:t>
            </w:r>
          </w:p>
        </w:tc>
        <w:tc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(FR-061)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/>
        </w:rPr>
        <w:t xml:space="preserve">유효 접근 = 기능 RBAC(rank∩label) ∩ 가시성(owner/공유/계층)</w:t>
      </w:r>
      <w:r>
        <w:t xml:space="preserve">, 테넌트 경계 내(NFR-012).</w:t>
      </w:r>
    </w:p>
    <w:p>
      <w:pPr>
        <w:numPr>
          <w:ilvl w:val="0"/>
          <w:numId w:val="1007"/>
        </w:numPr>
        <w:pStyle w:val="Compact"/>
      </w:pPr>
      <w:r>
        <w:t xml:space="preserve">데이터: 대상 테이블</w:t>
      </w:r>
      <w:r>
        <w:t xml:space="preserve"> </w:t>
      </w:r>
      <w:r>
        <w:rPr>
          <w:rStyle w:val="VerbatimChar"/>
        </w:rPr>
        <w:t xml:space="preserve">_visibility</w:t>
      </w:r>
      <w:r>
        <w:t xml:space="preserve">(TENANT/TEAM/PRIVATE) + owner FK +</w:t>
      </w:r>
      <w:r>
        <w:t xml:space="preserve"> </w:t>
      </w:r>
      <w:r>
        <w:rPr>
          <w:rStyle w:val="VerbatimChar"/>
        </w:rPr>
        <w:t xml:space="preserve">*_shares</w:t>
      </w:r>
      <w:r>
        <w:t xml:space="preserve">. (코드 컨벤션 §4.3 준용.)</w:t>
      </w:r>
    </w:p>
    <w:p>
      <w:pPr>
        <w:pStyle w:val="Heading2"/>
      </w:pPr>
      <w:bookmarkStart w:id="33" w:name="X73710f31adb0c8a5a563214af305323910140fd"/>
      <w:r>
        <w:t xml:space="preserve">7. Traceability (추적성)</w:t>
      </w:r>
      <w:bookmarkEnd w:id="33"/>
    </w:p>
    <w:p>
      <w:pPr>
        <w:pStyle w:val="FirstParagraph"/>
      </w:pPr>
      <w:r>
        <w:t xml:space="preserve">FR-051~061 → FN(신규 RBAC 모듈/기존 FN 권한 선행조건) → SCR(어드민 콘솔·권한별 메뉴) → TBL(§4) → T(WBS 신규) → TC(권한 매트릭스·격리 테스트).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2026-06-16T01:41:42Z</dcterms:created>
  <dcterms:modified xsi:type="dcterms:W3CDTF">2026-06-16T01:41:42Z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