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document_id: CHATWIDGET-UISPEC-1.0.0</w:t>
      </w:r>
      <w:r>
        <w:t xml:space="preserve"> </w:t>
      </w:r>
      <w:r>
        <w:t xml:space="preserve">version: 1.0.0</w:t>
      </w:r>
      <w:r>
        <w:t xml:space="preserve"> </w:t>
      </w:r>
      <w:r>
        <w:t xml:space="preserve">status: Draft</w:t>
      </w:r>
      <w:r>
        <w:t xml:space="preserve"> </w:t>
      </w:r>
      <w:r>
        <w:t xml:space="preserve">created: 2026-06-15</w:t>
      </w:r>
      <w:r>
        <w:t xml:space="preserve"> </w:t>
      </w:r>
      <w:r>
        <w:t xml:space="preserve">updated: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reviewers: []</w:t>
      </w:r>
      <w:r>
        <w:t xml:space="preserve"> </w:t>
      </w:r>
      <w:r>
        <w:t xml:space="preserve">base_documents:</w:t>
      </w:r>
    </w:p>
    <w:p>
      <w:pPr>
        <w:numPr>
          <w:ilvl w:val="0"/>
          <w:numId w:val="1001"/>
        </w:numPr>
        <w:pStyle w:val="Compact"/>
      </w:pPr>
      <w:r>
        <w:t xml:space="preserve">CHATWIDGET-FUNCDEF-1.0.0 (Functional Definition)</w:t>
      </w:r>
    </w:p>
    <w:p>
      <w:pPr>
        <w:numPr>
          <w:ilvl w:val="0"/>
          <w:numId w:val="1001"/>
        </w:numPr>
        <w:pStyle w:val="Compact"/>
      </w:pPr>
      <w:r>
        <w:t xml:space="preserve">CHATWIDGET-EVTSCN-2.0.0 (Event Scenario)</w:t>
      </w:r>
    </w:p>
    <w:p>
      <w:pPr>
        <w:numPr>
          <w:ilvl w:val="0"/>
          <w:numId w:val="1001"/>
        </w:numPr>
        <w:pStyle w:val="Compact"/>
      </w:pPr>
      <w:r>
        <w:t xml:space="preserve">screens/ (Figma export, 71 frames)</w:t>
      </w:r>
      <w:r>
        <w:t xml:space="preserve"> </w:t>
      </w:r>
      <w:r>
        <w:t xml:space="preserve">change_log:</w:t>
      </w:r>
    </w:p>
    <w:p>
      <w:pPr>
        <w:numPr>
          <w:ilvl w:val="0"/>
          <w:numId w:val="1001"/>
        </w:numPr>
        <w:pStyle w:val="Compact"/>
      </w:pPr>
      <w:r>
        <w:t xml:space="preserve">version: 1.0.0</w:t>
      </w:r>
      <w:r>
        <w:t xml:space="preserve"> </w:t>
      </w:r>
      <w:r>
        <w:t xml:space="preserve">date: 2026-06-15</w:t>
      </w:r>
      <w:r>
        <w:t xml:space="preserve"> </w:t>
      </w:r>
      <w:r>
        <w:t xml:space="preserve">author: Project Team</w:t>
      </w:r>
      <w:r>
        <w:t xml:space="preserve"> </w:t>
      </w:r>
      <w:r>
        <w:t xml:space="preserve">description: UI specification formalizing the Figma screens — SCR-001</w:t>
      </w:r>
      <w:r>
        <w:rPr>
          <w:strike/>
        </w:rPr>
        <w:t xml:space="preserve">013 (widget) + SCR-101</w:t>
      </w:r>
      <w:r>
        <w:t xml:space="preserve">106 (admin)</w:t>
      </w:r>
    </w:p>
    <w:p>
      <w:r>
        <w:pict>
          <v:rect style="width:0;height:1.5pt" o:hralign="center" o:hrstd="t" o:hr="t"/>
        </w:pict>
      </w:r>
    </w:p>
    <w:p>
      <w:pPr>
        <w:pStyle w:val="Heading1"/>
      </w:pPr>
      <w:bookmarkStart w:id="20" w:name="Xa63c31c3f35f7fc3fd8f85d9ed47e9700b435c2"/>
      <w:r>
        <w:t xml:space="preserve">IVY USA Chat &amp; Support Widget — UI Specification (화면 정의서)</w:t>
      </w:r>
      <w:bookmarkEnd w:id="20"/>
    </w:p>
    <w:p>
      <w:pPr>
        <w:pStyle w:val="FirstParagraph"/>
      </w:pPr>
      <w:r>
        <w:t xml:space="preserve">Formalizes the existing Figma screens (</w:t>
      </w:r>
      <w:r>
        <w:rPr>
          <w:rStyle w:val="VerbatimChar"/>
        </w:rPr>
        <w:t xml:space="preserve">screens/</w:t>
      </w:r>
      <w:r>
        <w:t xml:space="preserve">) into a screen spec. Each screen lists layout, components, interactions, states (loading/error/empty), responsive behavior, framework notes, and FN/FR/화면 mapping. Framework:</w:t>
      </w:r>
      <w:r>
        <w:t xml:space="preserve"> </w:t>
      </w:r>
      <w:r>
        <w:rPr>
          <w:b/>
        </w:rPr>
        <w:t xml:space="preserve">React</w:t>
      </w:r>
      <w:r>
        <w:t xml:space="preserve"> </w:t>
      </w:r>
      <w:r>
        <w:t xml:space="preserve">(widget and admin). State: Zustand; routing: React Router (admin SPA); the widget is an embedded panel.</w:t>
      </w:r>
      <w:r>
        <w:t xml:space="preserve"> </w:t>
      </w:r>
      <w:r>
        <w:t xml:space="preserve">(기존 Figma를 화면 명세로 정식화한다. 프레임워크는 React.)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ebc863692a0350be040988db55ec4dbf0ee23dc"/>
      <w:r>
        <w:t xml:space="preserve">1. Screen List (화면 목록)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Surface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 / Trigger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화면(Figma)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SCR-001</w:t>
            </w:r>
          </w:p>
        </w:tc>
        <w:tc>
          <w:p>
            <w:pPr>
              <w:pStyle w:val="Compact"/>
              <w:jc w:val="left"/>
            </w:pPr>
            <w:r>
              <w:t xml:space="preserve">Storefront + Widget Launcher</w:t>
            </w:r>
          </w:p>
        </w:tc>
        <w:tc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p>
            <w:pPr>
              <w:pStyle w:val="Compact"/>
              <w:jc w:val="left"/>
            </w:pPr>
            <w:r>
              <w:t xml:space="preserve">storefront, launcher click</w:t>
            </w:r>
          </w:p>
        </w:tc>
        <w:tc>
          <w:p>
            <w:pPr>
              <w:pStyle w:val="Compact"/>
              <w:jc w:val="left"/>
            </w:pPr>
            <w:r>
              <w:t xml:space="preserve">01,08</w:t>
            </w:r>
          </w:p>
        </w:tc>
        <w:tc>
          <w:p>
            <w:pPr>
              <w:pStyle w:val="Compact"/>
              <w:jc w:val="left"/>
            </w:pPr>
            <w:r>
              <w:t xml:space="preserve">FN-001,005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SCR-002</w:t>
            </w:r>
          </w:p>
        </w:tc>
        <w:tc>
          <w:p>
            <w:pPr>
              <w:pStyle w:val="Compact"/>
              <w:jc w:val="left"/>
            </w:pPr>
            <w:r>
              <w:t xml:space="preserve">Notification Center —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p>
            <w:pPr>
              <w:pStyle w:val="Compact"/>
              <w:jc w:val="left"/>
            </w:pPr>
            <w:r>
              <w:t xml:space="preserve">tab: Notifications</w:t>
            </w:r>
          </w:p>
        </w:tc>
        <w:tc>
          <w:p>
            <w:pPr>
              <w:pStyle w:val="Compact"/>
              <w:jc w:val="left"/>
            </w:pPr>
            <w:r>
              <w:t xml:space="preserve">12,34,48,49,08</w:t>
            </w:r>
          </w:p>
        </w:tc>
        <w:tc>
          <w:p>
            <w:pPr>
              <w:pStyle w:val="Compact"/>
              <w:jc w:val="left"/>
            </w:pPr>
            <w:r>
              <w:t xml:space="preserve">FN-002,003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SCR-003</w:t>
            </w:r>
          </w:p>
        </w:tc>
        <w:tc>
          <w:p>
            <w:pPr>
              <w:pStyle w:val="Compact"/>
              <w:jc w:val="left"/>
            </w:pPr>
            <w:r>
              <w:t xml:space="preserve">Notification Center — Chat (welcome/menu)</w:t>
            </w:r>
          </w:p>
        </w:tc>
        <w:tc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p>
            <w:pPr>
              <w:pStyle w:val="Compact"/>
              <w:jc w:val="left"/>
            </w:pPr>
            <w:r>
              <w:t xml:space="preserve">tab: Chat</w:t>
            </w:r>
          </w:p>
        </w:tc>
        <w:tc>
          <w:p>
            <w:pPr>
              <w:pStyle w:val="Compact"/>
              <w:jc w:val="left"/>
            </w:pPr>
            <w:r>
              <w:t xml:space="preserve">14,34,53</w:t>
            </w:r>
          </w:p>
        </w:tc>
        <w:tc>
          <w:p>
            <w:pPr>
              <w:pStyle w:val="Compact"/>
              <w:jc w:val="left"/>
            </w:pPr>
            <w:r>
              <w:t xml:space="preserve">FN-008,009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SCR-004</w:t>
            </w:r>
          </w:p>
        </w:tc>
        <w:tc>
          <w:p>
            <w:pPr>
              <w:pStyle w:val="Compact"/>
              <w:jc w:val="left"/>
            </w:pPr>
            <w:r>
              <w:t xml:space="preserve">Chat — Product Help submenu</w:t>
            </w:r>
          </w:p>
        </w:tc>
        <w:tc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p>
            <w:pPr>
              <w:pStyle w:val="Compact"/>
              <w:jc w:val="left"/>
            </w:pPr>
            <w:r>
              <w:t xml:space="preserve">menu: Product Help</w:t>
            </w:r>
          </w:p>
        </w:tc>
        <w:tc>
          <w:p>
            <w:pPr>
              <w:pStyle w:val="Compact"/>
              <w:jc w:val="left"/>
            </w:pPr>
            <w:r>
              <w:t xml:space="preserve">60</w:t>
            </w:r>
          </w:p>
        </w:tc>
        <w:tc>
          <w:p>
            <w:pPr>
              <w:pStyle w:val="Compact"/>
              <w:jc w:val="left"/>
            </w:pPr>
            <w:r>
              <w:t xml:space="preserve">FN-010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SCR-005</w:t>
            </w:r>
          </w:p>
        </w:tc>
        <w:tc>
          <w:p>
            <w:pPr>
              <w:pStyle w:val="Compact"/>
              <w:jc w:val="left"/>
            </w:pPr>
            <w:r>
              <w:t xml:space="preserve">Chat — Contact Support card</w:t>
            </w:r>
          </w:p>
        </w:tc>
        <w:tc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p>
            <w:pPr>
              <w:pStyle w:val="Compact"/>
              <w:jc w:val="left"/>
            </w:pPr>
            <w:r>
              <w:t xml:space="preserve">menu: Contact Support</w:t>
            </w:r>
          </w:p>
        </w:tc>
        <w:tc>
          <w:p>
            <w:pPr>
              <w:pStyle w:val="Compact"/>
              <w:jc w:val="left"/>
            </w:pPr>
            <w:r>
              <w:t xml:space="preserve">61</w:t>
            </w:r>
          </w:p>
        </w:tc>
        <w:tc>
          <w:p>
            <w:pPr>
              <w:pStyle w:val="Compact"/>
              <w:jc w:val="left"/>
            </w:pPr>
            <w:r>
              <w:t xml:space="preserve">FN-036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SCR-006</w:t>
            </w:r>
          </w:p>
        </w:tc>
        <w:tc>
          <w:p>
            <w:pPr>
              <w:pStyle w:val="Compact"/>
              <w:jc w:val="left"/>
            </w:pPr>
            <w:r>
              <w:t xml:space="preserve">Chat — Affiliate</w:t>
            </w:r>
          </w:p>
        </w:tc>
        <w:tc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p>
            <w:pPr>
              <w:pStyle w:val="Compact"/>
              <w:jc w:val="left"/>
            </w:pPr>
            <w:r>
              <w:t xml:space="preserve">menu: Affiliate</w:t>
            </w:r>
          </w:p>
        </w:tc>
        <w:tc>
          <w:p>
            <w:pPr>
              <w:pStyle w:val="Compact"/>
              <w:jc w:val="left"/>
            </w:pPr>
            <w:r>
              <w:t xml:space="preserve">62,65~69</w:t>
            </w:r>
          </w:p>
        </w:tc>
        <w:tc>
          <w:p>
            <w:pPr>
              <w:pStyle w:val="Compact"/>
              <w:jc w:val="left"/>
            </w:pPr>
            <w:r>
              <w:t xml:space="preserve">FN-030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SCR-007</w:t>
            </w:r>
          </w:p>
        </w:tc>
        <w:tc>
          <w:p>
            <w:pPr>
              <w:pStyle w:val="Compact"/>
              <w:jc w:val="left"/>
            </w:pPr>
            <w:r>
              <w:t xml:space="preserve">Chat — My Orders (inline)</w:t>
            </w:r>
          </w:p>
        </w:tc>
        <w:tc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p>
            <w:pPr>
              <w:pStyle w:val="Compact"/>
              <w:jc w:val="left"/>
            </w:pPr>
            <w:r>
              <w:t xml:space="preserve">chat: My Orders</w:t>
            </w:r>
          </w:p>
        </w:tc>
        <w:tc>
          <w:p>
            <w:pPr>
              <w:pStyle w:val="Compact"/>
              <w:jc w:val="left"/>
            </w:pPr>
            <w:r>
              <w:t xml:space="preserve">57</w:t>
            </w:r>
          </w:p>
        </w:tc>
        <w:tc>
          <w:p>
            <w:pPr>
              <w:pStyle w:val="Compact"/>
              <w:jc w:val="left"/>
            </w:pPr>
            <w:r>
              <w:t xml:space="preserve">FN-019,022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SCR-008</w:t>
            </w:r>
          </w:p>
        </w:tc>
        <w:tc>
          <w:p>
            <w:pPr>
              <w:pStyle w:val="Compact"/>
              <w:jc w:val="left"/>
            </w:pPr>
            <w:r>
              <w:t xml:space="preserve">Auth Gate</w:t>
            </w:r>
          </w:p>
        </w:tc>
        <w:tc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p>
            <w:pPr>
              <w:pStyle w:val="Compact"/>
              <w:jc w:val="left"/>
            </w:pPr>
            <w:r>
              <w:t xml:space="preserve">order-data required</w:t>
            </w:r>
          </w:p>
        </w:tc>
        <w:tc>
          <w:p>
            <w:pPr>
              <w:pStyle w:val="Compact"/>
              <w:jc w:val="left"/>
            </w:pPr>
            <w:r>
              <w:t xml:space="preserve">(modal)</w:t>
            </w:r>
          </w:p>
        </w:tc>
        <w:tc>
          <w:p>
            <w:pPr>
              <w:pStyle w:val="Compact"/>
              <w:jc w:val="left"/>
            </w:pPr>
            <w:r>
              <w:t xml:space="preserve">FN-011~013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SCR-009</w:t>
            </w:r>
          </w:p>
        </w:tc>
        <w:tc>
          <w:p>
            <w:pPr>
              <w:pStyle w:val="Compact"/>
              <w:jc w:val="left"/>
            </w:pPr>
            <w:r>
              <w:t xml:space="preserve">Orders Panel (tabs)</w:t>
            </w:r>
          </w:p>
        </w:tc>
        <w:tc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p>
            <w:pPr>
              <w:pStyle w:val="Compact"/>
              <w:jc w:val="left"/>
            </w:pPr>
            <w:r>
              <w:t xml:space="preserve">tab: Orders</w:t>
            </w:r>
          </w:p>
        </w:tc>
        <w:tc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p>
            <w:pPr>
              <w:pStyle w:val="Compact"/>
              <w:jc w:val="left"/>
            </w:pPr>
            <w:r>
              <w:t xml:space="preserve">FN-022,024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SCR-010</w:t>
            </w:r>
          </w:p>
        </w:tc>
        <w:tc>
          <w:p>
            <w:pPr>
              <w:pStyle w:val="Compact"/>
              <w:jc w:val="left"/>
            </w:pPr>
            <w:r>
              <w:t xml:space="preserve">Order Detail</w:t>
            </w:r>
          </w:p>
        </w:tc>
        <w:tc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p>
            <w:pPr>
              <w:pStyle w:val="Compact"/>
              <w:jc w:val="left"/>
            </w:pPr>
            <w:r>
              <w:t xml:space="preserve">order select</w:t>
            </w:r>
          </w:p>
        </w:tc>
        <w:tc>
          <w:p>
            <w:pPr>
              <w:pStyle w:val="Compact"/>
              <w:jc w:val="left"/>
            </w:pPr>
            <w:r>
              <w:t xml:space="preserve">10,11</w:t>
            </w:r>
          </w:p>
        </w:tc>
        <w:tc>
          <w:p>
            <w:pPr>
              <w:pStyle w:val="Compact"/>
              <w:jc w:val="left"/>
            </w:pPr>
            <w:r>
              <w:t xml:space="preserve">FN-023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SCR-011</w:t>
            </w:r>
          </w:p>
        </w:tc>
        <w:tc>
          <w:p>
            <w:pPr>
              <w:pStyle w:val="Compact"/>
              <w:jc w:val="left"/>
            </w:pPr>
            <w:r>
              <w:t xml:space="preserve">Delivery Tracking (stepper)</w:t>
            </w:r>
          </w:p>
        </w:tc>
        <w:tc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p>
            <w:pPr>
              <w:pStyle w:val="Compact"/>
              <w:jc w:val="left"/>
            </w:pPr>
            <w:r>
              <w:t xml:space="preserve">배송현황 / Track</w:t>
            </w:r>
          </w:p>
        </w:tc>
        <w:tc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p>
            <w:pPr>
              <w:pStyle w:val="Compact"/>
              <w:jc w:val="left"/>
            </w:pPr>
            <w:r>
              <w:t xml:space="preserve">FN-020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SCR-012</w:t>
            </w:r>
          </w:p>
        </w:tc>
        <w:tc>
          <w:p>
            <w:pPr>
              <w:pStyle w:val="Compact"/>
              <w:jc w:val="left"/>
            </w:pPr>
            <w:r>
              <w:t xml:space="preserve">Review Writing</w:t>
            </w:r>
          </w:p>
        </w:tc>
        <w:tc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p>
            <w:pPr>
              <w:pStyle w:val="Compact"/>
              <w:jc w:val="left"/>
            </w:pPr>
            <w:r>
              <w:t xml:space="preserve">리뷰 쓰기</w:t>
            </w:r>
          </w:p>
        </w:tc>
        <w:tc>
          <w:p>
            <w:pPr>
              <w:pStyle w:val="Compact"/>
              <w:jc w:val="left"/>
            </w:pPr>
            <w:r>
              <w:t xml:space="preserve">57,64</w:t>
            </w:r>
          </w:p>
        </w:tc>
        <w:tc>
          <w:p>
            <w:pPr>
              <w:pStyle w:val="Compact"/>
              <w:jc w:val="left"/>
            </w:pPr>
            <w:r>
              <w:t xml:space="preserve">FN-029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SCR-013</w:t>
            </w:r>
          </w:p>
        </w:tc>
        <w:tc>
          <w:p>
            <w:pPr>
              <w:pStyle w:val="Compact"/>
              <w:jc w:val="left"/>
            </w:pPr>
            <w:r>
              <w:t xml:space="preserve">Notification Settings</w:t>
            </w:r>
          </w:p>
        </w:tc>
        <w:tc>
          <w:p>
            <w:pPr>
              <w:pStyle w:val="Compact"/>
              <w:jc w:val="left"/>
            </w:pPr>
            <w:r>
              <w:t xml:space="preserve">Widget</w:t>
            </w:r>
          </w:p>
        </w:tc>
        <w:tc>
          <w:p>
            <w:pPr>
              <w:pStyle w:val="Compact"/>
              <w:jc w:val="left"/>
            </w:pPr>
            <w:r>
              <w:t xml:space="preserve">gear ⚙</w:t>
            </w:r>
          </w:p>
        </w:tc>
        <w:tc>
          <w:p>
            <w:pPr>
              <w:pStyle w:val="Compact"/>
              <w:jc w:val="left"/>
            </w:pPr>
            <w:r>
              <w:t xml:space="preserve">12,14</w:t>
            </w:r>
          </w:p>
        </w:tc>
        <w:tc>
          <w:p>
            <w:pPr>
              <w:pStyle w:val="Compact"/>
              <w:jc w:val="left"/>
            </w:pPr>
            <w:r>
              <w:t xml:space="preserve">FN-004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SCR-101</w:t>
            </w:r>
          </w:p>
        </w:tc>
        <w:tc>
          <w:p>
            <w:pPr>
              <w:pStyle w:val="Compact"/>
              <w:jc w:val="left"/>
            </w:pPr>
            <w:r>
              <w:t xml:space="preserve">Admin Overview / Dashboard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/overview</w:t>
            </w:r>
          </w:p>
        </w:tc>
        <w:tc>
          <w:p>
            <w:pPr>
              <w:pStyle w:val="Compact"/>
              <w:jc w:val="left"/>
            </w:pPr>
            <w:r>
              <w:t xml:space="preserve">19,21,18</w:t>
            </w:r>
          </w:p>
        </w:tc>
        <w:tc>
          <w:p>
            <w:pPr>
              <w:pStyle w:val="Compact"/>
              <w:jc w:val="left"/>
            </w:pPr>
            <w:r>
              <w:t xml:space="preserve">FN-038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SCR-102</w:t>
            </w:r>
          </w:p>
        </w:tc>
        <w:tc>
          <w:p>
            <w:pPr>
              <w:pStyle w:val="Compact"/>
              <w:jc w:val="left"/>
            </w:pPr>
            <w:r>
              <w:t xml:space="preserve">Live Chat Console + AI Briefing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/live-chat</w:t>
            </w:r>
          </w:p>
        </w:tc>
        <w:tc>
          <w:p>
            <w:pPr>
              <w:pStyle w:val="Compact"/>
              <w:jc w:val="left"/>
            </w:pPr>
            <w:r>
              <w:t xml:space="preserve">27,28</w:t>
            </w:r>
          </w:p>
        </w:tc>
        <w:tc>
          <w:p>
            <w:pPr>
              <w:pStyle w:val="Compact"/>
              <w:jc w:val="left"/>
            </w:pPr>
            <w:r>
              <w:t xml:space="preserve">FN-035,037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SCR-103</w:t>
            </w:r>
          </w:p>
        </w:tc>
        <w:tc>
          <w:p>
            <w:pPr>
              <w:pStyle w:val="Compact"/>
              <w:jc w:val="left"/>
            </w:pPr>
            <w:r>
              <w:t xml:space="preserve">Notification Dispatch / Event / Recipes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/notifications, /events</w:t>
            </w:r>
          </w:p>
        </w:tc>
        <w:tc>
          <w:p>
            <w:pPr>
              <w:pStyle w:val="Compact"/>
              <w:jc w:val="left"/>
            </w:pPr>
            <w:r>
              <w:t xml:space="preserve">23,70</w:t>
            </w:r>
          </w:p>
        </w:tc>
        <w:tc>
          <w:p>
            <w:pPr>
              <w:pStyle w:val="Compact"/>
              <w:jc w:val="left"/>
            </w:pPr>
            <w:r>
              <w:t xml:space="preserve">FN-042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SCR-104</w:t>
            </w:r>
          </w:p>
        </w:tc>
        <w:tc>
          <w:p>
            <w:pPr>
              <w:pStyle w:val="Compact"/>
              <w:jc w:val="left"/>
            </w:pPr>
            <w:r>
              <w:t xml:space="preserve">Conversation History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/history</w:t>
            </w:r>
          </w:p>
        </w:tc>
        <w:tc>
          <w:p>
            <w:pPr>
              <w:pStyle w:val="Compact"/>
              <w:jc w:val="left"/>
            </w:pPr>
            <w:r>
              <w:t xml:space="preserve">(sidebar)</w:t>
            </w:r>
          </w:p>
        </w:tc>
        <w:tc>
          <w:p>
            <w:pPr>
              <w:pStyle w:val="Compact"/>
              <w:jc w:val="left"/>
            </w:pPr>
            <w:r>
              <w:t xml:space="preserve">FN-039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SCR-105</w:t>
            </w:r>
          </w:p>
        </w:tc>
        <w:tc>
          <w:p>
            <w:pPr>
              <w:pStyle w:val="Compact"/>
              <w:jc w:val="left"/>
            </w:pPr>
            <w:r>
              <w:t xml:space="preserve">AI Setting / Chat Setting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/ai-setting</w:t>
            </w:r>
          </w:p>
        </w:tc>
        <w:tc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p>
            <w:pPr>
              <w:pStyle w:val="Compact"/>
              <w:jc w:val="left"/>
            </w:pPr>
            <w:r>
              <w:t xml:space="preserve">FN-040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SCR-106</w:t>
            </w:r>
          </w:p>
        </w:tc>
        <w:tc>
          <w:p>
            <w:pPr>
              <w:pStyle w:val="Compact"/>
              <w:jc w:val="left"/>
            </w:pPr>
            <w:r>
              <w:t xml:space="preserve">Customer / Product Management</w:t>
            </w:r>
          </w:p>
        </w:tc>
        <w:tc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p>
            <w:pPr>
              <w:pStyle w:val="Compact"/>
              <w:jc w:val="left"/>
            </w:pPr>
            <w:r>
              <w:t xml:space="preserve">/customers, /products</w:t>
            </w:r>
          </w:p>
        </w:tc>
        <w:tc>
          <w:p>
            <w:pPr>
              <w:pStyle w:val="Compact"/>
              <w:jc w:val="left"/>
            </w:pPr>
            <w:r>
              <w:t xml:space="preserve">18,25</w:t>
            </w:r>
          </w:p>
        </w:tc>
        <w:tc>
          <w:p>
            <w:pPr>
              <w:pStyle w:val="Compact"/>
              <w:jc w:val="left"/>
            </w:pPr>
            <w:r>
              <w:t xml:space="preserve">FN-041</w:t>
            </w:r>
          </w:p>
        </w:tc>
      </w:tr>
    </w:tbl>
    <w:p>
      <w:pPr>
        <w:pStyle w:val="BodyText"/>
      </w:pPr>
      <w:r>
        <w:rPr>
          <w:b/>
        </w:rPr>
        <w:t xml:space="preserve">Global widget chrome</w:t>
      </w:r>
      <w:r>
        <w:t xml:space="preserve">: header "알림센터" + ⚙; tab bar (Notifications / Chat / Orders) with unread badges; bottom input ("Ask Anything" / "메시지를 입력하세요…") on Chat; AI disclosure line on Chat.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Xc2eef8d4bf876da66b31b6deae2f67c113a63b0"/>
      <w:r>
        <w:t xml:space="preserve">2. Widget Screens (위젯 화면)</w:t>
      </w:r>
      <w:bookmarkEnd w:id="22"/>
    </w:p>
    <w:p>
      <w:pPr>
        <w:pStyle w:val="Heading3"/>
      </w:pPr>
      <w:bookmarkStart w:id="23" w:name="X5ccf8c3f652679a7ce9aec7d7418168e889ee8d"/>
      <w:r>
        <w:t xml:space="preserve">SCR-001: Storefront + Widget Launcher (화면 01,08)</w:t>
      </w:r>
      <w:bookmarkEnd w:id="23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Layout</w:t>
      </w:r>
      <w:r>
        <w:t xml:space="preserve">: Storefront top bar (logo, nav, "Hi, {name}", cart badge, bell badge); widget panel anchored top-right.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Components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Launcher / panel</w:t>
            </w:r>
          </w:p>
        </w:tc>
        <w:tc>
          <w:p>
            <w:pPr>
              <w:pStyle w:val="Compact"/>
              <w:jc w:val="left"/>
            </w:pPr>
            <w:r>
              <w:t xml:space="preserve">Container</w:t>
            </w:r>
          </w:p>
        </w:tc>
        <w:tc>
          <w:p>
            <w:pPr>
              <w:pStyle w:val="Compact"/>
              <w:jc w:val="left"/>
            </w:pPr>
            <w:r>
              <w:t xml:space="preserve">Notification Center</w:t>
            </w:r>
          </w:p>
        </w:tc>
        <w:tc>
          <w:p>
            <w:pPr>
              <w:pStyle w:val="Compact"/>
              <w:jc w:val="left"/>
            </w:pPr>
            <w:r>
              <w:t xml:space="preserve">Async mount (FN-001); open/close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Personalization</w:t>
            </w:r>
          </w:p>
        </w:tc>
        <w:tc>
          <w:p>
            <w:pPr>
              <w:pStyle w:val="Compact"/>
              <w:jc w:val="left"/>
            </w:pPr>
            <w:r>
              <w:t xml:space="preserve">Header</w:t>
            </w:r>
          </w:p>
        </w:tc>
        <w:tc>
          <w:p>
            <w:pPr>
              <w:pStyle w:val="Compact"/>
              <w:jc w:val="left"/>
            </w:pPr>
            <w:r>
              <w:t xml:space="preserve">"Hi, {name}", cart/bell badges</w:t>
            </w:r>
          </w:p>
        </w:tc>
        <w:tc>
          <w:p>
            <w:pPr>
              <w:pStyle w:val="Compact"/>
              <w:jc w:val="left"/>
            </w:pPr>
            <w:r>
              <w:t xml:space="preserve">Authenticated only (FN-005)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Promo bar</w:t>
            </w:r>
          </w:p>
        </w:tc>
        <w:tc>
          <w:p>
            <w:pPr>
              <w:pStyle w:val="Compact"/>
              <w:jc w:val="left"/>
            </w:pPr>
            <w:r>
              <w:t xml:space="preserve">Banner</w:t>
            </w:r>
          </w:p>
        </w:tc>
        <w:tc>
          <w:p>
            <w:pPr>
              <w:pStyle w:val="Compact"/>
              <w:jc w:val="left"/>
            </w:pPr>
            <w:r>
              <w:t xml:space="preserve">"Free Shipping… FREESHIP"</w:t>
            </w:r>
          </w:p>
        </w:tc>
        <w:tc>
          <w:p>
            <w:pPr>
              <w:pStyle w:val="Compact"/>
              <w:jc w:val="left"/>
            </w:pPr>
            <w:r>
              <w:t xml:space="preserve">Static</w:t>
            </w:r>
          </w:p>
        </w:tc>
      </w:tr>
    </w:tbl>
    <w:p>
      <w:pPr>
        <w:numPr>
          <w:ilvl w:val="0"/>
          <w:numId w:val="1003"/>
        </w:numPr>
        <w:pStyle w:val="Compact"/>
      </w:pPr>
      <w:r>
        <w:rPr>
          <w:b/>
        </w:rPr>
        <w:t xml:space="preserve">Interactions</w:t>
      </w:r>
      <w:r>
        <w:t xml:space="preserve">: Loading = skeleton panel; Error = "Contact us" fallback; Empty = welcome state.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Responsive</w:t>
      </w:r>
      <w:r>
        <w:t xml:space="preserve">: Desktop = floating panel (~380px); Mobile = full-width sheet.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Map</w:t>
      </w:r>
      <w:r>
        <w:t xml:space="preserve">: FN-001,005 · FR-001,028,050.</w:t>
      </w:r>
    </w:p>
    <w:p>
      <w:pPr>
        <w:pStyle w:val="Heading3"/>
      </w:pPr>
      <w:bookmarkStart w:id="24" w:name="X74cf8b98c111d551e9fbc3cb3e89e779c05f1c5"/>
      <w:r>
        <w:t xml:space="preserve">SCR-002: Notification Center — Notifications (화면 12,34,48,49)</w:t>
      </w:r>
      <w:bookmarkEnd w:id="24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Layout</w:t>
      </w:r>
      <w:r>
        <w:t xml:space="preserve">: Tabs (Notifications•badge / Chat•badge / Orders•badge); filter chips (전체/결제/배송/이벤트/리뷰); date-grouped list (오늘/어제/N월 전).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Components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Filter chips</w:t>
            </w:r>
          </w:p>
        </w:tc>
        <w:tc>
          <w:p>
            <w:pPr>
              <w:pStyle w:val="Compact"/>
              <w:jc w:val="left"/>
            </w:pPr>
            <w:r>
              <w:t xml:space="preserve">Toggle</w:t>
            </w:r>
          </w:p>
        </w:tc>
        <w:tc>
          <w:p>
            <w:pPr>
              <w:pStyle w:val="Compact"/>
              <w:jc w:val="left"/>
            </w:pPr>
            <w:r>
              <w:t xml:space="preserve">category filter</w:t>
            </w:r>
          </w:p>
        </w:tc>
        <w:tc>
          <w:p>
            <w:pPr>
              <w:pStyle w:val="Compact"/>
              <w:jc w:val="left"/>
            </w:pPr>
            <w:r>
              <w:t xml:space="preserve">Filter list (FN-003)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Notification item</w:t>
            </w:r>
          </w:p>
        </w:tc>
        <w:tc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p>
            <w:pPr>
              <w:pStyle w:val="Compact"/>
              <w:jc w:val="left"/>
            </w:pPr>
            <w:r>
              <w:t xml:space="preserve">icon, order#, status badge, text, time, unread dot</w:t>
            </w:r>
          </w:p>
        </w:tc>
        <w:tc>
          <w:p>
            <w:pPr>
              <w:pStyle w:val="Compact"/>
              <w:jc w:val="left"/>
            </w:pPr>
            <w:r>
              <w:t xml:space="preserve">Tap → mark read + route to 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Delivery item</w:t>
            </w:r>
          </w:p>
        </w:tc>
        <w:tc>
          <w:p>
            <w:pPr>
              <w:pStyle w:val="Compact"/>
              <w:jc w:val="left"/>
            </w:pPr>
            <w:r>
              <w:t xml:space="preserve">Card+Stepper</w:t>
            </w:r>
          </w:p>
        </w:tc>
        <w:tc>
          <w:p>
            <w:pPr>
              <w:pStyle w:val="Compact"/>
              <w:jc w:val="left"/>
            </w:pPr>
            <w:r>
              <w:t xml:space="preserve">shipping progress + 배송조회</w:t>
            </w:r>
          </w:p>
        </w:tc>
        <w:tc>
          <w:p>
            <w:pPr>
              <w:pStyle w:val="Compact"/>
              <w:jc w:val="left"/>
            </w:pPr>
            <w:r>
              <w:t xml:space="preserve">Tap → SCR-011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Event item</w:t>
            </w:r>
          </w:p>
        </w:tc>
        <w:tc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p>
            <w:pPr>
              <w:pStyle w:val="Compact"/>
              <w:jc w:val="left"/>
            </w:pPr>
            <w:r>
              <w:t xml:space="preserve">coupon/promo (e.g., BOGO)</w:t>
            </w:r>
          </w:p>
        </w:tc>
        <w:tc>
          <w:p>
            <w:pPr>
              <w:pStyle w:val="Compact"/>
              <w:jc w:val="left"/>
            </w:pPr>
            <w:r>
              <w:t xml:space="preserve">Tap → offer/detail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Review item</w:t>
            </w:r>
          </w:p>
        </w:tc>
        <w:tc>
          <w:p>
            <w:pPr>
              <w:pStyle w:val="Compact"/>
              <w:jc w:val="left"/>
            </w:pPr>
            <w:r>
              <w:t xml:space="preserve">Card</w:t>
            </w:r>
          </w:p>
        </w:tc>
        <w:tc>
          <w:p>
            <w:pPr>
              <w:pStyle w:val="Compact"/>
              <w:jc w:val="left"/>
            </w:pPr>
            <w:r>
              <w:t xml:space="preserve">"리뷰 쓰기" CTA</w:t>
            </w:r>
          </w:p>
        </w:tc>
        <w:tc>
          <w:p>
            <w:pPr>
              <w:pStyle w:val="Compact"/>
              <w:jc w:val="left"/>
            </w:pPr>
            <w:r>
              <w:t xml:space="preserve">Tap → SCR-012</w:t>
            </w:r>
          </w:p>
        </w:tc>
      </w:tr>
    </w:tbl>
    <w:p>
      <w:pPr>
        <w:numPr>
          <w:ilvl w:val="0"/>
          <w:numId w:val="1005"/>
        </w:numPr>
        <w:pStyle w:val="Compact"/>
      </w:pPr>
      <w:r>
        <w:rPr>
          <w:b/>
        </w:rPr>
        <w:t xml:space="preserve">States</w:t>
      </w:r>
      <w:r>
        <w:t xml:space="preserve">: Loading = skeleton rows; Error = retry; Empty = "알림이 없습니다".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Map</w:t>
      </w:r>
      <w:r>
        <w:t xml:space="preserve">: FN-002,003 · FR-028,029, NFR-011.</w:t>
      </w:r>
    </w:p>
    <w:p>
      <w:pPr>
        <w:pStyle w:val="Heading3"/>
      </w:pPr>
      <w:bookmarkStart w:id="25" w:name="X2b729513f31ed773d10eb852ba3341e4d7c3989"/>
      <w:r>
        <w:t xml:space="preserve">SCR-003: Notification Center — Chat (화면 14,34,53)</w:t>
      </w:r>
      <w:bookmarkEnd w:id="25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Layout</w:t>
      </w:r>
      <w:r>
        <w:t xml:space="preserve">: Chat thread; welcome bubble; scenario buttons; bottom input; AI disclosure ("This chat is AI-powered…").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Components</w:t>
      </w:r>
      <w:r>
        <w:t xml:space="preserve">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Element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Behavior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Welcome bubble</w:t>
            </w:r>
          </w:p>
        </w:tc>
        <w:tc>
          <w:p>
            <w:pPr>
              <w:pStyle w:val="Compact"/>
              <w:jc w:val="left"/>
            </w:pPr>
            <w:r>
              <w:t xml:space="preserve">Message</w:t>
            </w:r>
          </w:p>
        </w:tc>
        <w:tc>
          <w:p>
            <w:pPr>
              <w:pStyle w:val="Compact"/>
              <w:jc w:val="left"/>
            </w:pPr>
            <w:r>
              <w:t xml:space="preserve">greeting</w:t>
            </w:r>
          </w:p>
        </w:tc>
        <w:tc>
          <w:p>
            <w:pPr>
              <w:pStyle w:val="Compact"/>
              <w:jc w:val="left"/>
            </w:pPr>
            <w:r>
              <w:t xml:space="preserve">Auto on session start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Scenario buttons</w:t>
            </w:r>
          </w:p>
        </w:tc>
        <w:tc>
          <w:p>
            <w:pPr>
              <w:pStyle w:val="Compact"/>
              <w:jc w:val="left"/>
            </w:pPr>
            <w:r>
              <w:t xml:space="preserve">Buttons</w:t>
            </w:r>
          </w:p>
        </w:tc>
        <w:tc>
          <w:p>
            <w:pPr>
              <w:pStyle w:val="Compact"/>
              <w:jc w:val="left"/>
            </w:pPr>
            <w:r>
              <w:t xml:space="preserve">Delivery/Cancel/Product Help/Contact/Affiliate</w:t>
            </w:r>
          </w:p>
        </w:tc>
        <w:tc>
          <w:p>
            <w:pPr>
              <w:pStyle w:val="Compact"/>
              <w:jc w:val="left"/>
            </w:pPr>
            <w:r>
              <w:t xml:space="preserve">Route (FN-009)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Quick FAQ chips</w:t>
            </w:r>
          </w:p>
        </w:tc>
        <w:tc>
          <w:p>
            <w:pPr>
              <w:pStyle w:val="Compact"/>
              <w:jc w:val="left"/>
            </w:pPr>
            <w:r>
              <w:t xml:space="preserve">Chips</w:t>
            </w:r>
          </w:p>
        </w:tc>
        <w:tc>
          <w:p>
            <w:pPr>
              <w:pStyle w:val="Compact"/>
              <w:jc w:val="left"/>
            </w:pPr>
            <w:r>
              <w:t xml:space="preserve">shipping/return/subscription/affiliate/warranty/damaged</w:t>
            </w:r>
          </w:p>
        </w:tc>
        <w:tc>
          <w:p>
            <w:pPr>
              <w:pStyle w:val="Compact"/>
              <w:jc w:val="left"/>
            </w:pPr>
            <w:r>
              <w:t xml:space="preserve">RAG/route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+ send</w:t>
            </w:r>
          </w:p>
        </w:tc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free-text</w:t>
            </w:r>
          </w:p>
        </w:tc>
        <w:tc>
          <w:p>
            <w:pPr>
              <w:pStyle w:val="Compact"/>
              <w:jc w:val="left"/>
            </w:pPr>
            <w:r>
              <w:t xml:space="preserve">Send → RAG (FN-015)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AI disclosure</w:t>
            </w:r>
          </w:p>
        </w:tc>
        <w:tc>
          <w:p>
            <w:pPr>
              <w:pStyle w:val="Compact"/>
              <w:jc w:val="left"/>
            </w:pPr>
            <w:r>
              <w:t xml:space="preserve">Caption</w:t>
            </w:r>
          </w:p>
        </w:tc>
        <w:tc>
          <w:p>
            <w:pPr>
              <w:pStyle w:val="Compact"/>
              <w:jc w:val="left"/>
            </w:pPr>
            <w:r>
              <w:t xml:space="preserve">transparency</w:t>
            </w:r>
          </w:p>
        </w:tc>
        <w:tc>
          <w:p>
            <w:pPr>
              <w:pStyle w:val="Compact"/>
              <w:jc w:val="left"/>
            </w:pPr>
            <w:r>
              <w:t xml:space="preserve">Persistent (NFR-009)</w:t>
            </w:r>
          </w:p>
        </w:tc>
      </w:tr>
    </w:tbl>
    <w:p>
      <w:pPr>
        <w:numPr>
          <w:ilvl w:val="0"/>
          <w:numId w:val="1007"/>
        </w:numPr>
        <w:pStyle w:val="Compact"/>
      </w:pPr>
      <w:r>
        <w:rPr>
          <w:b/>
        </w:rPr>
        <w:t xml:space="preserve">States</w:t>
      </w:r>
      <w:r>
        <w:t xml:space="preserve">: Loading = typing indicator; Error/timeout = apology + agent offer; Empty = welcome only.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Map</w:t>
      </w:r>
      <w:r>
        <w:t xml:space="preserve">: FN-008,009,015 · FR-002,003, NFR-009.</w:t>
      </w:r>
    </w:p>
    <w:p>
      <w:pPr>
        <w:pStyle w:val="Heading3"/>
      </w:pPr>
      <w:bookmarkStart w:id="26" w:name="scr-004-chat--product-help-submenu-화면-60"/>
      <w:r>
        <w:t xml:space="preserve">SCR-004: Chat — Product Help submenu (화면 60)</w:t>
      </w:r>
      <w:bookmarkEnd w:id="26"/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Components</w:t>
      </w:r>
      <w:r>
        <w:t xml:space="preserve">: Sub-menu chips 제품 사용법 / 성분 문의 / 교환·반품 / 재입고 알림 / 처음으로; answer bubbles; follow-up chips (배송 조회/주문 취소/처음으로).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Interactions</w:t>
      </w:r>
      <w:r>
        <w:t xml:space="preserve">: 교환·반품 → policy bubble (7일/미개봉); 재입고 알림 → SCR (subscribe); out-of-scope → agent.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Map</w:t>
      </w:r>
      <w:r>
        <w:t xml:space="preserve">: FN-010 · FR-038, POL-005.</w:t>
      </w:r>
    </w:p>
    <w:p>
      <w:pPr>
        <w:pStyle w:val="Heading3"/>
      </w:pPr>
      <w:bookmarkStart w:id="27" w:name="scr-005-chat--contact-support-card-화면-61"/>
      <w:r>
        <w:t xml:space="preserve">SCR-005: Chat — Contact Support card (화면 61)</w:t>
      </w:r>
      <w:bookmarkEnd w:id="2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Components</w:t>
      </w:r>
      <w:r>
        <w:t xml:space="preserve">: Card rows — 전화 상담(번호·시간), 이메일 문의(주소·SLA), 채팅 상담(지금 바로 연결); 처음으로.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Interactions</w:t>
      </w:r>
      <w:r>
        <w:t xml:space="preserve">: 채팅 상담 → live escalation (SCR-102 queue); outside hours → offline + callback capture.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Map</w:t>
      </w:r>
      <w:r>
        <w:t xml:space="preserve">: FN-036 · FR-039, POL-012.</w:t>
      </w:r>
    </w:p>
    <w:p>
      <w:pPr>
        <w:pStyle w:val="Heading3"/>
      </w:pPr>
      <w:bookmarkStart w:id="28" w:name="scr-006-chat--affiliate-화면-626569"/>
      <w:r>
        <w:t xml:space="preserve">SCR-006: Chat — Affiliate (화면 62,65~69)</w:t>
      </w:r>
      <w:bookmarkEnd w:id="28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Components</w:t>
      </w:r>
      <w:r>
        <w:t xml:space="preserve">: Program steps (신청서 제출 / 심사 1–3일 / 활동 &amp; 수익 10% 적립); CTAs 지금 신청하기 / 더 알아보기 / 처음으로 / 종료; application form.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Interactions</w:t>
      </w:r>
      <w:r>
        <w:t xml:space="preserve">: 지금 신청하기 → form → submit (FN-030); duplicate → show status.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Map</w:t>
      </w:r>
      <w:r>
        <w:t xml:space="preserve">: FN-030 · FR-035, POL-009.</w:t>
      </w:r>
    </w:p>
    <w:p>
      <w:pPr>
        <w:pStyle w:val="Heading3"/>
      </w:pPr>
      <w:bookmarkStart w:id="29" w:name="scr-007-chat--my-orders-inline-화면-57"/>
      <w:r>
        <w:t xml:space="preserve">SCR-007: Chat — My Orders inline (화면 57)</w:t>
      </w:r>
      <w:bookmarkEnd w:id="29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Components</w:t>
      </w:r>
      <w:r>
        <w:t xml:space="preserve">: Recent order cards (order#, status badge Confirmed/Review, product); follow-up chips (배송 조회/주문 취소/처음으로).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Interactions</w:t>
      </w:r>
      <w:r>
        <w:t xml:space="preserve">: Card → SCR-010; requires auth (SCR-008).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Map</w:t>
      </w:r>
      <w:r>
        <w:t xml:space="preserve">: FN-019,022 · FR-030.</w:t>
      </w:r>
    </w:p>
    <w:p>
      <w:pPr>
        <w:pStyle w:val="Heading3"/>
      </w:pPr>
      <w:bookmarkStart w:id="30" w:name="scr-008-auth-gate-modal"/>
      <w:r>
        <w:t xml:space="preserve">SCR-008: Auth Gate (modal)</w:t>
      </w:r>
      <w:bookmarkEnd w:id="30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Components</w:t>
      </w:r>
      <w:r>
        <w:t xml:space="preserve">: Method buttons — Shopify account / Social / Guest order lookup; guest form (order# + email).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States</w:t>
      </w:r>
      <w:r>
        <w:t xml:space="preserve">: Mismatch → verification-failed + retry (≤5/15min) + agent; Cancel → back to menu (guest features).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Map</w:t>
      </w:r>
      <w:r>
        <w:t xml:space="preserve">: FN-011</w:t>
      </w:r>
      <w:r>
        <w:rPr>
          <w:strike/>
        </w:rPr>
        <w:t xml:space="preserve">014 · FR-006</w:t>
      </w:r>
      <w:r>
        <w:t xml:space="preserve">009, POL-001.</w:t>
      </w:r>
    </w:p>
    <w:p>
      <w:pPr>
        <w:pStyle w:val="Heading3"/>
      </w:pPr>
      <w:bookmarkStart w:id="31" w:name="scr-009-orders-panel-화면-01"/>
      <w:r>
        <w:t xml:space="preserve">SCR-009: Orders Panel (화면 01)</w:t>
      </w:r>
      <w:bookmarkEnd w:id="31"/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Layout</w:t>
      </w:r>
      <w:r>
        <w:t xml:space="preserve">: Orders tab with sub-tabs 결제내역 / 배송현황 / 문의하기(•badge); order list rows.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Components</w:t>
      </w:r>
      <w:r>
        <w:t xml:space="preserve">: Order row (status badge, order#, product, price, date); inquiries list (answered/unanswered).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Interactions</w:t>
      </w:r>
      <w:r>
        <w:t xml:space="preserve">: Row → SCR-010; 배송현황 → SCR-011; 문의하기 → past inquiries (FN-024).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States</w:t>
      </w:r>
      <w:r>
        <w:t xml:space="preserve">: Empty = "주문이 없습니다"; unauth → SCR-008.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Map</w:t>
      </w:r>
      <w:r>
        <w:t xml:space="preserve">: FN-022,024 · FR-030,033.</w:t>
      </w:r>
    </w:p>
    <w:p>
      <w:pPr>
        <w:pStyle w:val="Heading3"/>
      </w:pPr>
      <w:bookmarkStart w:id="32" w:name="scr-010-order-detail-화면-1011"/>
      <w:r>
        <w:t xml:space="preserve">SCR-010: Order Detail (화면 10,11)</w:t>
      </w:r>
      <w:bookmarkEnd w:id="32"/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Components</w:t>
      </w:r>
      <w:r>
        <w:t xml:space="preserve">: Header (주문 상세, IVY-#); line items (image, title, option, price); discount; subtotal/shipping/total; contact/billing/shipping address; "문의하기" CTA.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Interactions</w:t>
      </w:r>
      <w:r>
        <w:t xml:space="preserve">: 문의하기 → open Chat with order context attached (FN-023→FN-034).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States</w:t>
      </w:r>
      <w:r>
        <w:t xml:space="preserve">: Forbidden/mismatch → block + re-auth.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Map</w:t>
      </w:r>
      <w:r>
        <w:t xml:space="preserve">: FN-023 · FR-032.</w:t>
      </w:r>
    </w:p>
    <w:p>
      <w:pPr>
        <w:pStyle w:val="Heading3"/>
      </w:pPr>
      <w:bookmarkStart w:id="33" w:name="scr-011-delivery-tracking-화면-49"/>
      <w:r>
        <w:t xml:space="preserve">SCR-011: Delivery Tracking (화면 49)</w:t>
      </w:r>
      <w:bookmarkEnd w:id="33"/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Components</w:t>
      </w:r>
      <w:r>
        <w:t xml:space="preserve">: Stepper 발송준비→배송시작→배송중→배송완료 (current highlighted); status message; 배송조회/Track Order button.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States</w:t>
      </w:r>
      <w:r>
        <w:t xml:space="preserve">: Completed = "배송이 완료되었습니다"; in-transit = encouraging message; no tracking → status only.</w:t>
      </w:r>
    </w:p>
    <w:p>
      <w:pPr>
        <w:numPr>
          <w:ilvl w:val="0"/>
          <w:numId w:val="1015"/>
        </w:numPr>
        <w:pStyle w:val="Compact"/>
      </w:pPr>
      <w:r>
        <w:rPr>
          <w:b/>
        </w:rPr>
        <w:t xml:space="preserve">Map</w:t>
      </w:r>
      <w:r>
        <w:t xml:space="preserve">: FN-020 · FR-011,031, POL-014.</w:t>
      </w:r>
    </w:p>
    <w:p>
      <w:pPr>
        <w:pStyle w:val="Heading3"/>
      </w:pPr>
      <w:bookmarkStart w:id="34" w:name="scr-012-review-writing-화면-5764"/>
      <w:r>
        <w:t xml:space="preserve">SCR-012: Review Writing (화면 57,64)</w:t>
      </w:r>
      <w:bookmarkEnd w:id="34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Components</w:t>
      </w:r>
      <w:r>
        <w:t xml:space="preserve">: Order item summary; star rating; text area; submit.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States</w:t>
      </w:r>
      <w:r>
        <w:t xml:space="preserve">: Validation error inline; success → confirmation + Review state done.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Map</w:t>
      </w:r>
      <w:r>
        <w:t xml:space="preserve">: FN-029 · FR-034, POL-008.</w:t>
      </w:r>
    </w:p>
    <w:p>
      <w:pPr>
        <w:pStyle w:val="Heading3"/>
      </w:pPr>
      <w:bookmarkStart w:id="35" w:name="scr-013-notification-settings-화면-1214-"/>
      <w:r>
        <w:t xml:space="preserve">SCR-013: Notification Settings (화면 12,14 ⚙)</w:t>
      </w:r>
      <w:bookmarkEnd w:id="35"/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Components</w:t>
      </w:r>
      <w:r>
        <w:t xml:space="preserve">: Toggle list per channel (in-app/email/SMS/Web Push) × category (결제/배송/이벤트/리뷰); CCPA opt-out link.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Rules</w:t>
      </w:r>
      <w:r>
        <w:t xml:space="preserve">: In-app transactional always on (disabled toggle); save applies to dispatch.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Map</w:t>
      </w:r>
      <w:r>
        <w:t xml:space="preserve">: FN-004 · FR-049, POL-002,007.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X2f76c94b64ad478609f0819395ed6582179b07d"/>
      <w:r>
        <w:t xml:space="preserve">3. Admin Screens (관리자 화면) — "IVY TalkTalk" SPA</w:t>
      </w:r>
      <w:bookmarkEnd w:id="36"/>
    </w:p>
    <w:p>
      <w:pPr>
        <w:pStyle w:val="Heading3"/>
      </w:pPr>
      <w:bookmarkStart w:id="37" w:name="scr-101-overview--dashboard-화면-192118"/>
      <w:r>
        <w:t xml:space="preserve">SCR-101: Overview / Dashboard (화면 19,21,18)</w:t>
      </w:r>
      <w:bookmarkEnd w:id="37"/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Layout</w:t>
      </w:r>
      <w:r>
        <w:t xml:space="preserve">: Left nav (모니터링: Overview/실시간 채팅/알림 발송/상담 이력 · 설정: AI Setting/AI Chat Setting/설정 · 고객·상품: 고객 관리/상품 관리).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Components</w:t>
      </w:r>
      <w:r>
        <w:t xml:space="preserve">: KPI cards (활성 채팅 세션, 오늘 발송 알림 성공/실패, AI 해결률, 플랫폼 연동); 실시간 채팅 세션 list; 알림 발송 현황; 플랫폼 연동 상태(Shopify/Klaviyo/Odoo/Fulfillment); AI 처리 현황(시간대별, 미해결 패턴 Top 3); AI Chat 인기 질문.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States</w:t>
      </w:r>
      <w:r>
        <w:t xml:space="preserve">: Source delay → last-synced timestamp; integration error → status alert.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Map</w:t>
      </w:r>
      <w:r>
        <w:t xml:space="preserve">: FN-038 · FR-044, POL-015.</w:t>
      </w:r>
    </w:p>
    <w:p>
      <w:pPr>
        <w:pStyle w:val="Heading3"/>
      </w:pPr>
      <w:bookmarkStart w:id="38" w:name="X42c7eef762eeb40a6c0b121d1eaf3cff32764f0"/>
      <w:r>
        <w:t xml:space="preserve">SCR-102: Live Chat Console + AI Briefing (화면 27,28)</w:t>
      </w:r>
      <w:bookmarkEnd w:id="38"/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Layout</w:t>
      </w:r>
      <w:r>
        <w:t xml:space="preserve">: 3-pane — session list / conversation / AI 상황 브리핑.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Components</w:t>
      </w:r>
      <w:r>
        <w:t xml:space="preserve">: Session list (status 상담사 연결/AI 응답 중/대기/종료); conversation thread; order/customer context; briefing (요약, 고객정보, 의도 분석, 키워드 태그, 감정 온도, 추천 액션); 개입 중 / 종료 buttons; agent input.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Interactions</w:t>
      </w:r>
      <w:r>
        <w:t xml:space="preserve">: 개입 → pause AI; 종료 → close + log; transfer back → resume AI.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Map</w:t>
      </w:r>
      <w:r>
        <w:t xml:space="preserve">: FN-035,037 · FR-016,017,045.</w:t>
      </w:r>
    </w:p>
    <w:p>
      <w:pPr>
        <w:pStyle w:val="Heading3"/>
      </w:pPr>
      <w:bookmarkStart w:id="39" w:name="X08820d78859f1a212f6f5a63a708382ed9cc27f"/>
      <w:r>
        <w:t xml:space="preserve">SCR-103: Notification Dispatch / Event / Recipes (화면 23,70)</w:t>
      </w:r>
      <w:bookmarkEnd w:id="39"/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Components</w:t>
      </w:r>
      <w:r>
        <w:t xml:space="preserve">: Event Setting; Campaign Recipes gallery (Recommended/Popular); campaign builder (content+offer); segment selector (Klaviyo); send/schedule.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Interactions</w:t>
      </w:r>
      <w:r>
        <w:t xml:space="preserve">: Build → select segment → send (manual) honoring opt-out; Klaviyo down → defer/queue.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Map</w:t>
      </w:r>
      <w:r>
        <w:t xml:space="preserve">: FN-042 · FR-040,041, POL-007.</w:t>
      </w:r>
    </w:p>
    <w:p>
      <w:pPr>
        <w:pStyle w:val="Heading3"/>
      </w:pPr>
      <w:bookmarkStart w:id="40" w:name="scr-104-conversation-history"/>
      <w:r>
        <w:t xml:space="preserve">SCR-104: Conversation History</w:t>
      </w:r>
      <w:bookmarkEnd w:id="40"/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Components</w:t>
      </w:r>
      <w:r>
        <w:t xml:space="preserve">: Search/filter bar (date/customer/intent/status); result list; detail view; export.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Rules</w:t>
      </w:r>
      <w:r>
        <w:t xml:space="preserve">: Role-based access; respects retention/CCPA.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Map</w:t>
      </w:r>
      <w:r>
        <w:t xml:space="preserve">: FN-039 · FR-046,019, POL-003.</w:t>
      </w:r>
    </w:p>
    <w:p>
      <w:pPr>
        <w:pStyle w:val="Heading3"/>
      </w:pPr>
      <w:bookmarkStart w:id="41" w:name="Xd58fa9a7fe91205b158b28b472c4a13530bf946"/>
      <w:r>
        <w:t xml:space="preserve">SCR-105: AI Setting / AI Chat Setting (화면 25)</w:t>
      </w:r>
      <w:bookmarkEnd w:id="41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Components</w:t>
      </w:r>
      <w:r>
        <w:t xml:space="preserve">: Bot persona; response Rules; Knowledge (CRUD + re-embed status); Scenario buttons editor;</w:t>
      </w:r>
      <w:r>
        <w:t xml:space="preserve"> </w:t>
      </w:r>
      <w:r>
        <w:rPr>
          <w:b/>
        </w:rPr>
        <w:t xml:space="preserve">AI Engine selector per function</w:t>
      </w:r>
      <w:r>
        <w:t xml:space="preserve"> </w:t>
      </w:r>
      <w:r>
        <w:t xml:space="preserve">(chat/RAG/summary/assist/moderation) from enabled engines (FR-070); params (temperature/max tokens).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Interactions</w:t>
      </w:r>
      <w:r>
        <w:t xml:space="preserve">: KB edit → re-embed (status shown); scenario change → reflected in widget.</w:t>
      </w:r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Map</w:t>
      </w:r>
      <w:r>
        <w:t xml:space="preserve">: FN-040 · FR-047,022,003.</w:t>
      </w:r>
    </w:p>
    <w:p>
      <w:pPr>
        <w:pStyle w:val="Heading3"/>
      </w:pPr>
      <w:bookmarkStart w:id="42" w:name="Xa82e57304bed9448ba59df4b4a85e83e0d7bb00"/>
      <w:r>
        <w:t xml:space="preserve">SCR-106: Customer / Product Management (화면 18,25)</w:t>
      </w:r>
      <w:bookmarkEnd w:id="42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Components</w:t>
      </w:r>
      <w:r>
        <w:t xml:space="preserve">: Customer list/profile (orders, inquiries from CJM); Product list (catalog/inventory from Odoo/Shopify).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Rules</w:t>
      </w:r>
      <w:r>
        <w:t xml:space="preserve">: Read vs write scope [TBD] (A-11); source = Shopify/Odoo.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Map</w:t>
      </w:r>
      <w:r>
        <w:t xml:space="preserve">: FN-041 · FR-048, POL-015.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3" w:name="Xcff8e1512d5956504b376d4b8fa3e60cbe1b3c4"/>
      <w:r>
        <w:t xml:space="preserve">3A. System Admin Console (시스템 어드민 콘솔) — cross-tenant, "IVY TalkTalk Platform"</w:t>
      </w:r>
      <w:bookmarkEnd w:id="43"/>
    </w:p>
    <w:p>
      <w:pPr>
        <w:pStyle w:val="FirstParagraph"/>
      </w:pPr>
      <w:r>
        <w:t xml:space="preserve">별도 콘솔(또는 권한 분기 영역). 접근: System Admin(Super Admin/Admin)만. 모든 화면은 RBAC 매트릭스(§3.1) + 감사 로그(FR-061) 적용. 메뉴 가시성은 레벨에 따라 분기.</w:t>
      </w:r>
    </w:p>
    <w:p>
      <w:pPr>
        <w:pStyle w:val="Heading3"/>
      </w:pPr>
      <w:bookmarkStart w:id="44" w:name="screen-list-어드민-콘솔-화면-목록"/>
      <w:r>
        <w:t xml:space="preserve">Screen list (어드민 콘솔 화면 목록)</w:t>
      </w:r>
      <w:bookmarkEnd w:id="44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 ID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Route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FN/FR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SCR-201</w:t>
            </w:r>
          </w:p>
        </w:tc>
        <w:tc>
          <w:p>
            <w:pPr>
              <w:pStyle w:val="Compact"/>
              <w:jc w:val="left"/>
            </w:pPr>
            <w:r>
              <w:t xml:space="preserve">Tenant Management (테넌트 관리)</w:t>
            </w:r>
          </w:p>
        </w:tc>
        <w:tc>
          <w:p>
            <w:pPr>
              <w:pStyle w:val="Compact"/>
              <w:jc w:val="left"/>
            </w:pPr>
            <w:r>
              <w:t xml:space="preserve">/admin/tenants</w:t>
            </w:r>
          </w:p>
        </w:tc>
        <w:tc>
          <w:p>
            <w:pPr>
              <w:pStyle w:val="Compact"/>
              <w:jc w:val="left"/>
            </w:pPr>
            <w:r>
              <w:t xml:space="preserve">FR-052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SCR-202</w:t>
            </w:r>
          </w:p>
        </w:tc>
        <w:tc>
          <w:p>
            <w:pPr>
              <w:pStyle w:val="Compact"/>
              <w:jc w:val="left"/>
            </w:pPr>
            <w:r>
              <w:t xml:space="preserve">Admin &amp; User Accounts (계정 관리)</w:t>
            </w:r>
          </w:p>
        </w:tc>
        <w:tc>
          <w:p>
            <w:pPr>
              <w:pStyle w:val="Compact"/>
              <w:jc w:val="left"/>
            </w:pPr>
            <w:r>
              <w:t xml:space="preserve">/admin/accounts</w:t>
            </w:r>
          </w:p>
        </w:tc>
        <w:tc>
          <w:p>
            <w:pPr>
              <w:pStyle w:val="Compact"/>
              <w:jc w:val="left"/>
            </w:pPr>
            <w:r>
              <w:t xml:space="preserve">FR-053,059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SCR-203</w:t>
            </w:r>
          </w:p>
        </w:tc>
        <w:tc>
          <w:p>
            <w:pPr>
              <w:pStyle w:val="Compact"/>
              <w:jc w:val="left"/>
            </w:pPr>
            <w:r>
              <w:t xml:space="preserve">Global Solution Settings (글로벌 기능·정책)</w:t>
            </w:r>
          </w:p>
        </w:tc>
        <w:tc>
          <w:p>
            <w:pPr>
              <w:pStyle w:val="Compact"/>
              <w:jc w:val="left"/>
            </w:pPr>
            <w:r>
              <w:t xml:space="preserve">/admin/settings</w:t>
            </w:r>
          </w:p>
        </w:tc>
        <w:tc>
          <w:p>
            <w:pPr>
              <w:pStyle w:val="Compact"/>
              <w:jc w:val="left"/>
            </w:pPr>
            <w:r>
              <w:t xml:space="preserve">FR-053,060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SCR-203A</w:t>
            </w:r>
          </w:p>
        </w:tc>
        <w:tc>
          <w:p>
            <w:pPr>
              <w:pStyle w:val="Compact"/>
              <w:jc w:val="left"/>
            </w:pPr>
            <w:r>
              <w:t xml:space="preserve">AI Engine Management (AI 엔진 관리)</w:t>
            </w:r>
          </w:p>
        </w:tc>
        <w:tc>
          <w:p>
            <w:pPr>
              <w:pStyle w:val="Compact"/>
              <w:jc w:val="left"/>
            </w:pPr>
            <w:r>
              <w:t xml:space="preserve">/admin/ai-engines</w:t>
            </w:r>
          </w:p>
        </w:tc>
        <w:tc>
          <w:p>
            <w:pPr>
              <w:pStyle w:val="Compact"/>
              <w:jc w:val="left"/>
            </w:pPr>
            <w:r>
              <w:t xml:space="preserve">FR-070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SCR-204</w:t>
            </w:r>
          </w:p>
        </w:tc>
        <w:tc>
          <w:p>
            <w:pPr>
              <w:pStyle w:val="Compact"/>
              <w:jc w:val="left"/>
            </w:pPr>
            <w:r>
              <w:t xml:space="preserve">Integration Settings (외부연동 설정)</w:t>
            </w:r>
          </w:p>
        </w:tc>
        <w:tc>
          <w:p>
            <w:pPr>
              <w:pStyle w:val="Compact"/>
              <w:jc w:val="left"/>
            </w:pPr>
            <w:r>
              <w:t xml:space="preserve">/admin/integrations</w:t>
            </w:r>
          </w:p>
        </w:tc>
        <w:tc>
          <w:p>
            <w:pPr>
              <w:pStyle w:val="Compact"/>
              <w:jc w:val="left"/>
            </w:pPr>
            <w:r>
              <w:t xml:space="preserve">FR-060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SCR-205</w:t>
            </w:r>
          </w:p>
        </w:tc>
        <w:tc>
          <w:p>
            <w:pPr>
              <w:pStyle w:val="Compact"/>
              <w:jc w:val="left"/>
            </w:pPr>
            <w:r>
              <w:t xml:space="preserve">Plans &amp; Billing (플랜·과금)</w:t>
            </w:r>
          </w:p>
        </w:tc>
        <w:tc>
          <w:p>
            <w:pPr>
              <w:pStyle w:val="Compact"/>
              <w:jc w:val="left"/>
            </w:pPr>
            <w:r>
              <w:t xml:space="preserve">/admin/billing</w:t>
            </w:r>
          </w:p>
        </w:tc>
        <w:tc>
          <w:p>
            <w:pPr>
              <w:pStyle w:val="Compact"/>
              <w:jc w:val="left"/>
            </w:pPr>
            <w:r>
              <w:t xml:space="preserve">FR-055/065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SCR-206</w:t>
            </w:r>
          </w:p>
        </w:tc>
        <w:tc>
          <w:p>
            <w:pPr>
              <w:pStyle w:val="Compact"/>
              <w:jc w:val="left"/>
            </w:pPr>
            <w:r>
              <w:t xml:space="preserve">Audit &amp; Platform Monitoring (감사·모니터링)</w:t>
            </w:r>
          </w:p>
        </w:tc>
        <w:tc>
          <w:p>
            <w:pPr>
              <w:pStyle w:val="Compact"/>
              <w:jc w:val="left"/>
            </w:pPr>
            <w:r>
              <w:t xml:space="preserve">/admin/audit</w:t>
            </w:r>
          </w:p>
        </w:tc>
        <w:tc>
          <w:p>
            <w:pPr>
              <w:pStyle w:val="Compact"/>
              <w:jc w:val="left"/>
            </w:pPr>
            <w:r>
              <w:t xml:space="preserve">FR-061,044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SCR-207</w:t>
            </w:r>
          </w:p>
        </w:tc>
        <w:tc>
          <w:p>
            <w:pPr>
              <w:pStyle w:val="Compact"/>
              <w:jc w:val="left"/>
            </w:pPr>
            <w:r>
              <w:t xml:space="preserve">Tenant User &amp; Label Management (유저·라벨 관리)</w:t>
            </w:r>
          </w:p>
        </w:tc>
        <w:tc>
          <w:p>
            <w:pPr>
              <w:pStyle w:val="Compact"/>
              <w:jc w:val="left"/>
            </w:pPr>
            <w:r>
              <w:t xml:space="preserve">/tenant/users</w:t>
            </w:r>
          </w:p>
        </w:tc>
        <w:tc>
          <w:p>
            <w:pPr>
              <w:pStyle w:val="Compact"/>
              <w:jc w:val="left"/>
            </w:pPr>
            <w:r>
              <w:t xml:space="preserve">FR-054,055,059,060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SCR-207A</w:t>
            </w:r>
          </w:p>
        </w:tc>
        <w:tc>
          <w:p>
            <w:pPr>
              <w:pStyle w:val="Compact"/>
              <w:jc w:val="left"/>
            </w:pPr>
            <w:r>
              <w:t xml:space="preserve">Tenant Settings &amp; Integrations (테넌트 설정·외부연동, Master)</w:t>
            </w:r>
          </w:p>
        </w:tc>
        <w:tc>
          <w:p>
            <w:pPr>
              <w:pStyle w:val="Compact"/>
              <w:jc w:val="left"/>
            </w:pPr>
            <w:r>
              <w:t xml:space="preserve">/tenant/settings</w:t>
            </w:r>
          </w:p>
        </w:tc>
        <w:tc>
          <w:p>
            <w:pPr>
              <w:pStyle w:val="Compact"/>
              <w:jc w:val="left"/>
            </w:pPr>
            <w:r>
              <w:t xml:space="preserve">FR-060,047</w:t>
            </w:r>
          </w:p>
        </w:tc>
      </w:tr>
    </w:tbl>
    <w:p>
      <w:pPr>
        <w:pStyle w:val="Heading3"/>
      </w:pPr>
      <w:bookmarkStart w:id="45" w:name="scr-201-tenant-management-테넌트-관리"/>
      <w:r>
        <w:t xml:space="preserve">SCR-201: Tenant Management (테넌트 관리)</w:t>
      </w:r>
      <w:bookmarkEnd w:id="45"/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Layout</w:t>
      </w:r>
      <w:r>
        <w:t xml:space="preserve">: Tenant list table (shop_domain, status, plan, created); detail drawer; "신규 테넌트 신청" 검토 큐.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Components</w:t>
      </w:r>
      <w:r>
        <w:t xml:space="preserve">: status filter (applied/active/suspended); 승인/거부 buttons; provision action; suspend/offboard (data purge) action; tenant detail (config summary, integrations, usage).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Interactions</w:t>
      </w:r>
      <w:r>
        <w:t xml:space="preserve">: 승인 → provision(설정·KB 시드); 중지/오프보딩 → 2-step confirm → tenant data purge (shop/redact 연계).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States</w:t>
      </w:r>
      <w:r>
        <w:t xml:space="preserve">: Empty queue; provisioning progress; offboard confirm modal.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RBAC</w:t>
      </w:r>
      <w:r>
        <w:t xml:space="preserve">: Super Admin = 승인/오프보딩; Admin = 신청 검토·승인, 오프보딩은 승인 필요.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Map</w:t>
      </w:r>
      <w:r>
        <w:t xml:space="preserve">: FN(신규)·FR-052 · POL-017.</w:t>
      </w:r>
    </w:p>
    <w:p>
      <w:pPr>
        <w:pStyle w:val="Heading3"/>
      </w:pPr>
      <w:bookmarkStart w:id="46" w:name="scr-202-admin--user-accounts-계정-관리"/>
      <w:r>
        <w:t xml:space="preserve">SCR-202: Admin &amp; User Accounts (계정 관리)</w:t>
      </w:r>
      <w:bookmarkEnd w:id="46"/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Components</w:t>
      </w:r>
      <w:r>
        <w:t xml:space="preserve">: Admin users list (level super_admin/admin, status); cross-tenant user search (tenant, rank, labels); create/suspend; assign rank/labels.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Interactions</w:t>
      </w:r>
      <w:r>
        <w:t xml:space="preserve">: Super Admin만 admin 계정 생성/권한변경; Admin은 tenant 유저 조회·지원 한정.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RBAC</w:t>
      </w:r>
      <w:r>
        <w:t xml:space="preserve">: §3.1 enforced; all changes → audit_logs (FR-061).</w:t>
      </w:r>
    </w:p>
    <w:p>
      <w:pPr>
        <w:numPr>
          <w:ilvl w:val="0"/>
          <w:numId w:val="1025"/>
        </w:numPr>
        <w:pStyle w:val="Compact"/>
      </w:pPr>
      <w:r>
        <w:rPr>
          <w:b/>
        </w:rPr>
        <w:t xml:space="preserve">Map</w:t>
      </w:r>
      <w:r>
        <w:t xml:space="preserve">: FR-053, FR-059 · POL-017.</w:t>
      </w:r>
    </w:p>
    <w:p>
      <w:pPr>
        <w:pStyle w:val="Heading3"/>
      </w:pPr>
      <w:bookmarkStart w:id="47" w:name="X1813165d103b7cfb513dfcde9bf5461535e7ade"/>
      <w:r>
        <w:t xml:space="preserve">SCR-203: Global Solution Settings (글로벌 기능·정책)</w:t>
      </w:r>
      <w:bookmarkEnd w:id="47"/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Components</w:t>
      </w:r>
      <w:r>
        <w:t xml:space="preserve">: Feature flags (솔루션 전체 기능 on/off 기본값); global policy templates (환불/반품/보증/리뷰 N일/제휴율 기본값); i18n defaults; CCPA/retention 기본.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Interactions</w:t>
      </w:r>
      <w:r>
        <w:t xml:space="preserve">: 글로벌 기본값 → 테넌트가 상속/오버라이드(FR-060).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RBAC</w:t>
      </w:r>
      <w:r>
        <w:t xml:space="preserve">: Super Admin write; Admin read/제안.</w:t>
      </w:r>
    </w:p>
    <w:p>
      <w:pPr>
        <w:numPr>
          <w:ilvl w:val="0"/>
          <w:numId w:val="1026"/>
        </w:numPr>
        <w:pStyle w:val="Compact"/>
      </w:pPr>
      <w:r>
        <w:rPr>
          <w:b/>
        </w:rPr>
        <w:t xml:space="preserve">Map</w:t>
      </w:r>
      <w:r>
        <w:t xml:space="preserve">: FR-053, FR-060 · POL-003,017.</w:t>
      </w:r>
    </w:p>
    <w:p>
      <w:pPr>
        <w:pStyle w:val="Heading3"/>
      </w:pPr>
      <w:bookmarkStart w:id="48" w:name="X7a7138481af11759193b0b86568665ccefcc2be"/>
      <w:r>
        <w:t xml:space="preserve">SCR-203A: AI Engine Management (AI 엔진 관리) — System Admin</w:t>
      </w:r>
      <w:bookmarkEnd w:id="48"/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Components</w:t>
      </w:r>
      <w:r>
        <w:t xml:space="preserve">: Engine catalog (provider, name, model, endpoint, capabilities, status, default); add/edit/enable/disable;</w:t>
      </w:r>
      <w:r>
        <w:t xml:space="preserve"> </w:t>
      </w:r>
      <w:r>
        <w:rPr>
          <w:b/>
        </w:rPr>
        <w:t xml:space="preserve">API key(encrypted, masked)</w:t>
      </w:r>
      <w:r>
        <w:t xml:space="preserve">; usage/token metrics per engine·tenant.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Interactions</w:t>
      </w:r>
      <w:r>
        <w:t xml:space="preserve">: System Admin registers multiple engines (Anthropic/OpenAI/Google/Azure/custom); set platform default.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RBAC</w:t>
      </w:r>
      <w:r>
        <w:t xml:space="preserve">: System Admin (Super=keys/default; Admin=view/enable).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Map</w:t>
      </w:r>
      <w:r>
        <w:t xml:space="preserve">: FN-053 · FR-070 · POL-018.</w:t>
      </w:r>
    </w:p>
    <w:p>
      <w:pPr>
        <w:pStyle w:val="Heading3"/>
      </w:pPr>
      <w:bookmarkStart w:id="49" w:name="scr-204-integration-settings-외부연동-설정"/>
      <w:r>
        <w:t xml:space="preserve">SCR-204: Integration Settings (외부연동 설정)</w:t>
      </w:r>
      <w:bookmarkEnd w:id="49"/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Components</w:t>
      </w:r>
      <w:r>
        <w:t xml:space="preserve">: Global integration templates (Shopify/Klaviyo/Odoo/Fulfillment/Google Drive); per-tenant credential oversight (status only, secrets masked); health/last-sync.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Interactions</w:t>
      </w:r>
      <w:r>
        <w:t xml:space="preserve">: 자격증명은 테넌트</w:t>
      </w:r>
      <w:r>
        <w:t xml:space="preserve"> </w:t>
      </w:r>
      <w:r>
        <w:rPr>
          <w:b/>
        </w:rPr>
        <w:t xml:space="preserve">Master</w:t>
      </w:r>
      <w:r>
        <w:t xml:space="preserve">가 입력(SCR-207A), 시스템 어드민은 상태 점검; 연결 오류 alert.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RBAC</w:t>
      </w:r>
      <w:r>
        <w:t xml:space="preserve">: secrets never shown; encrypted (integration_credentials).</w:t>
      </w:r>
    </w:p>
    <w:p>
      <w:pPr>
        <w:numPr>
          <w:ilvl w:val="0"/>
          <w:numId w:val="1028"/>
        </w:numPr>
        <w:pStyle w:val="Compact"/>
      </w:pPr>
      <w:r>
        <w:rPr>
          <w:b/>
        </w:rPr>
        <w:t xml:space="preserve">Map</w:t>
      </w:r>
      <w:r>
        <w:t xml:space="preserve">: FR-060, FR-041/042/043 · POL-015,017.</w:t>
      </w:r>
    </w:p>
    <w:p>
      <w:pPr>
        <w:pStyle w:val="Heading3"/>
      </w:pPr>
      <w:bookmarkStart w:id="50" w:name="X64d2e9d348f9d54d194203384baaab453d6e49f"/>
      <w:r>
        <w:t xml:space="preserve">SCR-205: Plans &amp; Billing (플랜·과금) — future Public app</w:t>
      </w:r>
      <w:bookmarkEnd w:id="50"/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Components</w:t>
      </w:r>
      <w:r>
        <w:t xml:space="preserve">: Plan catalog (Starter/Growth/Enterprise); usage metrics (대화·시트·발송량); per-tenant plan/usage.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Interactions</w:t>
      </w:r>
      <w:r>
        <w:t xml:space="preserve">: Public app 전환 시 Shopify App Pricing 연동(FR-065).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RBAC</w:t>
      </w:r>
      <w:r>
        <w:t xml:space="preserve">: Super Admin only.</w:t>
      </w:r>
    </w:p>
    <w:p>
      <w:pPr>
        <w:numPr>
          <w:ilvl w:val="0"/>
          <w:numId w:val="1029"/>
        </w:numPr>
        <w:pStyle w:val="Compact"/>
      </w:pPr>
      <w:r>
        <w:rPr>
          <w:b/>
        </w:rPr>
        <w:t xml:space="preserve">Map</w:t>
      </w:r>
      <w:r>
        <w:t xml:space="preserve">: FR-055/065 · (multitenancy §2.8).</w:t>
      </w:r>
    </w:p>
    <w:p>
      <w:pPr>
        <w:pStyle w:val="Heading3"/>
      </w:pPr>
      <w:bookmarkStart w:id="51" w:name="X22c71d151099a81be5ea7d52bf8909ee45471f5"/>
      <w:r>
        <w:t xml:space="preserve">SCR-206: Audit &amp; Platform Monitoring (감사·모니터링)</w:t>
      </w:r>
      <w:bookmarkEnd w:id="51"/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Components</w:t>
      </w:r>
      <w:r>
        <w:t xml:space="preserve">: Cross-tenant audit log (actor/action/target/time, filter); platform health (services, queues, integration status); per-tenant KPI rollup.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Interactions</w:t>
      </w:r>
      <w:r>
        <w:t xml:space="preserve">: Filter/search/export; alert on anomalies.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RBAC</w:t>
      </w:r>
      <w:r>
        <w:t xml:space="preserve">: Super Admin full; Admin read.</w:t>
      </w:r>
    </w:p>
    <w:p>
      <w:pPr>
        <w:numPr>
          <w:ilvl w:val="0"/>
          <w:numId w:val="1030"/>
        </w:numPr>
        <w:pStyle w:val="Compact"/>
      </w:pPr>
      <w:r>
        <w:rPr>
          <w:b/>
        </w:rPr>
        <w:t xml:space="preserve">Map</w:t>
      </w:r>
      <w:r>
        <w:t xml:space="preserve">: FR-061, FR-044 · POL-003,017.</w:t>
      </w:r>
    </w:p>
    <w:p>
      <w:pPr>
        <w:pStyle w:val="Heading3"/>
      </w:pPr>
      <w:bookmarkStart w:id="52" w:name="Xf29113509448da8149fbe99952fe11d794fe238"/>
      <w:r>
        <w:t xml:space="preserve">SCR-207: Tenant User &amp; Label Management (유저·라벨 관리) — tenant-scoped,</w:t>
      </w:r>
      <w:r>
        <w:t xml:space="preserve"> </w:t>
      </w:r>
      <w:r>
        <w:rPr>
          <w:b/>
        </w:rPr>
        <w:t xml:space="preserve">Master</w:t>
      </w:r>
      <w:bookmarkEnd w:id="52"/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Components</w:t>
      </w:r>
      <w:r>
        <w:t xml:space="preserve">: User list (rank master/director/manager/staff, labels); invite/suspend;</w:t>
      </w:r>
      <w:r>
        <w:t xml:space="preserve"> </w:t>
      </w:r>
      <w:r>
        <w:rPr>
          <w:b/>
        </w:rPr>
        <w:t xml:space="preserve">rank(등급) assign/adjust</w:t>
      </w:r>
      <w:r>
        <w:t xml:space="preserve">;</w:t>
      </w:r>
      <w:r>
        <w:t xml:space="preserve"> </w:t>
      </w:r>
      <w:r>
        <w:rPr>
          <w:b/>
        </w:rPr>
        <w:t xml:space="preserve">job-label editor (이름 수정/추가, 다중 부여)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Interactions</w:t>
      </w:r>
      <w:r>
        <w:t xml:space="preserve">:</w:t>
      </w:r>
      <w:r>
        <w:t xml:space="preserve"> </w:t>
      </w:r>
      <w:r>
        <w:rPr>
          <w:b/>
        </w:rPr>
        <w:t xml:space="preserve">Master</w:t>
      </w:r>
      <w:r>
        <w:t xml:space="preserve"> </w:t>
      </w:r>
      <w:r>
        <w:t xml:space="preserve">manages within tenant (rank adjust + label edit Master-only); Director may invite/manage lower ranks and assign labels (no rank-adjust/label-edit). Label rename/add → applies to permission resolution (rank ∩ label).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RBAC</w:t>
      </w:r>
      <w:r>
        <w:t xml:space="preserve">: Master full; Director lower-user mgmt + label assign; Manager team-limited; Staff none.</w:t>
      </w:r>
    </w:p>
    <w:p>
      <w:pPr>
        <w:numPr>
          <w:ilvl w:val="0"/>
          <w:numId w:val="1031"/>
        </w:numPr>
        <w:pStyle w:val="Compact"/>
      </w:pPr>
      <w:r>
        <w:rPr>
          <w:b/>
        </w:rPr>
        <w:t xml:space="preserve">Map</w:t>
      </w:r>
      <w:r>
        <w:t xml:space="preserve">: FR-054, FR-055, FR-059, FR-060 · POL-017.</w:t>
      </w:r>
    </w:p>
    <w:p>
      <w:pPr>
        <w:pStyle w:val="Heading3"/>
      </w:pPr>
      <w:bookmarkStart w:id="53" w:name="Xbde067a916c94db9b0ace5df7f3452c125f6499"/>
      <w:r>
        <w:t xml:space="preserve">SCR-207A: Tenant Settings &amp; Integrations (테넌트 설정·외부연동) — tenant-scoped,</w:t>
      </w:r>
      <w:r>
        <w:t xml:space="preserve"> </w:t>
      </w:r>
      <w:r>
        <w:rPr>
          <w:b/>
        </w:rPr>
        <w:t xml:space="preserve">Master only</w:t>
      </w:r>
      <w:bookmarkEnd w:id="53"/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Components</w:t>
      </w:r>
      <w:r>
        <w:t xml:space="preserve">: External integration connect (Shopify/Odoo/Klaviyo/Fulfillment/Google Drive) API key/credential入力(encrypted); tenant feature on/off; policy values (환불/반품/보증/리뷰 N일/제휴율); tenant AI settings entry (→ SCR-105).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Interactions</w:t>
      </w:r>
      <w:r>
        <w:t xml:space="preserve">: Master enters BYO credentials (masked after save); connection test/status; changes audited (FR-061).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RBAC</w:t>
      </w:r>
      <w:r>
        <w:t xml:space="preserve">:</w:t>
      </w:r>
      <w:r>
        <w:t xml:space="preserve"> </w:t>
      </w:r>
      <w:r>
        <w:rPr>
          <w:b/>
        </w:rPr>
        <w:t xml:space="preserve">Master only</w:t>
      </w:r>
      <w:r>
        <w:t xml:space="preserve">; others denied (deny-by-default).</w:t>
      </w:r>
    </w:p>
    <w:p>
      <w:pPr>
        <w:numPr>
          <w:ilvl w:val="0"/>
          <w:numId w:val="1032"/>
        </w:numPr>
        <w:pStyle w:val="Compact"/>
      </w:pPr>
      <w:r>
        <w:rPr>
          <w:b/>
        </w:rPr>
        <w:t xml:space="preserve">Map</w:t>
      </w:r>
      <w:r>
        <w:t xml:space="preserve">: FR-060, FR-047, FR-041/042/043 · POL-015,017.</w:t>
      </w:r>
    </w:p>
    <w:p>
      <w:pPr>
        <w:pStyle w:val="Heading3"/>
      </w:pPr>
      <w:bookmarkStart w:id="54" w:name="X94e33228c50ee3751dae9d163180d965de651fb"/>
      <w:r>
        <w:t xml:space="preserve">SCR-208: Agent Management (상담원 관리) — Master/Director</w:t>
      </w:r>
      <w:bookmarkEnd w:id="54"/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Components</w:t>
      </w:r>
      <w:r>
        <w:t xml:space="preserve">: Agent list (name, languages, skills, status, load); register/edit (Consult-label users); status toggle; max-concurrent.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Map</w:t>
      </w:r>
      <w:r>
        <w:t xml:space="preserve">: FN-049 · FR-066.</w:t>
      </w:r>
    </w:p>
    <w:p>
      <w:pPr>
        <w:pStyle w:val="Heading3"/>
      </w:pPr>
      <w:bookmarkStart w:id="55" w:name="scr-209-assignment-board-배정-보드--manager"/>
      <w:r>
        <w:t xml:space="preserve">SCR-209: Assignment Board (배정 보드) — Manager+</w:t>
      </w:r>
      <w:bookmarkEnd w:id="55"/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Components</w:t>
      </w:r>
      <w:r>
        <w:t xml:space="preserve">: Queue + active assignments, agent load; assign/transfer/reclaim; auto-route indicator.</w:t>
      </w:r>
    </w:p>
    <w:p>
      <w:pPr>
        <w:numPr>
          <w:ilvl w:val="0"/>
          <w:numId w:val="1034"/>
        </w:numPr>
        <w:pStyle w:val="Compact"/>
      </w:pPr>
      <w:r>
        <w:rPr>
          <w:b/>
        </w:rPr>
        <w:t xml:space="preserve">Map</w:t>
      </w:r>
      <w:r>
        <w:t xml:space="preserve">: FN-050 · FR-067.</w:t>
      </w:r>
    </w:p>
    <w:p>
      <w:pPr>
        <w:pStyle w:val="Heading3"/>
      </w:pPr>
      <w:bookmarkStart w:id="56" w:name="X8d7de0c7c7386b7bb526b3a09fc51005d635a9b"/>
      <w:r>
        <w:t xml:space="preserve">SCR-105F: Content Filter Settings (응답 필터 설정) — Master/Director</w:t>
      </w:r>
      <w:bookmarkEnd w:id="56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Components</w:t>
      </w:r>
      <w:r>
        <w:t xml:space="preserve">: Rule list (type word/phrase/regex/context, scope agent/ai/both, lang, severity, action); CRUD;</w:t>
      </w:r>
      <w:r>
        <w:t xml:space="preserve"> </w:t>
      </w:r>
      <w:r>
        <w:rPr>
          <w:b/>
        </w:rPr>
        <w:t xml:space="preserve">test console</w:t>
      </w:r>
      <w:r>
        <w:t xml:space="preserve">(샘플 문장 판정); global-default inheritance.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Interactions</w:t>
      </w:r>
      <w:r>
        <w:t xml:space="preserve">: Save → applies to moderation gate (FN-052); test shows pass/block reason.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Map</w:t>
      </w:r>
      <w:r>
        <w:t xml:space="preserve">: FN-052 · FR-069 · POL-020.</w:t>
      </w:r>
    </w:p>
    <w:p>
      <w:pPr>
        <w:pStyle w:val="BlockText"/>
      </w:pPr>
      <w:r>
        <w:t xml:space="preserve">Consult statistics(FR-068)는 SCR-101 분석 대시보드에 상담원/팀 지표 뷰로 포함. SCR-102 콘솔은 전송 시 모더레이션 결과(통과/경고/차단) 인라인 표시.</w:t>
      </w:r>
    </w:p>
    <w:p>
      <w:pPr>
        <w:pStyle w:val="Heading3"/>
      </w:pPr>
      <w:bookmarkStart w:id="57" w:name="rbac-visibility-note-권한별-메뉴-가시성"/>
      <w:r>
        <w:t xml:space="preserve">RBAC visibility note (권한별 메뉴 가시성)</w:t>
      </w:r>
      <w:bookmarkEnd w:id="57"/>
    </w:p>
    <w:p>
      <w:pPr>
        <w:numPr>
          <w:ilvl w:val="0"/>
          <w:numId w:val="1036"/>
        </w:numPr>
        <w:pStyle w:val="Compact"/>
      </w:pPr>
      <w:r>
        <w:t xml:space="preserve">기존 관리자 화면(SCR-101~106)은 직무 라벨로 가시성 분기: 상담=SCR-102/104, 회계=결제/환불·재무 뷰, 운영=SCR-103/106 + 알림/리뷰. Staff는 배정된 작업만(SCR-102 assigned).</w:t>
      </w:r>
    </w:p>
    <w:p>
      <w:pPr>
        <w:numPr>
          <w:ilvl w:val="0"/>
          <w:numId w:val="1036"/>
        </w:numPr>
        <w:pStyle w:val="Compact"/>
      </w:pPr>
      <w:r>
        <w:t xml:space="preserve">Deny-by-default: 권한 없는 메뉴는 비표시, 액션은 차단(FR-056).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58" w:name="X84ceab9ccbbc879f0ac7b21ead23ee5a0caab9c"/>
      <w:r>
        <w:t xml:space="preserve">4. Common UI Rules (공통 UI 규칙)</w:t>
      </w:r>
      <w:bookmarkEnd w:id="58"/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i18n</w:t>
      </w:r>
      <w:r>
        <w:t xml:space="preserve">: All static strings EN/ES/KO (NFR-003); RAG output per FR-027.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States</w:t>
      </w:r>
      <w:r>
        <w:t xml:space="preserve">: Every list/data screen defines loading (skeleton), error (retry), empty (guidance).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Status colors</w:t>
      </w:r>
      <w:r>
        <w:t xml:space="preserve">: Confirmed=green, In Transit=orange, Delivered=grey, Review=purple (per Figma; align POL-014).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Accessibility</w:t>
      </w:r>
      <w:r>
        <w:t xml:space="preserve">: Tap targets ≥ 44px; color not sole status indicator; focus order defined.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Auth boundary</w:t>
      </w:r>
      <w:r>
        <w:t xml:space="preserve">: Personal-data screens (SCR-007,009,010,011,012) require SCR-008.</w:t>
      </w:r>
    </w:p>
    <w:p>
      <w:pPr>
        <w:numPr>
          <w:ilvl w:val="0"/>
          <w:numId w:val="1037"/>
        </w:numPr>
        <w:pStyle w:val="Compact"/>
      </w:pPr>
      <w:r>
        <w:rPr>
          <w:b/>
        </w:rPr>
        <w:t xml:space="preserve">RBAC boundary</w:t>
      </w:r>
      <w:r>
        <w:t xml:space="preserve">: Admin/system screens (SCR-101</w:t>
      </w:r>
      <w:r>
        <w:rPr>
          <w:strike/>
        </w:rPr>
        <w:t xml:space="preserve">106, SCR-201</w:t>
      </w:r>
      <w:r>
        <w:t xml:space="preserve">207) gated by group/rank/label (FR-056, POL-017); menus hidden + actions denied by default; all privileged actions audited (FR-061).</w:t>
      </w:r>
    </w:p>
    <w:p>
      <w:pPr>
        <w:pStyle w:val="Heading2"/>
      </w:pPr>
      <w:bookmarkStart w:id="59" w:name="X862bc631a3dce60586fef2227220a0617bac3b1"/>
      <w:r>
        <w:t xml:space="preserve">5. Traceability (추적성)</w:t>
      </w:r>
      <w:bookmarkEnd w:id="59"/>
    </w:p>
    <w:p>
      <w:pPr>
        <w:pStyle w:val="FirstParagraph"/>
      </w:pPr>
      <w:r>
        <w:t xml:space="preserve">SCR → FN → FR, and SCR ↔ 화면(Figma). Next: Wireframe (low-fi per SCR) → Prototype (clickable P0 flows). Each SCR must have loading/error/empty states defined before handoff (Gate G5).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2026-06-16T04:44:44Z</dcterms:created>
  <dcterms:modified xsi:type="dcterms:W3CDTF">2026-06-16T04:44:44Z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