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jc92krdu01j1" w:id="0"/>
      <w:bookmarkEnd w:id="0"/>
      <w:r w:rsidDel="00000000" w:rsidR="00000000" w:rsidRPr="00000000">
        <w:rPr>
          <w:b w:val="1"/>
          <w:rtl w:val="0"/>
        </w:rPr>
        <w:t xml:space="preserve"> SEMINAR</w:t>
      </w:r>
    </w:p>
    <w:p w:rsidR="00000000" w:rsidDel="00000000" w:rsidP="00000000" w:rsidRDefault="00000000" w:rsidRPr="00000000" w14:paraId="00000002">
      <w:pPr>
        <w:ind w:left="0" w:firstLine="0"/>
        <w:rPr>
          <w:b w:val="1"/>
          <w:sz w:val="26"/>
          <w:szCs w:val="26"/>
          <w:u w:val="single"/>
        </w:rPr>
      </w:pPr>
      <w:r w:rsidDel="00000000" w:rsidR="00000000" w:rsidRPr="00000000">
        <w:rPr>
          <w:b w:val="1"/>
          <w:color w:val="ff0000"/>
          <w:sz w:val="30"/>
          <w:szCs w:val="30"/>
          <w:u w:val="single"/>
          <w:rtl w:val="0"/>
        </w:rPr>
        <w:t xml:space="preserve">HỒI QUY TUYẾN TÍNH</w:t>
      </w:r>
      <w:r w:rsidDel="00000000" w:rsidR="00000000" w:rsidRPr="00000000">
        <w:rPr>
          <w:rtl w:val="0"/>
        </w:rPr>
      </w:r>
    </w:p>
    <w:p w:rsidR="00000000" w:rsidDel="00000000" w:rsidP="00000000" w:rsidRDefault="00000000" w:rsidRPr="00000000" w14:paraId="00000003">
      <w:pPr>
        <w:ind w:firstLine="720"/>
        <w:rPr>
          <w:b w:val="1"/>
          <w:sz w:val="26"/>
          <w:szCs w:val="26"/>
        </w:rPr>
      </w:pPr>
      <w:r w:rsidDel="00000000" w:rsidR="00000000" w:rsidRPr="00000000">
        <w:rPr>
          <w:b w:val="1"/>
          <w:sz w:val="26"/>
          <w:szCs w:val="26"/>
          <w:rtl w:val="0"/>
        </w:rPr>
        <w:t xml:space="preserve">Động lực</w:t>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ind w:firstLine="720"/>
        <w:rPr>
          <w:b w:val="1"/>
          <w:sz w:val="26"/>
          <w:szCs w:val="26"/>
        </w:rPr>
      </w:pPr>
      <w:r w:rsidDel="00000000" w:rsidR="00000000" w:rsidRPr="00000000">
        <w:rPr>
          <w:b w:val="1"/>
          <w:sz w:val="26"/>
          <w:szCs w:val="26"/>
          <w:rtl w:val="0"/>
        </w:rPr>
        <w:t xml:space="preserve">Mô hình</w:t>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ind w:firstLine="720"/>
        <w:rPr>
          <w:b w:val="1"/>
          <w:sz w:val="26"/>
          <w:szCs w:val="26"/>
        </w:rPr>
      </w:pPr>
      <w:r w:rsidDel="00000000" w:rsidR="00000000" w:rsidRPr="00000000">
        <w:rPr>
          <w:b w:val="1"/>
          <w:sz w:val="26"/>
          <w:szCs w:val="26"/>
          <w:rtl w:val="0"/>
        </w:rPr>
        <w:t xml:space="preserve">Phương pháp ước lượng tham số</w:t>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ind w:firstLine="720"/>
        <w:rPr>
          <w:b w:val="1"/>
          <w:sz w:val="26"/>
          <w:szCs w:val="26"/>
        </w:rPr>
      </w:pPr>
      <w:r w:rsidDel="00000000" w:rsidR="00000000" w:rsidRPr="00000000">
        <w:rPr>
          <w:b w:val="1"/>
          <w:sz w:val="26"/>
          <w:szCs w:val="26"/>
          <w:rtl w:val="0"/>
        </w:rPr>
        <w:t xml:space="preserve">Hệ số xác định R^2</w:t>
      </w:r>
    </w:p>
    <w:p w:rsidR="00000000" w:rsidDel="00000000" w:rsidP="00000000" w:rsidRDefault="00000000" w:rsidRPr="00000000" w14:paraId="0000000A">
      <w:pPr>
        <w:rPr>
          <w:sz w:val="26"/>
          <w:szCs w:val="26"/>
        </w:rPr>
      </w:pPr>
      <w:r w:rsidDel="00000000" w:rsidR="00000000" w:rsidRPr="00000000">
        <w:rPr>
          <w:sz w:val="26"/>
          <w:szCs w:val="26"/>
        </w:rPr>
        <w:drawing>
          <wp:inline distB="114300" distT="114300" distL="114300" distR="114300">
            <wp:extent cx="4938713" cy="18954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3871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firstLine="720"/>
        <w:rPr>
          <w:sz w:val="26"/>
          <w:szCs w:val="26"/>
        </w:rPr>
      </w:pPr>
      <w:r w:rsidDel="00000000" w:rsidR="00000000" w:rsidRPr="00000000">
        <w:rPr>
          <w:b w:val="1"/>
          <w:sz w:val="26"/>
          <w:szCs w:val="26"/>
          <w:rtl w:val="0"/>
        </w:rPr>
        <w:t xml:space="preserve">Tính chất hệ số R^2</w:t>
      </w: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sz w:val="26"/>
          <w:szCs w:val="26"/>
        </w:rPr>
        <w:drawing>
          <wp:inline distB="114300" distT="114300" distL="114300" distR="114300">
            <wp:extent cx="5943600" cy="3378200"/>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720"/>
        <w:rPr>
          <w:b w:val="1"/>
          <w:sz w:val="26"/>
          <w:szCs w:val="26"/>
        </w:rPr>
      </w:pPr>
      <w:r w:rsidDel="00000000" w:rsidR="00000000" w:rsidRPr="00000000">
        <w:rPr>
          <w:b w:val="1"/>
          <w:sz w:val="26"/>
          <w:szCs w:val="26"/>
          <w:rtl w:val="0"/>
        </w:rPr>
        <w:t xml:space="preserve">Ý Nghĩa hệ số R^2</w:t>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26"/>
          <w:szCs w:val="26"/>
        </w:rPr>
        <w:drawing>
          <wp:inline distB="114300" distT="114300" distL="114300" distR="114300">
            <wp:extent cx="4725928" cy="2643188"/>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25928"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firstLine="720"/>
        <w:rPr>
          <w:b w:val="1"/>
          <w:sz w:val="26"/>
          <w:szCs w:val="26"/>
        </w:rPr>
      </w:pPr>
      <w:r w:rsidDel="00000000" w:rsidR="00000000" w:rsidRPr="00000000">
        <w:rPr>
          <w:b w:val="1"/>
          <w:sz w:val="26"/>
          <w:szCs w:val="26"/>
          <w:rtl w:val="0"/>
        </w:rPr>
        <w:t xml:space="preserve">Hiệu chỉnh R^2</w:t>
      </w:r>
    </w:p>
    <w:p w:rsidR="00000000" w:rsidDel="00000000" w:rsidP="00000000" w:rsidRDefault="00000000" w:rsidRPr="00000000" w14:paraId="00000011">
      <w:pPr>
        <w:jc w:val="center"/>
        <w:rPr>
          <w:sz w:val="26"/>
          <w:szCs w:val="26"/>
        </w:rPr>
      </w:pPr>
      <w:r w:rsidDel="00000000" w:rsidR="00000000" w:rsidRPr="00000000">
        <w:rPr>
          <w:sz w:val="26"/>
          <w:szCs w:val="26"/>
        </w:rPr>
        <w:drawing>
          <wp:inline distB="114300" distT="114300" distL="114300" distR="114300">
            <wp:extent cx="5943600" cy="33655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firstLine="720"/>
        <w:rPr>
          <w:b w:val="1"/>
          <w:sz w:val="26"/>
          <w:szCs w:val="26"/>
        </w:rPr>
      </w:pPr>
      <w:r w:rsidDel="00000000" w:rsidR="00000000" w:rsidRPr="00000000">
        <w:rPr>
          <w:b w:val="1"/>
          <w:sz w:val="26"/>
          <w:szCs w:val="26"/>
          <w:rtl w:val="0"/>
        </w:rPr>
        <w:t xml:space="preserve">Kiểm định sự phù hợp của mô hình</w:t>
      </w:r>
    </w:p>
    <w:p w:rsidR="00000000" w:rsidDel="00000000" w:rsidP="00000000" w:rsidRDefault="00000000" w:rsidRPr="00000000" w14:paraId="00000013">
      <w:pPr>
        <w:ind w:firstLine="720"/>
        <w:jc w:val="center"/>
        <w:rPr>
          <w:b w:val="1"/>
          <w:sz w:val="26"/>
          <w:szCs w:val="26"/>
        </w:rPr>
      </w:pPr>
      <w:r w:rsidDel="00000000" w:rsidR="00000000" w:rsidRPr="00000000">
        <w:rPr>
          <w:b w:val="1"/>
          <w:sz w:val="26"/>
          <w:szCs w:val="26"/>
        </w:rPr>
        <w:drawing>
          <wp:inline distB="114300" distT="114300" distL="114300" distR="114300">
            <wp:extent cx="5943600" cy="33909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720"/>
        <w:jc w:val="left"/>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BTLN: </w:t>
      </w:r>
    </w:p>
    <w:p w:rsidR="00000000" w:rsidDel="00000000" w:rsidP="00000000" w:rsidRDefault="00000000" w:rsidRPr="00000000" w14:paraId="00000016">
      <w:pPr>
        <w:ind w:firstLine="720"/>
        <w:rPr>
          <w:b w:val="1"/>
          <w:sz w:val="26"/>
          <w:szCs w:val="26"/>
        </w:rPr>
      </w:pPr>
      <w:r w:rsidDel="00000000" w:rsidR="00000000" w:rsidRPr="00000000">
        <w:rPr>
          <w:b w:val="1"/>
          <w:sz w:val="26"/>
          <w:szCs w:val="26"/>
          <w:rtl w:val="0"/>
        </w:rPr>
        <w:t xml:space="preserve">ESS là đoạn nào trong đây</w:t>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jc w:val="center"/>
        <w:rPr>
          <w:sz w:val="26"/>
          <w:szCs w:val="26"/>
        </w:rPr>
      </w:pPr>
      <w:r w:rsidDel="00000000" w:rsidR="00000000" w:rsidRPr="00000000">
        <w:rPr>
          <w:sz w:val="26"/>
          <w:szCs w:val="26"/>
        </w:rPr>
        <w:drawing>
          <wp:inline distB="114300" distT="114300" distL="114300" distR="114300">
            <wp:extent cx="3962400" cy="2828925"/>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624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firstLine="720"/>
        <w:jc w:val="left"/>
        <w:rPr>
          <w:b w:val="1"/>
          <w:sz w:val="26"/>
          <w:szCs w:val="26"/>
        </w:rPr>
      </w:pPr>
      <w:r w:rsidDel="00000000" w:rsidR="00000000" w:rsidRPr="00000000">
        <w:rPr>
          <w:b w:val="1"/>
          <w:sz w:val="26"/>
          <w:szCs w:val="26"/>
          <w:rtl w:val="0"/>
        </w:rPr>
        <w:t xml:space="preserve">Giải thích tại sao lại hiệu chỉnh</w:t>
      </w:r>
      <w:r w:rsidDel="00000000" w:rsidR="00000000" w:rsidRPr="00000000">
        <w:rPr>
          <w:sz w:val="26"/>
          <w:szCs w:val="26"/>
          <w:rtl w:val="0"/>
        </w:rPr>
        <w:t xml:space="preserve"> </w:t>
      </w:r>
      <m:oMath>
        <m:bar>
          <m:barPr>
            <m:pos/>
            <m:ctrlPr>
              <w:rPr>
                <w:sz w:val="32"/>
                <w:szCs w:val="32"/>
              </w:rPr>
            </m:ctrlPr>
          </m:barPr>
          <m:e>
            <m:r>
              <w:rPr>
                <w:sz w:val="32"/>
                <w:szCs w:val="32"/>
              </w:rPr>
              <m:t xml:space="preserve">R</m:t>
            </m:r>
          </m:e>
        </m:bar>
      </m:oMath>
      <w:r w:rsidDel="00000000" w:rsidR="00000000" w:rsidRPr="00000000">
        <w:rPr>
          <w:b w:val="1"/>
          <w:sz w:val="26"/>
          <w:szCs w:val="26"/>
          <w:rtl w:val="0"/>
        </w:rPr>
        <w:t xml:space="preserve"> ^2 trong phần hiệu chỉnh R^2?</w:t>
      </w:r>
    </w:p>
    <w:p w:rsidR="00000000" w:rsidDel="00000000" w:rsidP="00000000" w:rsidRDefault="00000000" w:rsidRPr="00000000" w14:paraId="0000001A">
      <w:pPr>
        <w:ind w:firstLine="720"/>
        <w:jc w:val="left"/>
        <w:rPr>
          <w:sz w:val="26"/>
          <w:szCs w:val="26"/>
        </w:rPr>
      </w:pPr>
      <w:r w:rsidDel="00000000" w:rsidR="00000000" w:rsidRPr="00000000">
        <w:rPr>
          <w:sz w:val="26"/>
          <w:szCs w:val="26"/>
          <w:rtl w:val="0"/>
        </w:rPr>
        <w:t xml:space="preserve">Kiểm định sự phù hợp nếu R^2 càng gần bằng 1 thì mô hình càng chính xác.</w:t>
      </w:r>
    </w:p>
    <w:p w:rsidR="00000000" w:rsidDel="00000000" w:rsidP="00000000" w:rsidRDefault="00000000" w:rsidRPr="00000000" w14:paraId="0000001B">
      <w:pPr>
        <w:ind w:left="0" w:firstLine="0"/>
        <w:rPr>
          <w:b w:val="1"/>
          <w:color w:val="ff0000"/>
          <w:sz w:val="30"/>
          <w:szCs w:val="30"/>
          <w:u w:val="single"/>
        </w:rPr>
      </w:pPr>
      <w:r w:rsidDel="00000000" w:rsidR="00000000" w:rsidRPr="00000000">
        <w:rPr>
          <w:b w:val="1"/>
          <w:color w:val="ff0000"/>
          <w:sz w:val="30"/>
          <w:szCs w:val="30"/>
          <w:u w:val="single"/>
          <w:rtl w:val="0"/>
        </w:rPr>
        <w:t xml:space="preserve">PCA</w:t>
      </w:r>
    </w:p>
    <w:p w:rsidR="00000000" w:rsidDel="00000000" w:rsidP="00000000" w:rsidRDefault="00000000" w:rsidRPr="00000000" w14:paraId="0000001C">
      <w:pPr>
        <w:ind w:left="0" w:firstLine="720"/>
        <w:rPr>
          <w:b w:val="1"/>
          <w:sz w:val="26"/>
          <w:szCs w:val="26"/>
        </w:rPr>
      </w:pPr>
      <w:r w:rsidDel="00000000" w:rsidR="00000000" w:rsidRPr="00000000">
        <w:rPr>
          <w:b w:val="1"/>
          <w:sz w:val="26"/>
          <w:szCs w:val="26"/>
          <w:rtl w:val="0"/>
        </w:rPr>
        <w:t xml:space="preserve">Phát biểu bài toán</w:t>
      </w:r>
    </w:p>
    <w:p w:rsidR="00000000" w:rsidDel="00000000" w:rsidP="00000000" w:rsidRDefault="00000000" w:rsidRPr="00000000" w14:paraId="0000001D">
      <w:pPr>
        <w:ind w:left="0" w:firstLine="0"/>
        <w:jc w:val="center"/>
        <w:rPr>
          <w:b w:val="1"/>
          <w:sz w:val="26"/>
          <w:szCs w:val="26"/>
        </w:rPr>
      </w:pPr>
      <w:r w:rsidDel="00000000" w:rsidR="00000000" w:rsidRPr="00000000">
        <w:rPr>
          <w:b w:val="1"/>
          <w:sz w:val="26"/>
          <w:szCs w:val="26"/>
        </w:rPr>
        <w:drawing>
          <wp:inline distB="114300" distT="114300" distL="114300" distR="114300">
            <wp:extent cx="5943600" cy="3365500"/>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b w:val="1"/>
          <w:sz w:val="26"/>
          <w:szCs w:val="26"/>
        </w:rPr>
      </w:pPr>
      <w:r w:rsidDel="00000000" w:rsidR="00000000" w:rsidRPr="00000000">
        <w:rPr>
          <w:b w:val="1"/>
          <w:sz w:val="26"/>
          <w:szCs w:val="26"/>
          <w:rtl w:val="0"/>
        </w:rPr>
        <w:tab/>
        <w:t xml:space="preserve">Tính chất không tương quan</w:t>
      </w:r>
    </w:p>
    <w:p w:rsidR="00000000" w:rsidDel="00000000" w:rsidP="00000000" w:rsidRDefault="00000000" w:rsidRPr="00000000" w14:paraId="0000001F">
      <w:pPr>
        <w:ind w:left="0" w:firstLine="0"/>
        <w:rPr>
          <w:b w:val="1"/>
          <w:sz w:val="26"/>
          <w:szCs w:val="26"/>
        </w:rPr>
      </w:pPr>
      <w:r w:rsidDel="00000000" w:rsidR="00000000" w:rsidRPr="00000000">
        <w:rPr>
          <w:b w:val="1"/>
          <w:sz w:val="26"/>
          <w:szCs w:val="26"/>
        </w:rPr>
        <w:drawing>
          <wp:inline distB="114300" distT="114300" distL="114300" distR="114300">
            <wp:extent cx="5943600" cy="33147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b w:val="1"/>
          <w:sz w:val="26"/>
          <w:szCs w:val="26"/>
        </w:rPr>
      </w:pPr>
      <w:r w:rsidDel="00000000" w:rsidR="00000000" w:rsidRPr="00000000">
        <w:rPr>
          <w:b w:val="1"/>
          <w:sz w:val="26"/>
          <w:szCs w:val="26"/>
          <w:rtl w:val="0"/>
        </w:rPr>
        <w:tab/>
        <w:t xml:space="preserve">Đặc tính</w:t>
      </w:r>
    </w:p>
    <w:p w:rsidR="00000000" w:rsidDel="00000000" w:rsidP="00000000" w:rsidRDefault="00000000" w:rsidRPr="00000000" w14:paraId="00000021">
      <w:pPr>
        <w:ind w:left="0" w:firstLine="0"/>
        <w:rPr>
          <w:b w:val="1"/>
          <w:sz w:val="26"/>
          <w:szCs w:val="26"/>
        </w:rPr>
      </w:pPr>
      <w:r w:rsidDel="00000000" w:rsidR="00000000" w:rsidRPr="00000000">
        <w:rPr>
          <w:b w:val="1"/>
          <w:sz w:val="26"/>
          <w:szCs w:val="26"/>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b w:val="1"/>
          <w:sz w:val="26"/>
          <w:szCs w:val="26"/>
        </w:rPr>
      </w:pPr>
      <w:r w:rsidDel="00000000" w:rsidR="00000000" w:rsidRPr="00000000">
        <w:rPr>
          <w:b w:val="1"/>
          <w:sz w:val="26"/>
          <w:szCs w:val="26"/>
          <w:rtl w:val="0"/>
        </w:rPr>
        <w:tab/>
        <w:t xml:space="preserve">Phương pháp</w:t>
      </w:r>
    </w:p>
    <w:p w:rsidR="00000000" w:rsidDel="00000000" w:rsidP="00000000" w:rsidRDefault="00000000" w:rsidRPr="00000000" w14:paraId="00000023">
      <w:pPr>
        <w:ind w:left="0" w:firstLine="0"/>
        <w:rPr>
          <w:b w:val="1"/>
          <w:sz w:val="26"/>
          <w:szCs w:val="26"/>
        </w:rPr>
      </w:pPr>
      <w:r w:rsidDel="00000000" w:rsidR="00000000" w:rsidRPr="00000000">
        <w:rPr>
          <w:b w:val="1"/>
          <w:sz w:val="26"/>
          <w:szCs w:val="26"/>
          <w:rtl w:val="0"/>
        </w:rPr>
        <w:tab/>
      </w:r>
      <w:r w:rsidDel="00000000" w:rsidR="00000000" w:rsidRPr="00000000">
        <w:rPr>
          <w:b w:val="1"/>
          <w:sz w:val="26"/>
          <w:szCs w:val="26"/>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b w:val="1"/>
          <w:sz w:val="26"/>
          <w:szCs w:val="26"/>
        </w:rPr>
      </w:pPr>
      <w:r w:rsidDel="00000000" w:rsidR="00000000" w:rsidRPr="00000000">
        <w:rPr>
          <w:b w:val="1"/>
          <w:sz w:val="26"/>
          <w:szCs w:val="26"/>
          <w:rtl w:val="0"/>
        </w:rPr>
        <w:tab/>
        <w:t xml:space="preserve">Thuật toán</w:t>
      </w:r>
    </w:p>
    <w:p w:rsidR="00000000" w:rsidDel="00000000" w:rsidP="00000000" w:rsidRDefault="00000000" w:rsidRPr="00000000" w14:paraId="00000025">
      <w:pPr>
        <w:ind w:left="0" w:firstLine="0"/>
        <w:rPr>
          <w:b w:val="1"/>
          <w:sz w:val="26"/>
          <w:szCs w:val="26"/>
        </w:rPr>
      </w:pPr>
      <w:r w:rsidDel="00000000" w:rsidR="00000000" w:rsidRPr="00000000">
        <w:rPr>
          <w:b w:val="1"/>
          <w:sz w:val="26"/>
          <w:szCs w:val="26"/>
        </w:rPr>
        <w:drawing>
          <wp:inline distB="114300" distT="114300" distL="114300" distR="114300">
            <wp:extent cx="5943600" cy="33274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b w:val="1"/>
          <w:sz w:val="26"/>
          <w:szCs w:val="26"/>
        </w:rPr>
      </w:pPr>
      <w:r w:rsidDel="00000000" w:rsidR="00000000" w:rsidRPr="00000000">
        <w:rPr>
          <w:b w:val="1"/>
          <w:sz w:val="26"/>
          <w:szCs w:val="26"/>
          <w:rtl w:val="0"/>
        </w:rPr>
        <w:tab/>
        <w:t xml:space="preserve">Độ đo </w:t>
      </w:r>
    </w:p>
    <w:p w:rsidR="00000000" w:rsidDel="00000000" w:rsidP="00000000" w:rsidRDefault="00000000" w:rsidRPr="00000000" w14:paraId="00000027">
      <w:pPr>
        <w:ind w:left="0" w:firstLine="0"/>
        <w:rPr>
          <w:b w:val="1"/>
          <w:sz w:val="26"/>
          <w:szCs w:val="26"/>
        </w:rPr>
      </w:pPr>
      <w:r w:rsidDel="00000000" w:rsidR="00000000" w:rsidRPr="00000000">
        <w:rPr>
          <w:rtl w:val="0"/>
        </w:rPr>
      </w:r>
    </w:p>
    <w:p w:rsidR="00000000" w:rsidDel="00000000" w:rsidP="00000000" w:rsidRDefault="00000000" w:rsidRPr="00000000" w14:paraId="00000028">
      <w:pPr>
        <w:ind w:left="0" w:firstLine="0"/>
        <w:rPr>
          <w:b w:val="1"/>
          <w:sz w:val="26"/>
          <w:szCs w:val="26"/>
        </w:rPr>
      </w:pPr>
      <w:r w:rsidDel="00000000" w:rsidR="00000000" w:rsidRPr="00000000">
        <w:rPr>
          <w:b w:val="1"/>
          <w:sz w:val="26"/>
          <w:szCs w:val="26"/>
          <w:rtl w:val="0"/>
        </w:rPr>
        <w:tab/>
        <w:t xml:space="preserve">Ý nghĩa hình học PCA</w:t>
      </w:r>
    </w:p>
    <w:p w:rsidR="00000000" w:rsidDel="00000000" w:rsidP="00000000" w:rsidRDefault="00000000" w:rsidRPr="00000000" w14:paraId="00000029">
      <w:pPr>
        <w:ind w:left="0" w:firstLine="0"/>
        <w:rPr>
          <w:b w:val="1"/>
          <w:sz w:val="26"/>
          <w:szCs w:val="26"/>
        </w:rPr>
      </w:pPr>
      <w:r w:rsidDel="00000000" w:rsidR="00000000" w:rsidRPr="00000000">
        <w:rPr>
          <w:b w:val="1"/>
          <w:sz w:val="26"/>
          <w:szCs w:val="26"/>
        </w:rPr>
        <w:drawing>
          <wp:inline distB="114300" distT="114300" distL="114300" distR="114300">
            <wp:extent cx="5943600" cy="38100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b w:val="1"/>
          <w:sz w:val="26"/>
          <w:szCs w:val="26"/>
        </w:rPr>
      </w:pPr>
      <w:r w:rsidDel="00000000" w:rsidR="00000000" w:rsidRPr="00000000">
        <w:rPr>
          <w:b w:val="1"/>
          <w:sz w:val="26"/>
          <w:szCs w:val="26"/>
        </w:rPr>
        <w:drawing>
          <wp:inline distB="114300" distT="114300" distL="114300" distR="114300">
            <wp:extent cx="5943600" cy="30353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b w:val="1"/>
          <w:sz w:val="26"/>
          <w:szCs w:val="26"/>
        </w:rPr>
      </w:pPr>
      <w:r w:rsidDel="00000000" w:rsidR="00000000" w:rsidRPr="00000000">
        <w:rPr>
          <w:b w:val="1"/>
          <w:sz w:val="26"/>
          <w:szCs w:val="26"/>
        </w:rPr>
        <w:drawing>
          <wp:inline distB="114300" distT="114300" distL="114300" distR="114300">
            <wp:extent cx="5943600" cy="32385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b w:val="1"/>
          <w:sz w:val="26"/>
          <w:szCs w:val="26"/>
        </w:rPr>
      </w:pPr>
      <w:r w:rsidDel="00000000" w:rsidR="00000000" w:rsidRPr="00000000">
        <w:rPr>
          <w:rtl w:val="0"/>
        </w:rPr>
      </w:r>
    </w:p>
    <w:p w:rsidR="00000000" w:rsidDel="00000000" w:rsidP="00000000" w:rsidRDefault="00000000" w:rsidRPr="00000000" w14:paraId="0000002D">
      <w:pPr>
        <w:ind w:left="0" w:firstLine="0"/>
        <w:rPr>
          <w:b w:val="1"/>
          <w:sz w:val="26"/>
          <w:szCs w:val="26"/>
        </w:rPr>
      </w:pPr>
      <w:r w:rsidDel="00000000" w:rsidR="00000000" w:rsidRPr="00000000">
        <w:rPr>
          <w:b w:val="1"/>
          <w:sz w:val="26"/>
          <w:szCs w:val="26"/>
        </w:rPr>
        <w:drawing>
          <wp:inline distB="114300" distT="114300" distL="114300" distR="114300">
            <wp:extent cx="5943600" cy="38354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b w:val="1"/>
          <w:sz w:val="26"/>
          <w:szCs w:val="26"/>
        </w:rPr>
      </w:pPr>
      <w:r w:rsidDel="00000000" w:rsidR="00000000" w:rsidRPr="00000000">
        <w:rPr>
          <w:rtl w:val="0"/>
        </w:rPr>
      </w:r>
    </w:p>
    <w:p w:rsidR="00000000" w:rsidDel="00000000" w:rsidP="00000000" w:rsidRDefault="00000000" w:rsidRPr="00000000" w14:paraId="0000002F">
      <w:pPr>
        <w:ind w:left="0" w:firstLine="0"/>
        <w:rPr>
          <w:b w:val="1"/>
          <w:sz w:val="26"/>
          <w:szCs w:val="26"/>
        </w:rPr>
      </w:pPr>
      <w:r w:rsidDel="00000000" w:rsidR="00000000" w:rsidRPr="00000000">
        <w:rPr>
          <w:rtl w:val="0"/>
        </w:rPr>
      </w:r>
    </w:p>
    <w:p w:rsidR="00000000" w:rsidDel="00000000" w:rsidP="00000000" w:rsidRDefault="00000000" w:rsidRPr="00000000" w14:paraId="00000030">
      <w:pPr>
        <w:ind w:left="0" w:firstLine="0"/>
        <w:rPr>
          <w:b w:val="1"/>
          <w:sz w:val="26"/>
          <w:szCs w:val="26"/>
        </w:rPr>
      </w:pPr>
      <w:r w:rsidDel="00000000" w:rsidR="00000000" w:rsidRPr="00000000">
        <w:rPr>
          <w:b w:val="1"/>
          <w:sz w:val="26"/>
          <w:szCs w:val="26"/>
          <w:rtl w:val="0"/>
        </w:rPr>
        <w:t xml:space="preserve">BTLN</w:t>
      </w:r>
    </w:p>
    <w:p w:rsidR="00000000" w:rsidDel="00000000" w:rsidP="00000000" w:rsidRDefault="00000000" w:rsidRPr="00000000" w14:paraId="00000031">
      <w:pPr>
        <w:ind w:left="0" w:firstLine="0"/>
        <w:rPr>
          <w:b w:val="1"/>
          <w:sz w:val="26"/>
          <w:szCs w:val="26"/>
        </w:rPr>
      </w:pPr>
      <w:r w:rsidDel="00000000" w:rsidR="00000000" w:rsidRPr="00000000">
        <w:rPr>
          <w:rtl w:val="0"/>
        </w:rPr>
      </w:r>
    </w:p>
    <w:p w:rsidR="00000000" w:rsidDel="00000000" w:rsidP="00000000" w:rsidRDefault="00000000" w:rsidRPr="00000000" w14:paraId="00000032">
      <w:pPr>
        <w:rPr>
          <w:b w:val="1"/>
          <w:color w:val="ff0000"/>
          <w:sz w:val="30"/>
          <w:szCs w:val="30"/>
          <w:u w:val="single"/>
        </w:rPr>
      </w:pPr>
      <w:r w:rsidDel="00000000" w:rsidR="00000000" w:rsidRPr="00000000">
        <w:rPr>
          <w:b w:val="1"/>
          <w:color w:val="ff0000"/>
          <w:sz w:val="30"/>
          <w:szCs w:val="30"/>
          <w:u w:val="single"/>
          <w:rtl w:val="0"/>
        </w:rPr>
        <w:t xml:space="preserve">Classification</w:t>
      </w:r>
    </w:p>
    <w:p w:rsidR="00000000" w:rsidDel="00000000" w:rsidP="00000000" w:rsidRDefault="00000000" w:rsidRPr="00000000" w14:paraId="00000033">
      <w:pPr>
        <w:rPr>
          <w:sz w:val="30"/>
          <w:szCs w:val="30"/>
        </w:rPr>
      </w:pPr>
      <w:r w:rsidDel="00000000" w:rsidR="00000000" w:rsidRPr="00000000">
        <w:rPr>
          <w:sz w:val="30"/>
          <w:szCs w:val="30"/>
          <w:rtl w:val="0"/>
        </w:rPr>
        <w:t xml:space="preserve">LDA : tại sao lại lấy tử chia mẫu</w:t>
      </w:r>
    </w:p>
    <w:p w:rsidR="00000000" w:rsidDel="00000000" w:rsidP="00000000" w:rsidRDefault="00000000" w:rsidRPr="00000000" w14:paraId="00000034">
      <w:pPr>
        <w:rPr>
          <w:sz w:val="38"/>
          <w:szCs w:val="38"/>
        </w:rPr>
      </w:pPr>
      <w:r w:rsidDel="00000000" w:rsidR="00000000" w:rsidRPr="00000000">
        <w:rPr>
          <w:sz w:val="30"/>
          <w:szCs w:val="30"/>
          <w:rtl w:val="0"/>
        </w:rPr>
        <w:t xml:space="preserve">Mong muốn của Fisher là đồng thời ‘cực đại bình phương khoảng cách của 2 lớp và cực tiểu tổng 2 phương sai của 2 lớp‘ là 2 mong muốn tỉ lệ với nhau. Để fisher tối ưu thì fisher phải đạt cực đại. Vậy khi chuyển 2 mong muốn này vào phương trình toán học, ta sẽ để mong muốn đạt cực đại vào tử số của phân số và mong muốn cực tiểu sẽ để ở mẫu số của phân số, và khi ta cực đại phân số này, fisher sẽ tối ưu, mẫu số sẽ tự khắc cực tiểu và tử số sẽ tự khắc cực đại.</w:t>
      </w:r>
      <w:r w:rsidDel="00000000" w:rsidR="00000000" w:rsidRPr="00000000">
        <w:rPr>
          <w:rtl w:val="0"/>
        </w:rPr>
      </w:r>
    </w:p>
    <w:p w:rsidR="00000000" w:rsidDel="00000000" w:rsidP="00000000" w:rsidRDefault="00000000" w:rsidRPr="00000000" w14:paraId="00000035">
      <w:pPr>
        <w:rPr>
          <w:sz w:val="30"/>
          <w:szCs w:val="30"/>
        </w:rPr>
      </w:pPr>
      <w:r w:rsidDel="00000000" w:rsidR="00000000" w:rsidRPr="00000000">
        <w:rPr>
          <w:rtl w:val="0"/>
        </w:rPr>
      </w:r>
    </w:p>
    <w:p w:rsidR="00000000" w:rsidDel="00000000" w:rsidP="00000000" w:rsidRDefault="00000000" w:rsidRPr="00000000" w14:paraId="00000036">
      <w:pPr>
        <w:rPr>
          <w:sz w:val="30"/>
          <w:szCs w:val="30"/>
        </w:rPr>
      </w:pPr>
      <w:r w:rsidDel="00000000" w:rsidR="00000000" w:rsidRPr="00000000">
        <w:rPr>
          <w:sz w:val="30"/>
          <w:szCs w:val="30"/>
          <w:rtl w:val="0"/>
        </w:rPr>
        <w:t xml:space="preserve">LDA: chỗ nào cho thấy phải dán nhãn trước để tính w</w:t>
      </w:r>
    </w:p>
    <w:p w:rsidR="00000000" w:rsidDel="00000000" w:rsidP="00000000" w:rsidRDefault="00000000" w:rsidRPr="00000000" w14:paraId="00000037">
      <w:pPr>
        <w:rPr>
          <w:sz w:val="30"/>
          <w:szCs w:val="30"/>
        </w:rPr>
      </w:pPr>
      <w:r w:rsidDel="00000000" w:rsidR="00000000" w:rsidRPr="00000000">
        <w:rPr>
          <w:sz w:val="30"/>
          <w:szCs w:val="30"/>
          <w:rtl w:val="0"/>
        </w:rPr>
        <w:t xml:space="preserve">Tại công thức </w:t>
      </w:r>
      <m:oMath>
        <m:r>
          <w:rPr>
            <w:sz w:val="30"/>
            <w:szCs w:val="30"/>
          </w:rPr>
          <m:t xml:space="preserve">(</m:t>
        </m:r>
        <m:sSub>
          <m:sSubPr>
            <m:ctrlPr>
              <w:rPr>
                <w:sz w:val="30"/>
                <w:szCs w:val="30"/>
              </w:rPr>
            </m:ctrlPr>
          </m:sSubPr>
          <m:e>
            <m:r>
              <w:rPr>
                <w:sz w:val="30"/>
                <w:szCs w:val="30"/>
              </w:rPr>
              <m:t>μ</m:t>
            </m:r>
          </m:e>
          <m:sub>
            <m:r>
              <w:rPr>
                <w:sz w:val="30"/>
                <w:szCs w:val="30"/>
              </w:rPr>
              <m:t xml:space="preserve">1</m:t>
            </m:r>
          </m:sub>
        </m:sSub>
        <m:r>
          <w:rPr>
            <w:sz w:val="30"/>
            <w:szCs w:val="30"/>
          </w:rPr>
          <m:t xml:space="preserve">-</m:t>
        </m:r>
        <m:sSub>
          <m:sSubPr>
            <m:ctrlPr>
              <w:rPr>
                <w:sz w:val="30"/>
                <w:szCs w:val="30"/>
              </w:rPr>
            </m:ctrlPr>
          </m:sSubPr>
          <m:e>
            <m:r>
              <w:rPr>
                <w:sz w:val="30"/>
                <w:szCs w:val="30"/>
              </w:rPr>
              <m:t>μ</m:t>
            </m:r>
          </m:e>
          <m:sub>
            <m:r>
              <w:rPr>
                <w:sz w:val="30"/>
                <w:szCs w:val="30"/>
              </w:rPr>
              <m:t xml:space="preserve">2</m:t>
            </m:r>
          </m:sub>
        </m:sSub>
        <m:r>
          <w:rPr>
            <w:sz w:val="30"/>
            <w:szCs w:val="30"/>
          </w:rPr>
          <m:t xml:space="preserve">)(</m:t>
        </m:r>
        <m:sSub>
          <m:sSubPr>
            <m:ctrlPr>
              <w:rPr>
                <w:sz w:val="30"/>
                <w:szCs w:val="30"/>
              </w:rPr>
            </m:ctrlPr>
          </m:sSubPr>
          <m:e>
            <m:r>
              <w:rPr>
                <w:sz w:val="30"/>
                <w:szCs w:val="30"/>
              </w:rPr>
              <m:t>μ</m:t>
            </m:r>
          </m:e>
          <m:sub>
            <m:r>
              <w:rPr>
                <w:sz w:val="30"/>
                <w:szCs w:val="30"/>
              </w:rPr>
              <m:t xml:space="preserve">1</m:t>
            </m:r>
          </m:sub>
        </m:sSub>
        <m:r>
          <w:rPr>
            <w:sz w:val="30"/>
            <w:szCs w:val="30"/>
          </w:rPr>
          <m:t xml:space="preserve">-</m:t>
        </m:r>
        <m:sSub>
          <m:sSubPr>
            <m:ctrlPr>
              <w:rPr>
                <w:sz w:val="30"/>
                <w:szCs w:val="30"/>
              </w:rPr>
            </m:ctrlPr>
          </m:sSubPr>
          <m:e>
            <m:r>
              <w:rPr>
                <w:sz w:val="30"/>
                <w:szCs w:val="30"/>
              </w:rPr>
              <m:t>μ</m:t>
            </m:r>
          </m:e>
          <m:sub>
            <m:r>
              <w:rPr>
                <w:sz w:val="30"/>
                <w:szCs w:val="30"/>
              </w:rPr>
              <m:t xml:space="preserve">2</m:t>
            </m:r>
          </m:sub>
        </m:sSub>
        <m:sSup>
          <m:sSupPr>
            <m:ctrlPr>
              <w:rPr>
                <w:sz w:val="30"/>
                <w:szCs w:val="30"/>
              </w:rPr>
            </m:ctrlPr>
          </m:sSupPr>
          <m:e>
            <m:r>
              <w:rPr>
                <w:sz w:val="30"/>
                <w:szCs w:val="30"/>
              </w:rPr>
              <m:t xml:space="preserve">)</m:t>
            </m:r>
          </m:e>
          <m:sup>
            <m:r>
              <w:rPr>
                <w:sz w:val="30"/>
                <w:szCs w:val="30"/>
              </w:rPr>
              <m:t xml:space="preserve">T</m:t>
            </m:r>
          </m:sup>
        </m:sSup>
      </m:oMath>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