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c92krdu01j1" w:id="0"/>
      <w:bookmarkEnd w:id="0"/>
      <w:r w:rsidDel="00000000" w:rsidR="00000000" w:rsidRPr="00000000">
        <w:rPr>
          <w:rtl w:val="0"/>
        </w:rPr>
        <w:t xml:space="preserve">Tuần 2</w:t>
      </w:r>
    </w:p>
    <w:p w:rsidR="00000000" w:rsidDel="00000000" w:rsidP="00000000" w:rsidRDefault="00000000" w:rsidRPr="00000000" w14:paraId="00000002">
      <w:pPr>
        <w:pStyle w:val="Heading1"/>
        <w:rPr>
          <w:b w:val="1"/>
          <w:color w:val="990000"/>
        </w:rPr>
      </w:pPr>
      <w:bookmarkStart w:colFirst="0" w:colLast="0" w:name="_fmjx1ndui3id" w:id="1"/>
      <w:bookmarkEnd w:id="1"/>
      <w:r w:rsidDel="00000000" w:rsidR="00000000" w:rsidRPr="00000000">
        <w:rPr>
          <w:b w:val="1"/>
          <w:color w:val="990000"/>
          <w:rtl w:val="0"/>
        </w:rPr>
        <w:t xml:space="preserve">Bài 2</w:t>
      </w:r>
    </w:p>
    <w:p w:rsidR="00000000" w:rsidDel="00000000" w:rsidP="00000000" w:rsidRDefault="00000000" w:rsidRPr="00000000" w14:paraId="00000003">
      <w:pPr>
        <w:numPr>
          <w:ilvl w:val="0"/>
          <w:numId w:val="1"/>
        </w:numPr>
        <w:ind w:left="720" w:hanging="360"/>
        <w:rPr>
          <w:b w:val="1"/>
          <w:color w:val="ff0000"/>
          <w:sz w:val="24"/>
          <w:szCs w:val="24"/>
          <w:u w:val="none"/>
        </w:rPr>
      </w:pPr>
      <w:r w:rsidDel="00000000" w:rsidR="00000000" w:rsidRPr="00000000">
        <w:rPr>
          <w:b w:val="1"/>
          <w:color w:val="ff0000"/>
          <w:sz w:val="24"/>
          <w:szCs w:val="24"/>
          <w:rtl w:val="0"/>
        </w:rPr>
        <w:t xml:space="preserve">Nhìn vào đồ thị họ hiểu về 16 công ty như thế nào</w:t>
      </w:r>
    </w:p>
    <w:p w:rsidR="00000000" w:rsidDel="00000000" w:rsidP="00000000" w:rsidRDefault="00000000" w:rsidRPr="00000000" w14:paraId="00000004">
      <w:pPr>
        <w:ind w:left="720" w:firstLine="0"/>
        <w:rPr>
          <w:b w:val="1"/>
          <w:color w:val="ff0000"/>
          <w:sz w:val="24"/>
          <w:szCs w:val="24"/>
        </w:rPr>
      </w:pPr>
      <w:r w:rsidDel="00000000" w:rsidR="00000000" w:rsidRPr="00000000">
        <w:rPr>
          <w:b w:val="1"/>
          <w:color w:val="ff0000"/>
          <w:sz w:val="24"/>
          <w:szCs w:val="24"/>
        </w:rPr>
        <w:drawing>
          <wp:inline distB="114300" distT="114300" distL="114300" distR="114300">
            <wp:extent cx="4376738" cy="2889769"/>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76738" cy="288976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Số lượng công nhân không tỉ lệ thuận với năng suất lao động trên đầu người (scc không đổi so với mức trung bình -0.39 khi thiếu công ty Time Warner).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color w:val="ff0000"/>
          <w:sz w:val="24"/>
          <w:szCs w:val="24"/>
          <w:u w:val="none"/>
        </w:rPr>
      </w:pPr>
      <w:r w:rsidDel="00000000" w:rsidR="00000000" w:rsidRPr="00000000">
        <w:rPr>
          <w:b w:val="1"/>
          <w:color w:val="ff0000"/>
          <w:sz w:val="24"/>
          <w:szCs w:val="24"/>
          <w:rtl w:val="0"/>
        </w:rPr>
        <w:t xml:space="preserve">Đọc ví dụ 1.9 rồi nêu ra kết luận:</w:t>
      </w:r>
    </w:p>
    <w:p w:rsidR="00000000" w:rsidDel="00000000" w:rsidP="00000000" w:rsidRDefault="00000000" w:rsidRPr="00000000" w14:paraId="00000008">
      <w:pPr>
        <w:rPr>
          <w:sz w:val="24"/>
          <w:szCs w:val="24"/>
        </w:rPr>
      </w:pPr>
      <w:r w:rsidDel="00000000" w:rsidR="00000000" w:rsidRPr="00000000">
        <w:rPr>
          <w:sz w:val="24"/>
          <w:szCs w:val="24"/>
          <w:rtl w:val="0"/>
        </w:rPr>
        <w:t xml:space="preserve">Xem biểu đồ 3D Scatter plot xoay theo các chiều hướng khác nhau giúp dễ dàng nhìn ra những trường hợp ngoại lệ (ngoại lai).</w:t>
      </w:r>
    </w:p>
    <w:p w:rsidR="00000000" w:rsidDel="00000000" w:rsidP="00000000" w:rsidRDefault="00000000" w:rsidRPr="00000000" w14:paraId="00000009">
      <w:pPr>
        <w:rPr>
          <w:sz w:val="24"/>
          <w:szCs w:val="24"/>
        </w:rPr>
      </w:pPr>
      <w:r w:rsidDel="00000000" w:rsidR="00000000" w:rsidRPr="00000000">
        <w:rPr>
          <w:sz w:val="24"/>
          <w:szCs w:val="24"/>
          <w:rtl w:val="0"/>
        </w:rPr>
        <w:t xml:space="preserve">Điểm ngoại lai luôn bị phân tán ra xa so với các cá thể còn lại của dữ liệu và có thể ảnh hưởng nặng nề đến các suy luận dựa trên các mô hình tạo dữ liệu chuẩn.</w:t>
      </w:r>
    </w:p>
    <w:p w:rsidR="00000000" w:rsidDel="00000000" w:rsidP="00000000" w:rsidRDefault="00000000" w:rsidRPr="00000000" w14:paraId="0000000A">
      <w:pPr>
        <w:rPr>
          <w:sz w:val="24"/>
          <w:szCs w:val="24"/>
        </w:rPr>
      </w:pPr>
      <w:r w:rsidDel="00000000" w:rsidR="00000000" w:rsidRPr="00000000">
        <w:rPr>
          <w:b w:val="1"/>
          <w:color w:val="ff0000"/>
          <w:sz w:val="24"/>
          <w:szCs w:val="24"/>
          <w:rtl w:val="0"/>
        </w:rPr>
        <w:tab/>
      </w:r>
      <w:r w:rsidDel="00000000" w:rsidR="00000000" w:rsidRPr="00000000">
        <w:rPr>
          <w:rtl w:val="0"/>
        </w:rPr>
      </w:r>
    </w:p>
    <w:p w:rsidR="00000000" w:rsidDel="00000000" w:rsidP="00000000" w:rsidRDefault="00000000" w:rsidRPr="00000000" w14:paraId="0000000B">
      <w:pPr>
        <w:numPr>
          <w:ilvl w:val="0"/>
          <w:numId w:val="1"/>
        </w:numPr>
        <w:ind w:left="720" w:hanging="360"/>
        <w:rPr>
          <w:b w:val="1"/>
          <w:color w:val="ff0000"/>
          <w:sz w:val="24"/>
          <w:szCs w:val="24"/>
          <w:u w:val="none"/>
        </w:rPr>
      </w:pPr>
      <w:r w:rsidDel="00000000" w:rsidR="00000000" w:rsidRPr="00000000">
        <w:rPr>
          <w:b w:val="1"/>
          <w:color w:val="ff0000"/>
          <w:sz w:val="24"/>
          <w:szCs w:val="24"/>
          <w:rtl w:val="0"/>
        </w:rPr>
        <w:t xml:space="preserve">Vẽ trục hình sao điểm 8 môn học : </w:t>
      </w:r>
      <w:r w:rsidDel="00000000" w:rsidR="00000000" w:rsidRPr="00000000">
        <w:rPr>
          <w:rtl w:val="0"/>
        </w:rPr>
      </w:r>
    </w:p>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DHMT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XLAV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VLDC2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01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E">
      <w:pPr>
        <w:rPr>
          <w:b w:val="1"/>
          <w:color w:val="ff0000"/>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color w:val="ff0000"/>
          <w:sz w:val="24"/>
          <w:szCs w:val="24"/>
          <w:u w:val="none"/>
        </w:rPr>
      </w:pPr>
      <w:r w:rsidDel="00000000" w:rsidR="00000000" w:rsidRPr="00000000">
        <w:rPr>
          <w:b w:val="1"/>
          <w:color w:val="ff0000"/>
          <w:sz w:val="24"/>
          <w:szCs w:val="24"/>
          <w:rtl w:val="0"/>
        </w:rPr>
        <w:t xml:space="preserve">Viết python để vẽ đồ thị hình sao: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hd w:fill="272822" w:val="clea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pandas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pd</w:t>
            </w:r>
          </w:p>
          <w:p w:rsidR="00000000" w:rsidDel="00000000" w:rsidP="00000000" w:rsidRDefault="00000000" w:rsidRPr="00000000" w14:paraId="00000021">
            <w:pPr>
              <w:widowControl w:val="0"/>
              <w:shd w:fill="272822" w:val="clea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numpy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np</w:t>
            </w:r>
          </w:p>
          <w:p w:rsidR="00000000" w:rsidDel="00000000" w:rsidP="00000000" w:rsidRDefault="00000000" w:rsidRPr="00000000" w14:paraId="00000022">
            <w:pPr>
              <w:widowControl w:val="0"/>
              <w:shd w:fill="272822" w:val="clea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plotly.express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px</w:t>
            </w:r>
          </w:p>
          <w:p w:rsidR="00000000" w:rsidDel="00000000" w:rsidP="00000000" w:rsidRDefault="00000000" w:rsidRPr="00000000" w14:paraId="00000023">
            <w:pPr>
              <w:widowControl w:val="0"/>
              <w:shd w:fill="272822" w:val="clea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plotly.graph_objects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go</w:t>
            </w:r>
          </w:p>
          <w:p w:rsidR="00000000" w:rsidDel="00000000" w:rsidP="00000000" w:rsidRDefault="00000000" w:rsidRPr="00000000" w14:paraId="00000024">
            <w:pPr>
              <w:widowControl w:val="0"/>
              <w:shd w:fill="272822" w:val="clear"/>
              <w:spacing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25">
            <w:pPr>
              <w:widowControl w:val="0"/>
              <w:shd w:fill="272822" w:val="clear"/>
              <w:spacing w:line="240"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read dataset from csv and perform preprocessing</w:t>
            </w:r>
          </w:p>
          <w:p w:rsidR="00000000" w:rsidDel="00000000" w:rsidP="00000000" w:rsidRDefault="00000000" w:rsidRPr="00000000" w14:paraId="00000026">
            <w:pPr>
              <w:widowControl w:val="0"/>
              <w:shd w:fill="272822" w:val="clea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data = pd.read_csv(</w:t>
            </w:r>
            <w:r w:rsidDel="00000000" w:rsidR="00000000" w:rsidRPr="00000000">
              <w:rPr>
                <w:rFonts w:ascii="Courier New" w:cs="Courier New" w:eastAsia="Courier New" w:hAnsi="Courier New"/>
                <w:color w:val="6a8759"/>
                <w:sz w:val="20"/>
                <w:szCs w:val="20"/>
                <w:shd w:fill="2b2b2b" w:val="clear"/>
                <w:rtl w:val="0"/>
              </w:rPr>
              <w:t xml:space="preserve">'data.csv'</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7">
            <w:pPr>
              <w:widowControl w:val="0"/>
              <w:shd w:fill="272822" w:val="clea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categories = [</w:t>
            </w:r>
            <w:r w:rsidDel="00000000" w:rsidR="00000000" w:rsidRPr="00000000">
              <w:rPr>
                <w:rFonts w:ascii="Courier New" w:cs="Courier New" w:eastAsia="Courier New" w:hAnsi="Courier New"/>
                <w:color w:val="6a8759"/>
                <w:sz w:val="20"/>
                <w:szCs w:val="20"/>
                <w:shd w:fill="2b2b2b" w:val="clear"/>
                <w:rtl w:val="0"/>
              </w:rPr>
              <w:t xml:space="preserve">'SE'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'AI'</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'OOP'</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'MSA'</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'OS'</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'DHMT'</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'XLAV'</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VLDC2</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028">
            <w:pPr>
              <w:widowControl w:val="0"/>
              <w:shd w:fill="272822" w:val="clear"/>
              <w:spacing w:line="240"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plot unfilled scatter plot</w:t>
            </w:r>
          </w:p>
          <w:p w:rsidR="00000000" w:rsidDel="00000000" w:rsidP="00000000" w:rsidRDefault="00000000" w:rsidRPr="00000000" w14:paraId="00000029">
            <w:pPr>
              <w:widowControl w:val="0"/>
              <w:shd w:fill="272822" w:val="clea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fig = go.Figure()</w:t>
            </w:r>
          </w:p>
          <w:p w:rsidR="00000000" w:rsidDel="00000000" w:rsidP="00000000" w:rsidRDefault="00000000" w:rsidRPr="00000000" w14:paraId="0000002A">
            <w:pPr>
              <w:widowControl w:val="0"/>
              <w:shd w:fill="272822" w:val="clea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fig.add_trace(</w:t>
            </w:r>
            <w:r w:rsidDel="00000000" w:rsidR="00000000" w:rsidRPr="00000000">
              <w:rPr>
                <w:rFonts w:ascii="Courier New" w:cs="Courier New" w:eastAsia="Courier New" w:hAnsi="Courier New"/>
                <w:color w:val="a9b7c6"/>
                <w:sz w:val="20"/>
                <w:szCs w:val="20"/>
                <w:shd w:fill="2b2b2b" w:val="clear"/>
                <w:rtl w:val="0"/>
              </w:rPr>
              <w:t xml:space="preserve">go.Scatterpolar</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B">
            <w:pPr>
              <w:widowControl w:val="0"/>
              <w:shd w:fill="272822" w:val="clear"/>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r</w:t>
            </w:r>
            <w:r w:rsidDel="00000000" w:rsidR="00000000" w:rsidRPr="00000000">
              <w:rPr>
                <w:rFonts w:ascii="Courier New" w:cs="Courier New" w:eastAsia="Courier New" w:hAnsi="Courier New"/>
                <w:color w:val="a9b7c6"/>
                <w:sz w:val="20"/>
                <w:szCs w:val="20"/>
                <w:shd w:fill="2b2b2b" w:val="clear"/>
                <w:rtl w:val="0"/>
              </w:rPr>
              <w:t xml:space="preserve">=pd.Series(data.loc[</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categories].values)</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C">
            <w:pPr>
              <w:widowControl w:val="0"/>
              <w:shd w:fill="272822" w:val="clear"/>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theta</w:t>
            </w:r>
            <w:r w:rsidDel="00000000" w:rsidR="00000000" w:rsidRPr="00000000">
              <w:rPr>
                <w:rFonts w:ascii="Courier New" w:cs="Courier New" w:eastAsia="Courier New" w:hAnsi="Courier New"/>
                <w:color w:val="a9b7c6"/>
                <w:sz w:val="20"/>
                <w:szCs w:val="20"/>
                <w:shd w:fill="2b2b2b" w:val="clear"/>
                <w:rtl w:val="0"/>
              </w:rPr>
              <w:t xml:space="preserve">=categories</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D">
            <w:pPr>
              <w:widowControl w:val="0"/>
              <w:shd w:fill="272822" w:val="clear"/>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fill</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toself</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E">
            <w:pPr>
              <w:widowControl w:val="0"/>
              <w:shd w:fill="272822" w:val="clear"/>
              <w:spacing w:line="240" w:lineRule="auto"/>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name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'Student A'</w:t>
            </w:r>
          </w:p>
          <w:p w:rsidR="00000000" w:rsidDel="00000000" w:rsidP="00000000" w:rsidRDefault="00000000" w:rsidRPr="00000000" w14:paraId="0000002F">
            <w:pPr>
              <w:widowControl w:val="0"/>
              <w:shd w:fill="272822" w:val="clea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0">
            <w:pPr>
              <w:widowControl w:val="0"/>
              <w:shd w:fill="272822" w:val="clea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fig.update_layout(</w:t>
            </w:r>
          </w:p>
          <w:p w:rsidR="00000000" w:rsidDel="00000000" w:rsidP="00000000" w:rsidRDefault="00000000" w:rsidRPr="00000000" w14:paraId="00000031">
            <w:pPr>
              <w:widowControl w:val="0"/>
              <w:shd w:fill="272822" w:val="clea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polar</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dict</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2">
            <w:pPr>
              <w:widowControl w:val="0"/>
              <w:shd w:fill="272822" w:val="clea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radialaxis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dict</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3">
            <w:pPr>
              <w:widowControl w:val="0"/>
              <w:shd w:fill="272822" w:val="clear"/>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visible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True,</w:t>
            </w:r>
          </w:p>
          <w:p w:rsidR="00000000" w:rsidDel="00000000" w:rsidP="00000000" w:rsidRDefault="00000000" w:rsidRPr="00000000" w14:paraId="00000034">
            <w:pPr>
              <w:widowControl w:val="0"/>
              <w:shd w:fill="272822" w:val="clear"/>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5">
            <w:pPr>
              <w:widowControl w:val="0"/>
              <w:shd w:fill="272822" w:val="clear"/>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6">
            <w:pPr>
              <w:widowControl w:val="0"/>
              <w:shd w:fill="272822" w:val="clear"/>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template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'plotly_dark'</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7">
            <w:pPr>
              <w:widowControl w:val="0"/>
              <w:shd w:fill="272822" w:val="clear"/>
              <w:spacing w:line="24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showlegend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True,</w:t>
            </w:r>
          </w:p>
          <w:p w:rsidR="00000000" w:rsidDel="00000000" w:rsidP="00000000" w:rsidRDefault="00000000" w:rsidRPr="00000000" w14:paraId="00000038">
            <w:pPr>
              <w:widowControl w:val="0"/>
              <w:shd w:fill="272822" w:val="clear"/>
              <w:spacing w:line="240"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39">
            <w:pPr>
              <w:widowControl w:val="0"/>
              <w:shd w:fill="272822" w:val="clea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A">
            <w:pPr>
              <w:widowControl w:val="0"/>
              <w:shd w:fill="272822" w:val="clea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fig.show()</w:t>
            </w:r>
          </w:p>
          <w:p w:rsidR="00000000" w:rsidDel="00000000" w:rsidP="00000000" w:rsidRDefault="00000000" w:rsidRPr="00000000" w14:paraId="0000003B">
            <w:pPr>
              <w:widowControl w:val="0"/>
              <w:shd w:fill="272822" w:val="clear"/>
              <w:spacing w:line="24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a9b7c6"/>
                <w:sz w:val="20"/>
                <w:szCs w:val="20"/>
                <w:shd w:fill="2b2b2b" w:val="clear"/>
                <w:rtl w:val="0"/>
              </w:rPr>
              <w:t xml:space="preserve">fig.write_image(</w:t>
            </w:r>
            <w:r w:rsidDel="00000000" w:rsidR="00000000" w:rsidRPr="00000000">
              <w:rPr>
                <w:rFonts w:ascii="Courier New" w:cs="Courier New" w:eastAsia="Courier New" w:hAnsi="Courier New"/>
                <w:color w:val="6a8759"/>
                <w:sz w:val="20"/>
                <w:szCs w:val="20"/>
                <w:shd w:fill="2b2b2b" w:val="clear"/>
                <w:rtl w:val="0"/>
              </w:rPr>
              <w:t xml:space="preserve">"raderChart.png"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tc>
      </w:tr>
    </w:tbl>
    <w:p w:rsidR="00000000" w:rsidDel="00000000" w:rsidP="00000000" w:rsidRDefault="00000000" w:rsidRPr="00000000" w14:paraId="0000003C">
      <w:pPr>
        <w:rPr>
          <w:b w:val="1"/>
          <w:color w:val="ff0000"/>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Kết quả:</w:t>
      </w:r>
    </w:p>
    <w:p w:rsidR="00000000" w:rsidDel="00000000" w:rsidP="00000000" w:rsidRDefault="00000000" w:rsidRPr="00000000" w14:paraId="0000003E">
      <w:pPr>
        <w:ind w:left="0" w:firstLine="0"/>
        <w:jc w:val="center"/>
        <w:rPr>
          <w:b w:val="1"/>
          <w:sz w:val="24"/>
          <w:szCs w:val="24"/>
        </w:rPr>
      </w:pPr>
      <w:r w:rsidDel="00000000" w:rsidR="00000000" w:rsidRPr="00000000">
        <w:rPr>
          <w:b w:val="1"/>
          <w:sz w:val="24"/>
          <w:szCs w:val="24"/>
        </w:rPr>
        <w:drawing>
          <wp:inline distB="114300" distT="114300" distL="114300" distR="114300">
            <wp:extent cx="5943600" cy="42418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rPr>
          <w:b w:val="1"/>
          <w:color w:val="ff0000"/>
          <w:sz w:val="24"/>
          <w:szCs w:val="24"/>
          <w:u w:val="none"/>
        </w:rPr>
      </w:pPr>
      <w:r w:rsidDel="00000000" w:rsidR="00000000" w:rsidRPr="00000000">
        <w:rPr>
          <w:b w:val="1"/>
          <w:color w:val="ff0000"/>
          <w:sz w:val="24"/>
          <w:szCs w:val="24"/>
          <w:rtl w:val="0"/>
        </w:rPr>
        <w:t xml:space="preserve">Vẽ biểu tượng khuôn mặt từ năm 1 -&gt; năm 4:</w:t>
      </w:r>
    </w:p>
    <w:p w:rsidR="00000000" w:rsidDel="00000000" w:rsidP="00000000" w:rsidRDefault="00000000" w:rsidRPr="00000000" w14:paraId="00000040">
      <w:pPr>
        <w:rPr>
          <w:b w:val="1"/>
          <w:color w:val="ff0000"/>
          <w:sz w:val="24"/>
          <w:szCs w:val="24"/>
        </w:rPr>
      </w:pPr>
      <w:r w:rsidDel="00000000" w:rsidR="00000000" w:rsidRPr="00000000">
        <w:rPr>
          <w:rtl w:val="0"/>
        </w:rPr>
      </w:r>
    </w:p>
    <w:p w:rsidR="00000000" w:rsidDel="00000000" w:rsidP="00000000" w:rsidRDefault="00000000" w:rsidRPr="00000000" w14:paraId="00000041">
      <w:pPr>
        <w:rPr>
          <w:b w:val="1"/>
          <w:color w:val="ff0000"/>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rPr>
          <w:b w:val="1"/>
          <w:color w:val="ff0000"/>
          <w:sz w:val="24"/>
          <w:szCs w:val="24"/>
          <w:u w:val="none"/>
        </w:rPr>
      </w:pPr>
      <w:r w:rsidDel="00000000" w:rsidR="00000000" w:rsidRPr="00000000">
        <w:rPr>
          <w:b w:val="1"/>
          <w:color w:val="ff0000"/>
          <w:sz w:val="24"/>
          <w:szCs w:val="24"/>
          <w:rtl w:val="0"/>
        </w:rPr>
        <w:t xml:space="preserve">Ví dụ về tầm quan trọng của statistical distance:</w:t>
      </w:r>
    </w:p>
    <w:p w:rsidR="00000000" w:rsidDel="00000000" w:rsidP="00000000" w:rsidRDefault="00000000" w:rsidRPr="00000000" w14:paraId="00000043">
      <w:pPr>
        <w:rPr>
          <w:sz w:val="24"/>
          <w:szCs w:val="24"/>
        </w:rPr>
      </w:pPr>
      <w:r w:rsidDel="00000000" w:rsidR="00000000" w:rsidRPr="00000000">
        <w:rPr>
          <w:b w:val="1"/>
          <w:color w:val="ff0000"/>
          <w:sz w:val="24"/>
          <w:szCs w:val="24"/>
          <w:rtl w:val="0"/>
        </w:rPr>
        <w:tab/>
      </w:r>
      <w:r w:rsidDel="00000000" w:rsidR="00000000" w:rsidRPr="00000000">
        <w:rPr>
          <w:sz w:val="24"/>
          <w:szCs w:val="24"/>
          <w:rtl w:val="0"/>
        </w:rPr>
        <w:t xml:space="preserve">Nếu tính điểm trung bình học tập mà không sử dụng số tín chỉ để tính thì điểm trung bình đó không thể hiện được tầm quan trọng của những môn quan trọng hơn(có số tín chỉ nhiều hơn)</w:t>
      </w:r>
    </w:p>
    <w:p w:rsidR="00000000" w:rsidDel="00000000" w:rsidP="00000000" w:rsidRDefault="00000000" w:rsidRPr="00000000" w14:paraId="00000044">
      <w:pPr>
        <w:rPr>
          <w:sz w:val="24"/>
          <w:szCs w:val="24"/>
        </w:rPr>
      </w:pPr>
      <w:r w:rsidDel="00000000" w:rsidR="00000000" w:rsidRPr="00000000">
        <w:rPr>
          <w:sz w:val="24"/>
          <w:szCs w:val="24"/>
          <w:rtl w:val="0"/>
        </w:rPr>
        <w:t xml:space="preserve">=&gt; Để đánh giá dữ liệu đúng đắn thì phải xét với khoảng biến thiên dữ liệu (phương sai </w:t>
      </w:r>
      <w:r w:rsidDel="00000000" w:rsidR="00000000" w:rsidRPr="00000000">
        <w:rPr>
          <w:sz w:val="24"/>
          <w:szCs w:val="24"/>
        </w:rPr>
        <w:drawing>
          <wp:inline distB="114300" distT="114300" distL="114300" distR="114300">
            <wp:extent cx="95367" cy="89757"/>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5367" cy="89757"/>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rPr>
          <w:b w:val="1"/>
          <w:color w:val="ff0000"/>
          <w:sz w:val="24"/>
          <w:szCs w:val="24"/>
          <w:u w:val="none"/>
        </w:rPr>
      </w:pPr>
      <w:r w:rsidDel="00000000" w:rsidR="00000000" w:rsidRPr="00000000">
        <w:rPr>
          <w:b w:val="1"/>
          <w:color w:val="ff0000"/>
          <w:sz w:val="24"/>
          <w:szCs w:val="24"/>
          <w:rtl w:val="0"/>
        </w:rPr>
        <w:t xml:space="preserve">Viết biểu thức sau dưới dạng ma trận</w:t>
      </w:r>
    </w:p>
    <w:p w:rsidR="00000000" w:rsidDel="00000000" w:rsidP="00000000" w:rsidRDefault="00000000" w:rsidRPr="00000000" w14:paraId="00000047">
      <w:pPr>
        <w:ind w:left="720" w:firstLine="0"/>
        <w:rPr>
          <w:b w:val="1"/>
          <w:color w:val="ff0000"/>
          <w:sz w:val="24"/>
          <w:szCs w:val="24"/>
        </w:rPr>
      </w:pPr>
      <w:r w:rsidDel="00000000" w:rsidR="00000000" w:rsidRPr="00000000">
        <w:rPr>
          <w:b w:val="1"/>
          <w:color w:val="ff0000"/>
          <w:sz w:val="24"/>
          <w:szCs w:val="24"/>
        </w:rPr>
        <w:drawing>
          <wp:inline distB="114300" distT="114300" distL="114300" distR="114300">
            <wp:extent cx="5943600" cy="7874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color w:val="ff0000"/>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color w:val="ff0000"/>
          <w:sz w:val="24"/>
          <w:szCs w:val="24"/>
          <w:rtl w:val="0"/>
        </w:rPr>
        <w:tab/>
      </w:r>
      <w:r w:rsidDel="00000000" w:rsidR="00000000" w:rsidRPr="00000000">
        <w:rPr>
          <w:b w:val="1"/>
          <w:sz w:val="24"/>
          <w:szCs w:val="24"/>
        </w:rPr>
        <w:drawing>
          <wp:inline distB="114300" distT="114300" distL="114300" distR="114300">
            <wp:extent cx="5334000" cy="1844911"/>
            <wp:effectExtent b="0" l="0" r="0" t="0"/>
            <wp:docPr id="2" name="image2.png"/>
            <a:graphic>
              <a:graphicData uri="http://schemas.openxmlformats.org/drawingml/2006/picture">
                <pic:pic>
                  <pic:nvPicPr>
                    <pic:cNvPr id="0" name="image2.png"/>
                    <pic:cNvPicPr preferRelativeResize="0"/>
                  </pic:nvPicPr>
                  <pic:blipFill>
                    <a:blip r:embed="rId10"/>
                    <a:srcRect b="6429" l="0" r="0" t="0"/>
                    <a:stretch>
                      <a:fillRect/>
                    </a:stretch>
                  </pic:blipFill>
                  <pic:spPr>
                    <a:xfrm>
                      <a:off x="0" y="0"/>
                      <a:ext cx="5334000" cy="184491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b w:val="1"/>
          <w:color w:val="ff0000"/>
          <w:sz w:val="24"/>
          <w:szCs w:val="24"/>
        </w:rPr>
      </w:pPr>
      <w:r w:rsidDel="00000000" w:rsidR="00000000" w:rsidRPr="00000000">
        <w:rPr>
          <w:b w:val="1"/>
          <w:color w:val="ff0000"/>
          <w:sz w:val="24"/>
          <w:szCs w:val="24"/>
          <w:rtl w:val="0"/>
        </w:rPr>
        <w:t xml:space="preserve">Giải thích vì sao OP, OQ, OR là như nhau nếu nhìn dưới con mắt thống kê thay vì khoảng cách Euclide.</w:t>
      </w:r>
    </w:p>
    <w:p w:rsidR="00000000" w:rsidDel="00000000" w:rsidP="00000000" w:rsidRDefault="00000000" w:rsidRPr="00000000" w14:paraId="0000004C">
      <w:pPr>
        <w:rPr>
          <w:b w:val="1"/>
          <w:sz w:val="24"/>
          <w:szCs w:val="24"/>
        </w:rPr>
      </w:pPr>
      <w:r w:rsidDel="00000000" w:rsidR="00000000" w:rsidRPr="00000000">
        <w:rPr>
          <w:b w:val="1"/>
          <w:color w:val="ff0000"/>
          <w:sz w:val="24"/>
          <w:szCs w:val="24"/>
          <w:rtl w:val="0"/>
        </w:rPr>
        <w:tab/>
      </w:r>
      <w:r w:rsidDel="00000000" w:rsidR="00000000" w:rsidRPr="00000000">
        <w:rPr>
          <w:sz w:val="24"/>
          <w:szCs w:val="24"/>
          <w:rtl w:val="0"/>
        </w:rPr>
        <w:t xml:space="preserve">N</w:t>
      </w: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rPr>
          <w:b w:val="1"/>
          <w:color w:val="ff0000"/>
          <w:sz w:val="24"/>
          <w:szCs w:val="24"/>
          <w:u w:val="none"/>
        </w:rPr>
      </w:pPr>
      <w:r w:rsidDel="00000000" w:rsidR="00000000" w:rsidRPr="00000000">
        <w:rPr>
          <w:b w:val="1"/>
          <w:color w:val="ff0000"/>
          <w:sz w:val="24"/>
          <w:szCs w:val="24"/>
          <w:rtl w:val="0"/>
        </w:rPr>
        <w:t xml:space="preserve">Tính mean vector/ covariance matrix 2.13</w:t>
      </w:r>
    </w:p>
    <w:p w:rsidR="00000000" w:rsidDel="00000000" w:rsidP="00000000" w:rsidRDefault="00000000" w:rsidRPr="00000000" w14:paraId="0000004F">
      <w:pPr>
        <w:ind w:left="720" w:firstLine="0"/>
        <w:rPr>
          <w:sz w:val="24"/>
          <w:szCs w:val="24"/>
        </w:rPr>
      </w:pPr>
      <w:r w:rsidDel="00000000" w:rsidR="00000000" w:rsidRPr="00000000">
        <w:rPr>
          <w:b w:val="1"/>
          <w:color w:val="ff0000"/>
          <w:sz w:val="24"/>
          <w:szCs w:val="24"/>
        </w:rPr>
        <w:drawing>
          <wp:inline distB="114300" distT="114300" distL="114300" distR="114300">
            <wp:extent cx="3800475" cy="22860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004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sz w:val="24"/>
          <w:szCs w:val="24"/>
        </w:rPr>
      </w:pPr>
      <w:r w:rsidDel="00000000" w:rsidR="00000000" w:rsidRPr="00000000">
        <w:rPr>
          <w:sz w:val="24"/>
          <w:szCs w:val="24"/>
          <w:rtl w:val="0"/>
        </w:rPr>
        <w:t xml:space="preserve">E(X1)=-1*0.3+0*0.3+1*0.4=0.1</w:t>
      </w:r>
    </w:p>
    <w:p w:rsidR="00000000" w:rsidDel="00000000" w:rsidP="00000000" w:rsidRDefault="00000000" w:rsidRPr="00000000" w14:paraId="00000052">
      <w:pPr>
        <w:rPr>
          <w:sz w:val="24"/>
          <w:szCs w:val="24"/>
        </w:rPr>
      </w:pPr>
      <w:r w:rsidDel="00000000" w:rsidR="00000000" w:rsidRPr="00000000">
        <w:rPr>
          <w:sz w:val="24"/>
          <w:szCs w:val="24"/>
          <w:rtl w:val="0"/>
        </w:rPr>
        <w:t xml:space="preserve">E(X2)=0*0.8+1*0.2=0.2</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Mean vector</w:t>
      </w:r>
    </w:p>
    <w:p w:rsidR="00000000" w:rsidDel="00000000" w:rsidP="00000000" w:rsidRDefault="00000000" w:rsidRPr="00000000" w14:paraId="00000055">
      <w:pPr>
        <w:rPr>
          <w:sz w:val="24"/>
          <w:szCs w:val="24"/>
        </w:rPr>
      </w:pPr>
      <w:r w:rsidDel="00000000" w:rsidR="00000000" w:rsidRPr="00000000">
        <w:rPr>
          <w:sz w:val="24"/>
          <w:szCs w:val="24"/>
          <w:rtl w:val="0"/>
        </w:rPr>
        <w:t xml:space="preserve">[  0.1</w:t>
      </w:r>
    </w:p>
    <w:p w:rsidR="00000000" w:rsidDel="00000000" w:rsidP="00000000" w:rsidRDefault="00000000" w:rsidRPr="00000000" w14:paraId="00000056">
      <w:pPr>
        <w:rPr>
          <w:sz w:val="24"/>
          <w:szCs w:val="24"/>
        </w:rPr>
      </w:pPr>
      <w:r w:rsidDel="00000000" w:rsidR="00000000" w:rsidRPr="00000000">
        <w:rPr>
          <w:sz w:val="24"/>
          <w:szCs w:val="24"/>
          <w:rtl w:val="0"/>
        </w:rPr>
        <w:t xml:space="preserve">   0.2 ]</w:t>
        <w:tab/>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m:oMath>
        <m:r>
          <w:rPr>
            <w:sz w:val="18"/>
            <w:szCs w:val="18"/>
          </w:rPr>
          <m:t xml:space="preserve">E(X1-E(X1)</m:t>
        </m:r>
        <m:sSup>
          <m:sSupPr>
            <m:ctrlPr>
              <w:rPr>
                <w:sz w:val="18"/>
                <w:szCs w:val="18"/>
              </w:rPr>
            </m:ctrlPr>
          </m:sSupPr>
          <m:e>
            <m:r>
              <w:rPr>
                <w:sz w:val="18"/>
                <w:szCs w:val="18"/>
              </w:rPr>
              <m:t xml:space="preserve">)</m:t>
            </m:r>
          </m:e>
          <m:sup>
            <m:r>
              <w:rPr>
                <w:sz w:val="18"/>
                <w:szCs w:val="18"/>
              </w:rPr>
              <m:t xml:space="preserve">2</m:t>
            </m:r>
          </m:sup>
        </m:sSup>
        <m:r>
          <w:rPr>
            <w:sz w:val="18"/>
            <w:szCs w:val="18"/>
          </w:rPr>
          <m:t xml:space="preserve">= (-1-0.1)*(-1-0.1)*0.3+ (0-0.1)*(0-0.1)*0.3 +(1-0.1)*(1-0.1)*0.4=0.69</m:t>
        </m:r>
      </m:oMath>
      <w:r w:rsidDel="00000000" w:rsidR="00000000" w:rsidRPr="00000000">
        <w:rPr>
          <w:rtl w:val="0"/>
        </w:rPr>
      </w:r>
    </w:p>
    <w:p w:rsidR="00000000" w:rsidDel="00000000" w:rsidP="00000000" w:rsidRDefault="00000000" w:rsidRPr="00000000" w14:paraId="00000059">
      <w:pPr>
        <w:rPr>
          <w:sz w:val="24"/>
          <w:szCs w:val="24"/>
        </w:rPr>
      </w:pPr>
      <m:oMath>
        <m:r>
          <w:rPr>
            <w:sz w:val="24"/>
            <w:szCs w:val="24"/>
          </w:rPr>
          <m:t xml:space="preserve">E(X2-E(X2)</m:t>
        </m:r>
        <m:sSup>
          <m:sSupPr>
            <m:ctrlPr>
              <w:rPr>
                <w:sz w:val="24"/>
                <w:szCs w:val="24"/>
              </w:rPr>
            </m:ctrlPr>
          </m:sSupPr>
          <m:e>
            <m:r>
              <w:rPr>
                <w:sz w:val="24"/>
                <w:szCs w:val="24"/>
              </w:rPr>
              <m:t xml:space="preserve">)</m:t>
            </m:r>
          </m:e>
          <m:sup>
            <m:r>
              <w:rPr>
                <w:sz w:val="24"/>
                <w:szCs w:val="24"/>
              </w:rPr>
              <m:t xml:space="preserve">2</m:t>
            </m:r>
          </m:sup>
        </m:sSup>
        <m:r>
          <w:rPr>
            <w:sz w:val="24"/>
            <w:szCs w:val="24"/>
          </w:rPr>
          <m:t xml:space="preserve">=(0-0.2)*(0-0.2)*0.8 + (1-0.2)*(1-0.2)*0.2 = 0.16</m:t>
        </m:r>
      </m:oMath>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E(X1-E(X1))(X2-E(X2)) = (-1-0.1)*(0-0.2)*0.24 + (-1-0.1)*(1-0.2)*0.06 + …+(1-0.1)*(1-0.2)*0.0=-0.08</w:t>
      </w:r>
    </w:p>
    <w:p w:rsidR="00000000" w:rsidDel="00000000" w:rsidP="00000000" w:rsidRDefault="00000000" w:rsidRPr="00000000" w14:paraId="0000005B">
      <w:pPr>
        <w:rPr>
          <w:sz w:val="24"/>
          <w:szCs w:val="24"/>
        </w:rPr>
      </w:pPr>
      <m:oMath>
        <m:r>
          <w:rPr>
            <w:sz w:val="24"/>
            <w:szCs w:val="24"/>
          </w:rPr>
          <m:t xml:space="preserve">E(X2-E(X2))(X1-E(X1)) = E(X1-E(X1))(X2-E(X2)) =  -0.08</m:t>
        </m:r>
      </m:oMath>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ab/>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u w:val="single"/>
        </w:rPr>
      </w:pPr>
      <w:r w:rsidDel="00000000" w:rsidR="00000000" w:rsidRPr="00000000">
        <w:rPr>
          <w:sz w:val="24"/>
          <w:szCs w:val="24"/>
          <w:u w:val="single"/>
          <w:rtl w:val="0"/>
        </w:rPr>
        <w:t xml:space="preserve">Covariance matrix</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[ 0.69 -0.08</w:t>
      </w:r>
    </w:p>
    <w:p w:rsidR="00000000" w:rsidDel="00000000" w:rsidP="00000000" w:rsidRDefault="00000000" w:rsidRPr="00000000" w14:paraId="00000062">
      <w:pPr>
        <w:rPr>
          <w:sz w:val="24"/>
          <w:szCs w:val="24"/>
        </w:rPr>
      </w:pPr>
      <w:r w:rsidDel="00000000" w:rsidR="00000000" w:rsidRPr="00000000">
        <w:rPr>
          <w:sz w:val="24"/>
          <w:szCs w:val="24"/>
          <w:rtl w:val="0"/>
        </w:rPr>
        <w:t xml:space="preserve">  -0.08 0.16 ]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